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66D" w:rsidRPr="004B2427" w:rsidRDefault="004E366D" w:rsidP="004E366D">
      <w:pPr>
        <w:jc w:val="center"/>
        <w:rPr>
          <w:rFonts w:ascii="Arial" w:hAnsi="Arial" w:cs="Arial"/>
          <w:b/>
          <w:sz w:val="28"/>
          <w:szCs w:val="28"/>
        </w:rPr>
      </w:pPr>
    </w:p>
    <w:p w:rsidR="004E366D" w:rsidRDefault="004E366D" w:rsidP="004E366D">
      <w:pPr>
        <w:jc w:val="center"/>
        <w:rPr>
          <w:rFonts w:ascii="Arial" w:hAnsi="Arial" w:cs="Arial"/>
          <w:b/>
          <w:sz w:val="28"/>
          <w:szCs w:val="28"/>
          <w:u w:val="single"/>
        </w:rPr>
      </w:pPr>
    </w:p>
    <w:p w:rsidR="004E366D" w:rsidRDefault="004E366D" w:rsidP="004E366D">
      <w:pPr>
        <w:rPr>
          <w:rFonts w:ascii="Arial" w:hAnsi="Arial" w:cs="Arial"/>
          <w:b/>
          <w:sz w:val="28"/>
          <w:szCs w:val="28"/>
        </w:rPr>
      </w:pPr>
    </w:p>
    <w:p w:rsidR="004E366D" w:rsidRPr="004E366D" w:rsidRDefault="004E366D" w:rsidP="004E366D">
      <w:pPr>
        <w:jc w:val="both"/>
        <w:rPr>
          <w:rFonts w:ascii="Arial" w:hAnsi="Arial" w:cs="Arial"/>
          <w:b/>
          <w:sz w:val="28"/>
          <w:szCs w:val="28"/>
        </w:rPr>
      </w:pPr>
      <w:r w:rsidRPr="004E366D">
        <w:rPr>
          <w:rFonts w:ascii="Arial" w:hAnsi="Arial" w:cs="Arial"/>
          <w:b/>
          <w:sz w:val="28"/>
          <w:szCs w:val="28"/>
        </w:rPr>
        <w:t xml:space="preserve">Introduction à la procédure de </w:t>
      </w:r>
      <w:r w:rsidR="00307F08">
        <w:rPr>
          <w:rFonts w:ascii="Arial" w:hAnsi="Arial" w:cs="Arial"/>
          <w:b/>
          <w:sz w:val="28"/>
          <w:szCs w:val="28"/>
        </w:rPr>
        <w:t>RAP</w:t>
      </w:r>
      <w:r w:rsidRPr="004E366D">
        <w:rPr>
          <w:rFonts w:ascii="Arial" w:hAnsi="Arial" w:cs="Arial"/>
          <w:b/>
          <w:sz w:val="28"/>
          <w:szCs w:val="28"/>
        </w:rPr>
        <w:t xml:space="preserve"> dans le secteur de la cuisine</w:t>
      </w:r>
    </w:p>
    <w:p w:rsidR="004E366D" w:rsidRPr="005C3E13" w:rsidRDefault="004E366D" w:rsidP="004E366D">
      <w:pPr>
        <w:jc w:val="both"/>
        <w:rPr>
          <w:rFonts w:ascii="Arial" w:hAnsi="Arial" w:cs="Arial"/>
        </w:rPr>
      </w:pPr>
    </w:p>
    <w:p w:rsidR="004E366D" w:rsidRDefault="004E366D" w:rsidP="004E366D">
      <w:pPr>
        <w:jc w:val="both"/>
        <w:rPr>
          <w:rFonts w:ascii="Arial" w:hAnsi="Arial" w:cs="Arial"/>
        </w:rPr>
      </w:pPr>
    </w:p>
    <w:p w:rsidR="004E366D" w:rsidRPr="005C3E13" w:rsidRDefault="004E366D" w:rsidP="004E366D">
      <w:pPr>
        <w:jc w:val="both"/>
        <w:rPr>
          <w:rFonts w:ascii="Arial" w:hAnsi="Arial" w:cs="Arial"/>
        </w:rPr>
      </w:pPr>
      <w:r w:rsidRPr="005C3E13">
        <w:rPr>
          <w:rFonts w:ascii="Arial" w:hAnsi="Arial" w:cs="Arial"/>
        </w:rPr>
        <w:t>Les CIO, sous l’égide du SFOP et en collaboration avec les Associations professionnelles, pratiquent la Reconnaissance Institutionnelle (RI) des acquis depuis 1995 et la Validation des acquis (VA) depuis 2002.</w:t>
      </w:r>
    </w:p>
    <w:p w:rsidR="004E366D" w:rsidRPr="005C3E13" w:rsidRDefault="004E366D" w:rsidP="004E366D">
      <w:pPr>
        <w:jc w:val="both"/>
        <w:rPr>
          <w:rFonts w:ascii="Arial" w:hAnsi="Arial" w:cs="Arial"/>
        </w:rPr>
      </w:pPr>
    </w:p>
    <w:p w:rsidR="004E366D" w:rsidRPr="005C3E13" w:rsidRDefault="004E366D" w:rsidP="004E366D">
      <w:pPr>
        <w:jc w:val="both"/>
        <w:rPr>
          <w:rFonts w:ascii="Arial" w:hAnsi="Arial" w:cs="Arial"/>
        </w:rPr>
      </w:pPr>
    </w:p>
    <w:p w:rsidR="004E366D" w:rsidRPr="005C3E13" w:rsidRDefault="004E366D" w:rsidP="004E366D">
      <w:pPr>
        <w:jc w:val="both"/>
        <w:rPr>
          <w:rFonts w:ascii="Arial" w:hAnsi="Arial" w:cs="Arial"/>
        </w:rPr>
      </w:pPr>
      <w:r w:rsidRPr="005C3E13">
        <w:rPr>
          <w:rFonts w:ascii="Arial" w:hAnsi="Arial" w:cs="Arial"/>
        </w:rPr>
        <w:t>La volonté de construire des passerelles entre les deux systèmes de certification a été constante tout au long de ce parcours et ces nombreuses expériences ; nous avons le plaisir de présenter ici une procédure nouvelle qui doit permettre d’atteindre les objectifs suivants :</w:t>
      </w:r>
    </w:p>
    <w:p w:rsidR="004E366D" w:rsidRPr="005C3E13" w:rsidRDefault="004E366D" w:rsidP="004E366D">
      <w:pPr>
        <w:jc w:val="both"/>
        <w:rPr>
          <w:rFonts w:ascii="Arial" w:hAnsi="Arial" w:cs="Arial"/>
        </w:rPr>
      </w:pPr>
    </w:p>
    <w:p w:rsidR="004E366D" w:rsidRPr="005C3E13" w:rsidRDefault="004E366D" w:rsidP="004E366D">
      <w:pPr>
        <w:pStyle w:val="Paragraphedeliste"/>
        <w:numPr>
          <w:ilvl w:val="0"/>
          <w:numId w:val="1"/>
        </w:numPr>
        <w:jc w:val="both"/>
        <w:rPr>
          <w:rFonts w:ascii="Arial" w:hAnsi="Arial" w:cs="Arial"/>
        </w:rPr>
      </w:pPr>
      <w:r w:rsidRPr="005C3E13">
        <w:rPr>
          <w:rFonts w:ascii="Arial" w:hAnsi="Arial" w:cs="Arial"/>
        </w:rPr>
        <w:t xml:space="preserve">Prendre en compte l’expérience professionnelle des non et semi-qualifiés dans le </w:t>
      </w:r>
      <w:proofErr w:type="gramStart"/>
      <w:r w:rsidRPr="005C3E13">
        <w:rPr>
          <w:rFonts w:ascii="Arial" w:hAnsi="Arial" w:cs="Arial"/>
        </w:rPr>
        <w:t>secteur</w:t>
      </w:r>
      <w:proofErr w:type="gramEnd"/>
      <w:r w:rsidRPr="005C3E13">
        <w:rPr>
          <w:rFonts w:ascii="Arial" w:hAnsi="Arial" w:cs="Arial"/>
        </w:rPr>
        <w:t xml:space="preserve"> de la cuisine;</w:t>
      </w:r>
    </w:p>
    <w:p w:rsidR="004E366D" w:rsidRPr="005C3E13" w:rsidRDefault="004E366D" w:rsidP="004E366D">
      <w:pPr>
        <w:pStyle w:val="Paragraphedeliste"/>
        <w:numPr>
          <w:ilvl w:val="0"/>
          <w:numId w:val="1"/>
        </w:numPr>
        <w:jc w:val="both"/>
        <w:rPr>
          <w:rFonts w:ascii="Arial" w:hAnsi="Arial" w:cs="Arial"/>
        </w:rPr>
      </w:pPr>
      <w:r w:rsidRPr="005C3E13">
        <w:rPr>
          <w:rFonts w:ascii="Arial" w:hAnsi="Arial" w:cs="Arial"/>
        </w:rPr>
        <w:t>Intégrer cette prise en compte dans le système officiel national de certification ;</w:t>
      </w:r>
    </w:p>
    <w:p w:rsidR="004E366D" w:rsidRPr="005C3E13" w:rsidRDefault="004E366D" w:rsidP="004E366D">
      <w:pPr>
        <w:pStyle w:val="Paragraphedeliste"/>
        <w:numPr>
          <w:ilvl w:val="0"/>
          <w:numId w:val="1"/>
        </w:numPr>
        <w:jc w:val="both"/>
        <w:rPr>
          <w:rFonts w:ascii="Arial" w:hAnsi="Arial" w:cs="Arial"/>
        </w:rPr>
      </w:pPr>
      <w:r w:rsidRPr="005C3E13">
        <w:rPr>
          <w:rFonts w:ascii="Arial" w:hAnsi="Arial" w:cs="Arial"/>
        </w:rPr>
        <w:t>Permettre aux personnes expérimentées mais mal qualifiées d’améliorer leur visibilité et leur employabilité ;</w:t>
      </w:r>
    </w:p>
    <w:p w:rsidR="004E366D" w:rsidRPr="005C3E13" w:rsidRDefault="004E366D" w:rsidP="004E366D">
      <w:pPr>
        <w:pStyle w:val="Paragraphedeliste"/>
        <w:numPr>
          <w:ilvl w:val="0"/>
          <w:numId w:val="1"/>
        </w:numPr>
        <w:jc w:val="both"/>
        <w:rPr>
          <w:rFonts w:ascii="Arial" w:hAnsi="Arial" w:cs="Arial"/>
        </w:rPr>
      </w:pPr>
      <w:r w:rsidRPr="005C3E13">
        <w:rPr>
          <w:rFonts w:ascii="Arial" w:hAnsi="Arial" w:cs="Arial"/>
        </w:rPr>
        <w:t>Renforcer par la formation et la certification les compétences de secteurs économiques comme le tourisme, la restauration et l’accueil.</w:t>
      </w:r>
    </w:p>
    <w:p w:rsidR="004E366D" w:rsidRPr="005C3E13" w:rsidRDefault="004E366D" w:rsidP="004E366D">
      <w:pPr>
        <w:jc w:val="both"/>
        <w:rPr>
          <w:rFonts w:ascii="Arial" w:hAnsi="Arial" w:cs="Arial"/>
        </w:rPr>
      </w:pPr>
    </w:p>
    <w:p w:rsidR="004E366D" w:rsidRPr="005C3E13" w:rsidRDefault="004E366D" w:rsidP="004E366D">
      <w:pPr>
        <w:jc w:val="both"/>
        <w:rPr>
          <w:rFonts w:ascii="Arial" w:hAnsi="Arial" w:cs="Arial"/>
        </w:rPr>
      </w:pPr>
    </w:p>
    <w:p w:rsidR="004E366D" w:rsidRPr="005C3E13" w:rsidRDefault="004E366D" w:rsidP="004E366D">
      <w:pPr>
        <w:jc w:val="both"/>
        <w:rPr>
          <w:rFonts w:ascii="Arial" w:hAnsi="Arial" w:cs="Arial"/>
        </w:rPr>
      </w:pPr>
      <w:r w:rsidRPr="005C3E13">
        <w:rPr>
          <w:rFonts w:ascii="Arial" w:hAnsi="Arial" w:cs="Arial"/>
        </w:rPr>
        <w:t>Cette procédure est destinée à un public cible qui n’a pas les prérequis pour se diriger vers une mesure amenant au CFC</w:t>
      </w:r>
      <w:r w:rsidRPr="005C3E13">
        <w:rPr>
          <w:rFonts w:ascii="Arial" w:hAnsi="Arial" w:cs="Arial"/>
          <w:color w:val="FF0000"/>
        </w:rPr>
        <w:t xml:space="preserve"> </w:t>
      </w:r>
      <w:r w:rsidRPr="005C3E13">
        <w:rPr>
          <w:rFonts w:ascii="Arial" w:hAnsi="Arial" w:cs="Arial"/>
        </w:rPr>
        <w:t>et à l’AFP.</w:t>
      </w:r>
    </w:p>
    <w:p w:rsidR="004E366D" w:rsidRPr="005C3E13" w:rsidRDefault="004E366D" w:rsidP="004E366D">
      <w:pPr>
        <w:jc w:val="both"/>
        <w:rPr>
          <w:rFonts w:ascii="Arial" w:hAnsi="Arial" w:cs="Arial"/>
        </w:rPr>
      </w:pPr>
    </w:p>
    <w:p w:rsidR="004E366D" w:rsidRPr="005C3E13" w:rsidRDefault="004E366D" w:rsidP="004E366D">
      <w:pPr>
        <w:jc w:val="both"/>
        <w:rPr>
          <w:rFonts w:ascii="Arial" w:hAnsi="Arial" w:cs="Arial"/>
        </w:rPr>
      </w:pPr>
      <w:r w:rsidRPr="005C3E13">
        <w:rPr>
          <w:rFonts w:ascii="Arial" w:hAnsi="Arial" w:cs="Arial"/>
        </w:rPr>
        <w:t xml:space="preserve"> </w:t>
      </w:r>
    </w:p>
    <w:p w:rsidR="004E366D" w:rsidRPr="005C3E13" w:rsidRDefault="004E366D" w:rsidP="004E366D">
      <w:pPr>
        <w:jc w:val="both"/>
        <w:rPr>
          <w:rFonts w:ascii="Arial" w:hAnsi="Arial" w:cs="Arial"/>
        </w:rPr>
      </w:pPr>
      <w:r w:rsidRPr="005C3E13">
        <w:rPr>
          <w:rFonts w:ascii="Arial" w:hAnsi="Arial" w:cs="Arial"/>
        </w:rPr>
        <w:t xml:space="preserve">Cette </w:t>
      </w:r>
      <w:proofErr w:type="spellStart"/>
      <w:r w:rsidRPr="005C3E13">
        <w:rPr>
          <w:rFonts w:ascii="Arial" w:hAnsi="Arial" w:cs="Arial"/>
        </w:rPr>
        <w:t>map</w:t>
      </w:r>
      <w:proofErr w:type="spellEnd"/>
      <w:r w:rsidRPr="005C3E13">
        <w:rPr>
          <w:rFonts w:ascii="Arial" w:hAnsi="Arial" w:cs="Arial"/>
        </w:rPr>
        <w:t xml:space="preserve"> vous informe sur l’ensemble de la procéd</w:t>
      </w:r>
      <w:r>
        <w:rPr>
          <w:rFonts w:ascii="Arial" w:hAnsi="Arial" w:cs="Arial"/>
        </w:rPr>
        <w:t xml:space="preserve">ure mise en place avec </w:t>
      </w:r>
      <w:r w:rsidR="00B533D4">
        <w:rPr>
          <w:rFonts w:ascii="Arial" w:hAnsi="Arial" w:cs="Arial"/>
        </w:rPr>
        <w:t xml:space="preserve">Hôtel &amp; </w:t>
      </w:r>
      <w:proofErr w:type="spellStart"/>
      <w:r w:rsidR="00B533D4">
        <w:rPr>
          <w:rFonts w:ascii="Arial" w:hAnsi="Arial" w:cs="Arial"/>
        </w:rPr>
        <w:t>Gastrof</w:t>
      </w:r>
      <w:r w:rsidRPr="005C3E13">
        <w:rPr>
          <w:rFonts w:ascii="Arial" w:hAnsi="Arial" w:cs="Arial"/>
        </w:rPr>
        <w:t>ormation</w:t>
      </w:r>
      <w:proofErr w:type="spellEnd"/>
      <w:r w:rsidRPr="005C3E13">
        <w:rPr>
          <w:rFonts w:ascii="Arial" w:hAnsi="Arial" w:cs="Arial"/>
        </w:rPr>
        <w:t xml:space="preserve"> Valais qui s’est très activement impliqué à chaque étape de cette collaboration et que nous tenons à vivement remercier ici.</w:t>
      </w:r>
    </w:p>
    <w:p w:rsidR="004E366D" w:rsidRPr="005C3E13" w:rsidRDefault="004E366D" w:rsidP="004E366D">
      <w:pPr>
        <w:jc w:val="both"/>
        <w:rPr>
          <w:rFonts w:ascii="Arial" w:hAnsi="Arial" w:cs="Arial"/>
        </w:rPr>
      </w:pPr>
    </w:p>
    <w:p w:rsidR="004E366D" w:rsidRPr="005C3E13" w:rsidRDefault="004E366D" w:rsidP="004E366D">
      <w:pPr>
        <w:jc w:val="both"/>
        <w:rPr>
          <w:rFonts w:ascii="Arial" w:hAnsi="Arial" w:cs="Arial"/>
        </w:rPr>
      </w:pPr>
    </w:p>
    <w:p w:rsidR="004E366D" w:rsidRPr="005C3E13" w:rsidRDefault="004E366D" w:rsidP="004E366D">
      <w:pPr>
        <w:jc w:val="both"/>
        <w:rPr>
          <w:rFonts w:ascii="Arial" w:hAnsi="Arial" w:cs="Arial"/>
        </w:rPr>
      </w:pPr>
    </w:p>
    <w:p w:rsidR="004E366D" w:rsidRDefault="004E366D" w:rsidP="004E366D">
      <w:pPr>
        <w:jc w:val="both"/>
        <w:rPr>
          <w:rFonts w:ascii="Arial" w:hAnsi="Arial" w:cs="Arial"/>
        </w:rPr>
      </w:pPr>
      <w:r w:rsidRPr="005C3E13">
        <w:rPr>
          <w:rFonts w:ascii="Arial" w:hAnsi="Arial" w:cs="Arial"/>
        </w:rPr>
        <w:t>Cette procédure va vivre dès l’automne 2015 ses premières applications ; elle sera bien sûr évaluée et adaptée de manière concertée entre les partenaires.</w:t>
      </w:r>
    </w:p>
    <w:p w:rsidR="004E366D" w:rsidRDefault="004E366D">
      <w:pPr>
        <w:rPr>
          <w:rFonts w:ascii="Arial" w:hAnsi="Arial" w:cs="Arial"/>
        </w:rPr>
      </w:pPr>
      <w:r>
        <w:rPr>
          <w:rFonts w:ascii="Arial" w:hAnsi="Arial" w:cs="Arial"/>
        </w:rPr>
        <w:br w:type="page"/>
      </w:r>
    </w:p>
    <w:p w:rsidR="004E366D" w:rsidRDefault="004E366D" w:rsidP="004E366D">
      <w:pPr>
        <w:ind w:right="-284"/>
        <w:rPr>
          <w:rFonts w:ascii="Arial" w:hAnsi="Arial" w:cs="Arial"/>
          <w:sz w:val="28"/>
          <w:szCs w:val="28"/>
        </w:rPr>
      </w:pPr>
      <w:r w:rsidRPr="00C92530">
        <w:rPr>
          <w:rFonts w:ascii="Arial" w:hAnsi="Arial" w:cs="Arial"/>
          <w:b/>
          <w:sz w:val="28"/>
          <w:szCs w:val="28"/>
        </w:rPr>
        <w:lastRenderedPageBreak/>
        <w:t>Descriptif du processus pour les CIO</w:t>
      </w:r>
      <w:r w:rsidRPr="00C92530">
        <w:rPr>
          <w:rFonts w:ascii="Arial" w:hAnsi="Arial" w:cs="Arial"/>
          <w:sz w:val="28"/>
          <w:szCs w:val="28"/>
        </w:rPr>
        <w:t> :</w:t>
      </w:r>
    </w:p>
    <w:p w:rsidR="004E366D" w:rsidRDefault="004E366D" w:rsidP="004E366D">
      <w:pPr>
        <w:ind w:right="-284"/>
        <w:jc w:val="center"/>
        <w:rPr>
          <w:rFonts w:ascii="Arial" w:hAnsi="Arial" w:cs="Arial"/>
          <w:sz w:val="28"/>
          <w:szCs w:val="28"/>
        </w:rPr>
      </w:pPr>
    </w:p>
    <w:p w:rsidR="004E366D" w:rsidRPr="00C92530" w:rsidRDefault="004E366D" w:rsidP="004E366D">
      <w:pPr>
        <w:ind w:right="-284"/>
        <w:jc w:val="center"/>
        <w:rPr>
          <w:rFonts w:ascii="Arial" w:hAnsi="Arial" w:cs="Arial"/>
          <w:sz w:val="28"/>
          <w:szCs w:val="28"/>
        </w:rPr>
      </w:pPr>
    </w:p>
    <w:p w:rsidR="004E366D" w:rsidRDefault="004E366D" w:rsidP="004E366D">
      <w:pPr>
        <w:ind w:right="-284"/>
        <w:jc w:val="both"/>
        <w:rPr>
          <w:rFonts w:ascii="Arial" w:hAnsi="Arial" w:cs="Arial"/>
          <w:sz w:val="20"/>
          <w:szCs w:val="20"/>
        </w:rPr>
      </w:pPr>
    </w:p>
    <w:p w:rsidR="004E366D" w:rsidRPr="00C92530" w:rsidRDefault="004E366D" w:rsidP="004E366D">
      <w:pPr>
        <w:ind w:right="-284"/>
        <w:jc w:val="both"/>
        <w:rPr>
          <w:rFonts w:ascii="Arial" w:hAnsi="Arial" w:cs="Arial"/>
          <w:b/>
          <w:sz w:val="20"/>
          <w:szCs w:val="20"/>
        </w:rPr>
      </w:pPr>
      <w:r w:rsidRPr="00C92530">
        <w:rPr>
          <w:rFonts w:ascii="Arial" w:hAnsi="Arial" w:cs="Arial"/>
          <w:b/>
          <w:sz w:val="20"/>
          <w:szCs w:val="20"/>
        </w:rPr>
        <w:t>Ce descriptif n’intègre pas les aspects administratifs liés au demandeur et est complété par le document « Organisation de l’expertise en entreprise ».</w:t>
      </w:r>
    </w:p>
    <w:p w:rsidR="004E366D" w:rsidRPr="00DB4679" w:rsidRDefault="004E366D" w:rsidP="004E366D">
      <w:pPr>
        <w:ind w:right="-284"/>
        <w:jc w:val="both"/>
        <w:rPr>
          <w:rFonts w:ascii="Arial" w:hAnsi="Arial" w:cs="Arial"/>
          <w:sz w:val="20"/>
          <w:szCs w:val="20"/>
        </w:rPr>
      </w:pPr>
    </w:p>
    <w:p w:rsidR="004E366D" w:rsidRDefault="004E366D" w:rsidP="004E366D">
      <w:pPr>
        <w:ind w:right="-284"/>
        <w:jc w:val="both"/>
        <w:rPr>
          <w:rFonts w:ascii="Arial" w:hAnsi="Arial" w:cs="Arial"/>
          <w:sz w:val="20"/>
          <w:szCs w:val="20"/>
        </w:rPr>
      </w:pPr>
    </w:p>
    <w:p w:rsidR="004E366D" w:rsidRDefault="004E366D" w:rsidP="004E366D">
      <w:pPr>
        <w:ind w:right="-284"/>
        <w:jc w:val="both"/>
        <w:rPr>
          <w:rFonts w:ascii="Arial" w:hAnsi="Arial" w:cs="Arial"/>
          <w:sz w:val="20"/>
          <w:szCs w:val="20"/>
        </w:rPr>
      </w:pPr>
    </w:p>
    <w:p w:rsidR="004E366D" w:rsidRDefault="004E366D" w:rsidP="004E366D">
      <w:pPr>
        <w:ind w:right="-284"/>
        <w:jc w:val="both"/>
        <w:rPr>
          <w:rFonts w:ascii="Arial" w:hAnsi="Arial" w:cs="Arial"/>
          <w:sz w:val="20"/>
          <w:szCs w:val="20"/>
        </w:rPr>
      </w:pPr>
    </w:p>
    <w:p w:rsidR="004E366D" w:rsidRPr="00DB4679" w:rsidRDefault="004E366D" w:rsidP="004E366D">
      <w:pPr>
        <w:ind w:right="-284"/>
        <w:jc w:val="both"/>
        <w:rPr>
          <w:rFonts w:ascii="Arial" w:hAnsi="Arial" w:cs="Arial"/>
          <w:sz w:val="20"/>
          <w:szCs w:val="20"/>
        </w:rPr>
      </w:pPr>
    </w:p>
    <w:p w:rsidR="004E366D" w:rsidRPr="00DB4679" w:rsidRDefault="004E366D" w:rsidP="004E366D">
      <w:pPr>
        <w:tabs>
          <w:tab w:val="left" w:pos="284"/>
        </w:tabs>
        <w:ind w:left="284" w:right="-284" w:hanging="284"/>
        <w:jc w:val="both"/>
        <w:rPr>
          <w:rFonts w:ascii="Arial" w:hAnsi="Arial" w:cs="Arial"/>
          <w:sz w:val="20"/>
          <w:szCs w:val="20"/>
        </w:rPr>
      </w:pPr>
      <w:r w:rsidRPr="00DB4679">
        <w:rPr>
          <w:rFonts w:ascii="Arial" w:hAnsi="Arial" w:cs="Arial"/>
          <w:sz w:val="20"/>
          <w:szCs w:val="20"/>
        </w:rPr>
        <w:t>1.</w:t>
      </w:r>
      <w:r w:rsidRPr="00DB4679">
        <w:rPr>
          <w:rFonts w:ascii="Arial" w:hAnsi="Arial" w:cs="Arial"/>
          <w:sz w:val="20"/>
          <w:szCs w:val="20"/>
        </w:rPr>
        <w:tab/>
        <w:t>Analyse de la demande et pose de l’indication de la procédure </w:t>
      </w:r>
      <w:r>
        <w:rPr>
          <w:rFonts w:ascii="Arial" w:hAnsi="Arial" w:cs="Arial"/>
          <w:sz w:val="20"/>
          <w:szCs w:val="20"/>
        </w:rPr>
        <w:t>par le COSP</w:t>
      </w:r>
      <w:r w:rsidRPr="00DB4679">
        <w:rPr>
          <w:rFonts w:ascii="Arial" w:hAnsi="Arial" w:cs="Arial"/>
          <w:sz w:val="20"/>
          <w:szCs w:val="20"/>
        </w:rPr>
        <w:t xml:space="preserve">; </w:t>
      </w:r>
      <w:r>
        <w:rPr>
          <w:rFonts w:ascii="Arial" w:hAnsi="Arial" w:cs="Arial"/>
          <w:sz w:val="20"/>
          <w:szCs w:val="20"/>
        </w:rPr>
        <w:t xml:space="preserve">il </w:t>
      </w:r>
      <w:r w:rsidRPr="00DB4679">
        <w:rPr>
          <w:rFonts w:ascii="Arial" w:hAnsi="Arial" w:cs="Arial"/>
          <w:sz w:val="20"/>
          <w:szCs w:val="20"/>
        </w:rPr>
        <w:t xml:space="preserve">contacte </w:t>
      </w:r>
      <w:r>
        <w:rPr>
          <w:rFonts w:ascii="Arial" w:hAnsi="Arial" w:cs="Arial"/>
          <w:sz w:val="20"/>
          <w:szCs w:val="20"/>
        </w:rPr>
        <w:t>Hôtel &amp; Gastro Formation Valais (</w:t>
      </w:r>
      <w:proofErr w:type="spellStart"/>
      <w:r>
        <w:rPr>
          <w:rFonts w:ascii="Arial" w:hAnsi="Arial" w:cs="Arial"/>
          <w:sz w:val="20"/>
          <w:szCs w:val="20"/>
        </w:rPr>
        <w:t>HGFVs</w:t>
      </w:r>
      <w:proofErr w:type="spellEnd"/>
      <w:r>
        <w:rPr>
          <w:rFonts w:ascii="Arial" w:hAnsi="Arial" w:cs="Arial"/>
          <w:sz w:val="20"/>
          <w:szCs w:val="20"/>
        </w:rPr>
        <w:t>) et, s’il s’agit d’un chômeur, organise le placement en stage pour vérifier la liste des compétences.</w:t>
      </w:r>
    </w:p>
    <w:p w:rsidR="004E366D" w:rsidRDefault="004E366D" w:rsidP="004E366D">
      <w:pPr>
        <w:tabs>
          <w:tab w:val="left" w:pos="284"/>
        </w:tabs>
        <w:ind w:left="284" w:right="-284" w:hanging="284"/>
        <w:jc w:val="both"/>
        <w:rPr>
          <w:rFonts w:ascii="Arial" w:hAnsi="Arial" w:cs="Arial"/>
          <w:sz w:val="20"/>
          <w:szCs w:val="20"/>
        </w:rPr>
      </w:pPr>
    </w:p>
    <w:p w:rsidR="004E366D" w:rsidRPr="00DB4679" w:rsidRDefault="004E366D" w:rsidP="004E366D">
      <w:pPr>
        <w:tabs>
          <w:tab w:val="left" w:pos="284"/>
        </w:tabs>
        <w:ind w:left="284" w:right="-284" w:hanging="284"/>
        <w:jc w:val="both"/>
        <w:rPr>
          <w:rFonts w:ascii="Arial" w:hAnsi="Arial" w:cs="Arial"/>
          <w:sz w:val="20"/>
          <w:szCs w:val="20"/>
        </w:rPr>
      </w:pPr>
    </w:p>
    <w:p w:rsidR="004E366D" w:rsidRPr="00DB4679" w:rsidRDefault="004E366D" w:rsidP="004E366D">
      <w:pPr>
        <w:tabs>
          <w:tab w:val="left" w:pos="284"/>
        </w:tabs>
        <w:ind w:left="284" w:right="-284" w:hanging="284"/>
        <w:jc w:val="both"/>
        <w:rPr>
          <w:rFonts w:ascii="Arial" w:hAnsi="Arial" w:cs="Arial"/>
          <w:sz w:val="20"/>
          <w:szCs w:val="20"/>
        </w:rPr>
      </w:pPr>
      <w:r w:rsidRPr="00DB4679">
        <w:rPr>
          <w:rFonts w:ascii="Arial" w:hAnsi="Arial" w:cs="Arial"/>
          <w:sz w:val="20"/>
          <w:szCs w:val="20"/>
        </w:rPr>
        <w:t xml:space="preserve">2. Bilan de compétences spécifique </w:t>
      </w:r>
      <w:r w:rsidR="00610A1F">
        <w:rPr>
          <w:rFonts w:ascii="Arial" w:hAnsi="Arial" w:cs="Arial"/>
          <w:sz w:val="20"/>
          <w:szCs w:val="20"/>
        </w:rPr>
        <w:t>RAP</w:t>
      </w:r>
      <w:bookmarkStart w:id="0" w:name="_GoBack"/>
      <w:bookmarkEnd w:id="0"/>
      <w:r w:rsidRPr="00DB4679">
        <w:rPr>
          <w:rFonts w:ascii="Arial" w:hAnsi="Arial" w:cs="Arial"/>
          <w:sz w:val="20"/>
          <w:szCs w:val="20"/>
        </w:rPr>
        <w:t xml:space="preserve"> sur la base des listes de compétences agréées et établissement de la liste de compétences à évaluer.</w:t>
      </w:r>
    </w:p>
    <w:p w:rsidR="004E366D" w:rsidRDefault="004E366D" w:rsidP="004E366D">
      <w:pPr>
        <w:tabs>
          <w:tab w:val="left" w:pos="284"/>
        </w:tabs>
        <w:ind w:left="284" w:right="-284" w:hanging="284"/>
        <w:jc w:val="both"/>
        <w:rPr>
          <w:rFonts w:ascii="Arial" w:hAnsi="Arial" w:cs="Arial"/>
          <w:sz w:val="20"/>
          <w:szCs w:val="20"/>
        </w:rPr>
      </w:pPr>
    </w:p>
    <w:p w:rsidR="004E366D" w:rsidRPr="00DB4679" w:rsidRDefault="004E366D" w:rsidP="004E366D">
      <w:pPr>
        <w:tabs>
          <w:tab w:val="left" w:pos="284"/>
        </w:tabs>
        <w:ind w:left="284" w:right="-284" w:hanging="284"/>
        <w:jc w:val="both"/>
        <w:rPr>
          <w:rFonts w:ascii="Arial" w:hAnsi="Arial" w:cs="Arial"/>
          <w:sz w:val="20"/>
          <w:szCs w:val="20"/>
        </w:rPr>
      </w:pPr>
    </w:p>
    <w:p w:rsidR="004E366D" w:rsidRPr="00DB4679" w:rsidRDefault="004E366D" w:rsidP="004E366D">
      <w:pPr>
        <w:tabs>
          <w:tab w:val="left" w:pos="284"/>
        </w:tabs>
        <w:ind w:left="284" w:right="-284" w:hanging="284"/>
        <w:jc w:val="both"/>
        <w:rPr>
          <w:rFonts w:ascii="Arial" w:hAnsi="Arial" w:cs="Arial"/>
          <w:sz w:val="20"/>
          <w:szCs w:val="20"/>
        </w:rPr>
      </w:pPr>
      <w:r w:rsidRPr="00DB4679">
        <w:rPr>
          <w:rFonts w:ascii="Arial" w:hAnsi="Arial" w:cs="Arial"/>
          <w:sz w:val="20"/>
          <w:szCs w:val="20"/>
        </w:rPr>
        <w:t xml:space="preserve">3. </w:t>
      </w:r>
      <w:r>
        <w:rPr>
          <w:rFonts w:ascii="Arial" w:hAnsi="Arial" w:cs="Arial"/>
          <w:sz w:val="20"/>
          <w:szCs w:val="20"/>
        </w:rPr>
        <w:tab/>
      </w:r>
      <w:r w:rsidRPr="00DB4679">
        <w:rPr>
          <w:rFonts w:ascii="Arial" w:hAnsi="Arial" w:cs="Arial"/>
          <w:sz w:val="20"/>
          <w:szCs w:val="20"/>
        </w:rPr>
        <w:t xml:space="preserve">Coordination avec </w:t>
      </w:r>
      <w:proofErr w:type="spellStart"/>
      <w:r w:rsidRPr="00DB4679">
        <w:rPr>
          <w:rFonts w:ascii="Arial" w:hAnsi="Arial" w:cs="Arial"/>
          <w:sz w:val="20"/>
          <w:szCs w:val="20"/>
        </w:rPr>
        <w:t>HGFVs</w:t>
      </w:r>
      <w:proofErr w:type="spellEnd"/>
      <w:r w:rsidRPr="00DB4679">
        <w:rPr>
          <w:rFonts w:ascii="Arial" w:hAnsi="Arial" w:cs="Arial"/>
          <w:sz w:val="20"/>
          <w:szCs w:val="20"/>
        </w:rPr>
        <w:t> : le COSP contacte le président d’</w:t>
      </w:r>
      <w:proofErr w:type="spellStart"/>
      <w:r w:rsidRPr="00DB4679">
        <w:rPr>
          <w:rFonts w:ascii="Arial" w:hAnsi="Arial" w:cs="Arial"/>
          <w:sz w:val="20"/>
          <w:szCs w:val="20"/>
        </w:rPr>
        <w:t>HGFVs</w:t>
      </w:r>
      <w:proofErr w:type="spellEnd"/>
      <w:r w:rsidRPr="00DB4679">
        <w:rPr>
          <w:rFonts w:ascii="Arial" w:hAnsi="Arial" w:cs="Arial"/>
          <w:sz w:val="20"/>
          <w:szCs w:val="20"/>
        </w:rPr>
        <w:t xml:space="preserve"> ou la personne responsable de la coordination pour : transmission de la liste à évaluer et du CV actualisé – confirmation de l’indication – mise en place du stage et des modalités liées soit : lieu – durée – échéances – acteurs de l’entreprise et de l’expertise. Le stage est, en principe, organisé selon la pratique mise en place avec les ORP, soit durée d’un mois, phase d’adaptation au lieu de travail et information et préparation </w:t>
      </w:r>
      <w:r>
        <w:rPr>
          <w:rFonts w:ascii="Arial" w:hAnsi="Arial" w:cs="Arial"/>
          <w:sz w:val="20"/>
          <w:szCs w:val="20"/>
        </w:rPr>
        <w:t xml:space="preserve">aux </w:t>
      </w:r>
      <w:r w:rsidRPr="00DB4679">
        <w:rPr>
          <w:rFonts w:ascii="Arial" w:hAnsi="Arial" w:cs="Arial"/>
          <w:sz w:val="20"/>
          <w:szCs w:val="20"/>
        </w:rPr>
        <w:t>modalités et exigences du dispositif</w:t>
      </w:r>
      <w:r>
        <w:rPr>
          <w:rFonts w:ascii="Arial" w:hAnsi="Arial" w:cs="Arial"/>
          <w:sz w:val="20"/>
          <w:szCs w:val="20"/>
        </w:rPr>
        <w:t xml:space="preserve"> d’évaluation</w:t>
      </w:r>
      <w:r w:rsidRPr="00DB4679">
        <w:rPr>
          <w:rFonts w:ascii="Arial" w:hAnsi="Arial" w:cs="Arial"/>
          <w:sz w:val="20"/>
          <w:szCs w:val="20"/>
        </w:rPr>
        <w:t>.</w:t>
      </w:r>
    </w:p>
    <w:p w:rsidR="004E366D" w:rsidRDefault="004E366D" w:rsidP="004E366D">
      <w:pPr>
        <w:tabs>
          <w:tab w:val="left" w:pos="284"/>
        </w:tabs>
        <w:ind w:left="284" w:right="-284" w:hanging="284"/>
        <w:jc w:val="both"/>
        <w:rPr>
          <w:rFonts w:ascii="Arial" w:hAnsi="Arial" w:cs="Arial"/>
          <w:sz w:val="20"/>
          <w:szCs w:val="20"/>
        </w:rPr>
      </w:pPr>
    </w:p>
    <w:p w:rsidR="004E366D" w:rsidRPr="00DB4679" w:rsidRDefault="004E366D" w:rsidP="004E366D">
      <w:pPr>
        <w:tabs>
          <w:tab w:val="left" w:pos="284"/>
        </w:tabs>
        <w:ind w:left="284" w:right="-284" w:hanging="284"/>
        <w:jc w:val="both"/>
        <w:rPr>
          <w:rFonts w:ascii="Arial" w:hAnsi="Arial" w:cs="Arial"/>
          <w:sz w:val="20"/>
          <w:szCs w:val="20"/>
        </w:rPr>
      </w:pPr>
    </w:p>
    <w:p w:rsidR="004E366D" w:rsidRDefault="004E366D" w:rsidP="004E366D">
      <w:pPr>
        <w:tabs>
          <w:tab w:val="left" w:pos="284"/>
        </w:tabs>
        <w:ind w:left="284" w:right="-284" w:hanging="284"/>
        <w:jc w:val="both"/>
        <w:rPr>
          <w:rFonts w:ascii="Arial" w:hAnsi="Arial" w:cs="Arial"/>
          <w:sz w:val="20"/>
          <w:szCs w:val="20"/>
        </w:rPr>
      </w:pPr>
      <w:r w:rsidRPr="00DB4679">
        <w:rPr>
          <w:rFonts w:ascii="Arial" w:hAnsi="Arial" w:cs="Arial"/>
          <w:sz w:val="20"/>
          <w:szCs w:val="20"/>
        </w:rPr>
        <w:t xml:space="preserve">4. Stage d’évaluation et expertise proprement </w:t>
      </w:r>
      <w:r>
        <w:rPr>
          <w:rFonts w:ascii="Arial" w:hAnsi="Arial" w:cs="Arial"/>
          <w:sz w:val="20"/>
          <w:szCs w:val="20"/>
        </w:rPr>
        <w:t>d</w:t>
      </w:r>
      <w:r w:rsidRPr="00DB4679">
        <w:rPr>
          <w:rFonts w:ascii="Arial" w:hAnsi="Arial" w:cs="Arial"/>
          <w:sz w:val="20"/>
          <w:szCs w:val="20"/>
        </w:rPr>
        <w:t xml:space="preserve">ite : cette phase est décrite dans le </w:t>
      </w:r>
      <w:r w:rsidR="00B5754D">
        <w:rPr>
          <w:rFonts w:ascii="Arial" w:hAnsi="Arial" w:cs="Arial"/>
          <w:sz w:val="20"/>
          <w:szCs w:val="20"/>
        </w:rPr>
        <w:t>chapitre</w:t>
      </w:r>
      <w:r w:rsidRPr="00DB4679">
        <w:rPr>
          <w:rFonts w:ascii="Arial" w:hAnsi="Arial" w:cs="Arial"/>
          <w:sz w:val="20"/>
          <w:szCs w:val="20"/>
        </w:rPr>
        <w:t xml:space="preserve"> « </w:t>
      </w:r>
      <w:r w:rsidR="00B5754D">
        <w:rPr>
          <w:rFonts w:ascii="Arial" w:hAnsi="Arial" w:cs="Arial"/>
          <w:sz w:val="20"/>
          <w:szCs w:val="20"/>
        </w:rPr>
        <w:t>Description du processus expertise</w:t>
      </w:r>
      <w:r w:rsidRPr="00DB4679">
        <w:rPr>
          <w:rFonts w:ascii="Arial" w:hAnsi="Arial" w:cs="Arial"/>
          <w:sz w:val="20"/>
          <w:szCs w:val="20"/>
        </w:rPr>
        <w:t> ». L’expertise se pratique dans une approche formative et sommative.</w:t>
      </w:r>
    </w:p>
    <w:p w:rsidR="004E366D" w:rsidRPr="00DB4679" w:rsidRDefault="004E366D" w:rsidP="004E366D">
      <w:pPr>
        <w:tabs>
          <w:tab w:val="left" w:pos="284"/>
        </w:tabs>
        <w:ind w:left="284" w:right="-284" w:hanging="284"/>
        <w:jc w:val="both"/>
        <w:rPr>
          <w:rFonts w:ascii="Arial" w:hAnsi="Arial" w:cs="Arial"/>
          <w:sz w:val="20"/>
          <w:szCs w:val="20"/>
        </w:rPr>
      </w:pPr>
    </w:p>
    <w:p w:rsidR="004E366D" w:rsidRPr="00DB4679" w:rsidRDefault="004E366D" w:rsidP="004E366D">
      <w:pPr>
        <w:tabs>
          <w:tab w:val="left" w:pos="284"/>
        </w:tabs>
        <w:ind w:left="284" w:right="-284" w:hanging="284"/>
        <w:jc w:val="both"/>
        <w:rPr>
          <w:rFonts w:ascii="Arial" w:hAnsi="Arial" w:cs="Arial"/>
          <w:sz w:val="20"/>
          <w:szCs w:val="20"/>
        </w:rPr>
      </w:pPr>
    </w:p>
    <w:p w:rsidR="004E366D" w:rsidRDefault="004E366D" w:rsidP="004E366D">
      <w:pPr>
        <w:tabs>
          <w:tab w:val="left" w:pos="284"/>
        </w:tabs>
        <w:ind w:left="284" w:right="-284" w:hanging="284"/>
        <w:jc w:val="both"/>
        <w:rPr>
          <w:rFonts w:ascii="Arial" w:hAnsi="Arial" w:cs="Arial"/>
          <w:sz w:val="20"/>
          <w:szCs w:val="20"/>
        </w:rPr>
      </w:pPr>
      <w:r w:rsidRPr="00DB4679">
        <w:rPr>
          <w:rFonts w:ascii="Arial" w:hAnsi="Arial" w:cs="Arial"/>
          <w:sz w:val="20"/>
          <w:szCs w:val="20"/>
        </w:rPr>
        <w:t xml:space="preserve">5. Etablissement de l’attestation de qualification : elle est établie par l’OSPVR avec les signatures de </w:t>
      </w:r>
      <w:proofErr w:type="spellStart"/>
      <w:r w:rsidRPr="00DB4679">
        <w:rPr>
          <w:rFonts w:ascii="Arial" w:hAnsi="Arial" w:cs="Arial"/>
          <w:sz w:val="20"/>
          <w:szCs w:val="20"/>
        </w:rPr>
        <w:t>HGFVs</w:t>
      </w:r>
      <w:proofErr w:type="spellEnd"/>
      <w:r w:rsidRPr="00DB4679">
        <w:rPr>
          <w:rFonts w:ascii="Arial" w:hAnsi="Arial" w:cs="Arial"/>
          <w:sz w:val="20"/>
          <w:szCs w:val="20"/>
        </w:rPr>
        <w:t>, des experts officiels et de l’OSPVR.</w:t>
      </w:r>
    </w:p>
    <w:p w:rsidR="004E366D" w:rsidRDefault="004E366D" w:rsidP="004E366D">
      <w:pPr>
        <w:tabs>
          <w:tab w:val="left" w:pos="284"/>
        </w:tabs>
        <w:ind w:left="284" w:right="-284" w:hanging="284"/>
        <w:jc w:val="both"/>
        <w:rPr>
          <w:rFonts w:ascii="Arial" w:hAnsi="Arial" w:cs="Arial"/>
          <w:sz w:val="20"/>
          <w:szCs w:val="20"/>
        </w:rPr>
      </w:pPr>
    </w:p>
    <w:p w:rsidR="004E366D" w:rsidRPr="005C3E13" w:rsidRDefault="004E366D" w:rsidP="004E366D">
      <w:pPr>
        <w:tabs>
          <w:tab w:val="left" w:pos="284"/>
        </w:tabs>
        <w:ind w:left="284" w:hanging="284"/>
        <w:jc w:val="both"/>
        <w:rPr>
          <w:rFonts w:ascii="Arial" w:hAnsi="Arial" w:cs="Arial"/>
        </w:rPr>
      </w:pPr>
    </w:p>
    <w:p w:rsidR="004E366D" w:rsidRPr="005C3E13" w:rsidRDefault="004E366D" w:rsidP="004E366D">
      <w:pPr>
        <w:tabs>
          <w:tab w:val="left" w:pos="284"/>
        </w:tabs>
        <w:ind w:left="284" w:hanging="284"/>
        <w:jc w:val="both"/>
        <w:rPr>
          <w:rFonts w:ascii="Arial" w:hAnsi="Arial" w:cs="Arial"/>
        </w:rPr>
      </w:pPr>
    </w:p>
    <w:p w:rsidR="004E366D" w:rsidRPr="005C3E13" w:rsidRDefault="004E366D" w:rsidP="004E366D">
      <w:pPr>
        <w:tabs>
          <w:tab w:val="left" w:pos="284"/>
        </w:tabs>
        <w:ind w:left="284" w:hanging="284"/>
        <w:jc w:val="both"/>
        <w:rPr>
          <w:rFonts w:ascii="Arial" w:hAnsi="Arial" w:cs="Arial"/>
        </w:rPr>
      </w:pPr>
    </w:p>
    <w:p w:rsidR="00165A96" w:rsidRDefault="00165A96" w:rsidP="004E366D">
      <w:pPr>
        <w:tabs>
          <w:tab w:val="left" w:pos="284"/>
        </w:tabs>
        <w:ind w:left="284" w:right="-284" w:hanging="284"/>
        <w:jc w:val="both"/>
        <w:rPr>
          <w:rFonts w:ascii="Arial" w:hAnsi="Arial" w:cs="Arial"/>
          <w:b/>
          <w:sz w:val="28"/>
          <w:szCs w:val="28"/>
        </w:rPr>
      </w:pPr>
    </w:p>
    <w:p w:rsidR="00B35CBB" w:rsidRDefault="00B35CBB" w:rsidP="004E366D">
      <w:pPr>
        <w:tabs>
          <w:tab w:val="left" w:pos="284"/>
        </w:tabs>
        <w:ind w:left="284" w:right="-284" w:hanging="284"/>
        <w:jc w:val="both"/>
        <w:rPr>
          <w:rFonts w:ascii="Arial" w:hAnsi="Arial" w:cs="Arial"/>
          <w:b/>
          <w:sz w:val="28"/>
          <w:szCs w:val="28"/>
        </w:rPr>
      </w:pPr>
    </w:p>
    <w:p w:rsidR="00B35CBB" w:rsidRPr="00B35CBB" w:rsidRDefault="00B35CBB" w:rsidP="004E366D">
      <w:pPr>
        <w:tabs>
          <w:tab w:val="left" w:pos="284"/>
        </w:tabs>
        <w:ind w:left="284" w:hanging="284"/>
        <w:jc w:val="both"/>
        <w:rPr>
          <w:rFonts w:ascii="Arial" w:hAnsi="Arial" w:cs="Arial"/>
          <w:sz w:val="28"/>
          <w:szCs w:val="28"/>
        </w:rPr>
      </w:pPr>
    </w:p>
    <w:p w:rsidR="00B35CBB" w:rsidRPr="00B35CBB" w:rsidRDefault="00B35CBB" w:rsidP="004E366D">
      <w:pPr>
        <w:tabs>
          <w:tab w:val="left" w:pos="284"/>
        </w:tabs>
        <w:ind w:left="284" w:hanging="284"/>
        <w:jc w:val="both"/>
        <w:rPr>
          <w:rFonts w:ascii="Arial" w:hAnsi="Arial" w:cs="Arial"/>
          <w:sz w:val="28"/>
          <w:szCs w:val="28"/>
        </w:rPr>
      </w:pPr>
    </w:p>
    <w:p w:rsidR="00B35CBB" w:rsidRPr="00B35CBB" w:rsidRDefault="00B35CBB" w:rsidP="004E366D">
      <w:pPr>
        <w:tabs>
          <w:tab w:val="left" w:pos="284"/>
        </w:tabs>
        <w:ind w:left="284" w:hanging="284"/>
        <w:jc w:val="both"/>
        <w:rPr>
          <w:rFonts w:ascii="Arial" w:hAnsi="Arial" w:cs="Arial"/>
          <w:sz w:val="28"/>
          <w:szCs w:val="28"/>
        </w:rPr>
      </w:pPr>
    </w:p>
    <w:p w:rsidR="00B35CBB" w:rsidRPr="00B35CBB" w:rsidRDefault="00B35CBB" w:rsidP="004E366D">
      <w:pPr>
        <w:tabs>
          <w:tab w:val="left" w:pos="284"/>
        </w:tabs>
        <w:ind w:left="284" w:hanging="284"/>
        <w:jc w:val="both"/>
        <w:rPr>
          <w:rFonts w:ascii="Arial" w:hAnsi="Arial" w:cs="Arial"/>
          <w:sz w:val="28"/>
          <w:szCs w:val="28"/>
        </w:rPr>
      </w:pPr>
    </w:p>
    <w:p w:rsidR="00B35CBB" w:rsidRPr="00B35CBB" w:rsidRDefault="00B35CBB" w:rsidP="004E366D">
      <w:pPr>
        <w:tabs>
          <w:tab w:val="left" w:pos="284"/>
        </w:tabs>
        <w:ind w:left="284" w:hanging="284"/>
        <w:jc w:val="both"/>
        <w:rPr>
          <w:rFonts w:ascii="Arial" w:hAnsi="Arial" w:cs="Arial"/>
          <w:sz w:val="28"/>
          <w:szCs w:val="28"/>
        </w:rPr>
      </w:pPr>
    </w:p>
    <w:p w:rsidR="00B35CBB" w:rsidRPr="00B35CBB" w:rsidRDefault="00B35CBB" w:rsidP="004E366D">
      <w:pPr>
        <w:tabs>
          <w:tab w:val="left" w:pos="284"/>
        </w:tabs>
        <w:ind w:left="284" w:hanging="284"/>
        <w:jc w:val="both"/>
        <w:rPr>
          <w:rFonts w:ascii="Arial" w:hAnsi="Arial" w:cs="Arial"/>
          <w:sz w:val="28"/>
          <w:szCs w:val="28"/>
        </w:rPr>
      </w:pPr>
    </w:p>
    <w:p w:rsidR="00B35CBB" w:rsidRPr="00B35CBB" w:rsidRDefault="00B35CBB" w:rsidP="004E366D">
      <w:pPr>
        <w:tabs>
          <w:tab w:val="left" w:pos="284"/>
        </w:tabs>
        <w:ind w:left="284" w:hanging="284"/>
        <w:jc w:val="both"/>
        <w:rPr>
          <w:rFonts w:ascii="Arial" w:hAnsi="Arial" w:cs="Arial"/>
          <w:sz w:val="28"/>
          <w:szCs w:val="28"/>
        </w:rPr>
      </w:pPr>
    </w:p>
    <w:p w:rsidR="00B35CBB" w:rsidRPr="00B35CBB" w:rsidRDefault="00B35CBB" w:rsidP="004E366D">
      <w:pPr>
        <w:tabs>
          <w:tab w:val="left" w:pos="284"/>
        </w:tabs>
        <w:ind w:left="284" w:hanging="284"/>
        <w:jc w:val="both"/>
        <w:rPr>
          <w:rFonts w:ascii="Arial" w:hAnsi="Arial" w:cs="Arial"/>
          <w:sz w:val="28"/>
          <w:szCs w:val="28"/>
        </w:rPr>
      </w:pPr>
    </w:p>
    <w:p w:rsidR="00B35CBB" w:rsidRPr="00B35CBB" w:rsidRDefault="00B35CBB" w:rsidP="004E366D">
      <w:pPr>
        <w:tabs>
          <w:tab w:val="left" w:pos="284"/>
        </w:tabs>
        <w:ind w:left="284" w:hanging="284"/>
        <w:rPr>
          <w:rFonts w:ascii="Arial" w:hAnsi="Arial" w:cs="Arial"/>
          <w:sz w:val="28"/>
          <w:szCs w:val="28"/>
        </w:rPr>
      </w:pPr>
    </w:p>
    <w:p w:rsidR="00B35CBB" w:rsidRPr="00B35CBB" w:rsidRDefault="00B35CBB" w:rsidP="004E366D">
      <w:pPr>
        <w:tabs>
          <w:tab w:val="left" w:pos="284"/>
        </w:tabs>
        <w:ind w:left="284" w:hanging="284"/>
        <w:rPr>
          <w:rFonts w:ascii="Arial" w:hAnsi="Arial" w:cs="Arial"/>
          <w:sz w:val="28"/>
          <w:szCs w:val="28"/>
        </w:rPr>
      </w:pPr>
    </w:p>
    <w:p w:rsidR="00B35CBB" w:rsidRPr="00B35CBB" w:rsidRDefault="00B35CBB" w:rsidP="004E366D">
      <w:pPr>
        <w:tabs>
          <w:tab w:val="left" w:pos="284"/>
        </w:tabs>
        <w:ind w:left="284" w:hanging="284"/>
        <w:rPr>
          <w:rFonts w:ascii="Arial" w:hAnsi="Arial" w:cs="Arial"/>
          <w:sz w:val="28"/>
          <w:szCs w:val="28"/>
        </w:rPr>
      </w:pPr>
    </w:p>
    <w:p w:rsidR="00B35CBB" w:rsidRPr="00B35CBB" w:rsidRDefault="00B35CBB" w:rsidP="004E366D">
      <w:pPr>
        <w:tabs>
          <w:tab w:val="left" w:pos="284"/>
        </w:tabs>
        <w:ind w:left="284" w:hanging="284"/>
        <w:rPr>
          <w:rFonts w:ascii="Arial" w:hAnsi="Arial" w:cs="Arial"/>
          <w:sz w:val="28"/>
          <w:szCs w:val="28"/>
        </w:rPr>
      </w:pPr>
    </w:p>
    <w:p w:rsidR="004E366D" w:rsidRPr="004E366D" w:rsidRDefault="004E366D" w:rsidP="004E366D">
      <w:pPr>
        <w:widowControl w:val="0"/>
        <w:suppressAutoHyphens/>
        <w:autoSpaceDN w:val="0"/>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ind w:left="284" w:right="282" w:hanging="284"/>
        <w:textAlignment w:val="baseline"/>
        <w:rPr>
          <w:rFonts w:ascii="Arial" w:eastAsia="SimSun" w:hAnsi="Arial" w:cs="Arial"/>
          <w:b/>
          <w:kern w:val="3"/>
          <w:sz w:val="28"/>
          <w:szCs w:val="28"/>
          <w:lang w:eastAsia="zh-CN" w:bidi="hi-IN"/>
        </w:rPr>
      </w:pPr>
      <w:r w:rsidRPr="004E366D">
        <w:rPr>
          <w:rFonts w:ascii="Arial" w:eastAsia="SimSun" w:hAnsi="Arial" w:cs="Arial"/>
          <w:b/>
          <w:kern w:val="3"/>
          <w:sz w:val="28"/>
          <w:szCs w:val="28"/>
          <w:lang w:eastAsia="zh-CN" w:bidi="hi-IN"/>
        </w:rPr>
        <w:t>Description du processus Expertise</w:t>
      </w:r>
    </w:p>
    <w:p w:rsidR="004E366D" w:rsidRPr="004E366D" w:rsidRDefault="004E366D" w:rsidP="004E366D">
      <w:pPr>
        <w:widowControl w:val="0"/>
        <w:suppressAutoHyphens/>
        <w:autoSpaceDN w:val="0"/>
        <w:ind w:left="284" w:right="282" w:hanging="284"/>
        <w:jc w:val="both"/>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ind w:left="284" w:right="282" w:hanging="284"/>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ind w:left="284" w:right="282" w:hanging="284"/>
        <w:textAlignment w:val="baseline"/>
        <w:rPr>
          <w:rFonts w:ascii="Arial" w:eastAsia="SimSun" w:hAnsi="Arial" w:cs="Arial"/>
          <w:kern w:val="3"/>
          <w:sz w:val="20"/>
          <w:szCs w:val="20"/>
          <w:lang w:eastAsia="zh-CN" w:bidi="hi-IN"/>
        </w:rPr>
      </w:pPr>
    </w:p>
    <w:p w:rsidR="004E366D" w:rsidRPr="004E366D" w:rsidRDefault="004E366D" w:rsidP="004E366D">
      <w:pPr>
        <w:widowControl w:val="0"/>
        <w:numPr>
          <w:ilvl w:val="0"/>
          <w:numId w:val="2"/>
        </w:numPr>
        <w:suppressAutoHyphens/>
        <w:autoSpaceDN w:val="0"/>
        <w:ind w:left="284" w:right="170" w:hanging="284"/>
        <w:jc w:val="both"/>
        <w:textAlignment w:val="baseline"/>
        <w:rPr>
          <w:rFonts w:ascii="Times New Roman" w:eastAsia="SimSun" w:hAnsi="Times New Roman" w:cs="Mangal"/>
          <w:kern w:val="3"/>
          <w:sz w:val="24"/>
          <w:szCs w:val="21"/>
          <w:lang w:eastAsia="zh-CN" w:bidi="hi-IN"/>
        </w:rPr>
      </w:pPr>
      <w:r w:rsidRPr="004E366D">
        <w:rPr>
          <w:rFonts w:ascii="Arial" w:eastAsia="SimSun" w:hAnsi="Arial" w:cs="Arial"/>
          <w:kern w:val="3"/>
          <w:sz w:val="20"/>
          <w:szCs w:val="20"/>
          <w:lang w:eastAsia="zh-CN" w:bidi="hi-IN"/>
        </w:rPr>
        <w:t xml:space="preserve">Le conseiller prend contact avec Hôtel &amp; </w:t>
      </w:r>
      <w:proofErr w:type="spellStart"/>
      <w:r w:rsidRPr="004E366D">
        <w:rPr>
          <w:rFonts w:ascii="Arial" w:eastAsia="SimSun" w:hAnsi="Arial" w:cs="Arial"/>
          <w:kern w:val="3"/>
          <w:sz w:val="20"/>
          <w:szCs w:val="20"/>
          <w:lang w:eastAsia="zh-CN" w:bidi="hi-IN"/>
        </w:rPr>
        <w:t>Gastro</w:t>
      </w:r>
      <w:r w:rsidRPr="004E366D">
        <w:rPr>
          <w:rFonts w:ascii="Arial" w:eastAsia="SimSun" w:hAnsi="Arial" w:cs="Arial"/>
          <w:iCs/>
          <w:kern w:val="3"/>
          <w:sz w:val="20"/>
          <w:szCs w:val="20"/>
          <w:lang w:eastAsia="zh-CN" w:bidi="hi-IN"/>
        </w:rPr>
        <w:t>formation</w:t>
      </w:r>
      <w:proofErr w:type="spellEnd"/>
      <w:r w:rsidRPr="004E366D">
        <w:rPr>
          <w:rFonts w:ascii="Arial" w:eastAsia="SimSun" w:hAnsi="Arial" w:cs="Arial"/>
          <w:iCs/>
          <w:kern w:val="3"/>
          <w:sz w:val="20"/>
          <w:szCs w:val="20"/>
          <w:lang w:eastAsia="zh-CN" w:bidi="hi-IN"/>
        </w:rPr>
        <w:t xml:space="preserve"> </w:t>
      </w:r>
      <w:r w:rsidRPr="004E366D">
        <w:rPr>
          <w:rFonts w:ascii="Arial" w:eastAsia="SimSun" w:hAnsi="Arial" w:cs="Arial"/>
          <w:kern w:val="3"/>
          <w:sz w:val="20"/>
          <w:szCs w:val="20"/>
          <w:lang w:eastAsia="zh-CN" w:bidi="hi-IN"/>
        </w:rPr>
        <w:t>Valais (</w:t>
      </w:r>
      <w:proofErr w:type="spellStart"/>
      <w:r w:rsidRPr="004E366D">
        <w:rPr>
          <w:rFonts w:ascii="Arial" w:eastAsia="SimSun" w:hAnsi="Arial" w:cs="Arial"/>
          <w:kern w:val="3"/>
          <w:sz w:val="20"/>
          <w:szCs w:val="20"/>
          <w:lang w:eastAsia="zh-CN" w:bidi="hi-IN"/>
        </w:rPr>
        <w:t>HGFVs</w:t>
      </w:r>
      <w:proofErr w:type="spellEnd"/>
      <w:r w:rsidRPr="004E366D">
        <w:rPr>
          <w:rFonts w:ascii="Arial" w:eastAsia="SimSun" w:hAnsi="Arial" w:cs="Arial"/>
          <w:kern w:val="3"/>
          <w:sz w:val="20"/>
          <w:szCs w:val="20"/>
          <w:lang w:eastAsia="zh-CN" w:bidi="hi-IN"/>
        </w:rPr>
        <w:t>) qui va désigner l’entreprise qui va accueillir le candidat pour le stage et l’évaluation ; le conseiller transmet la liste des compétences à vérifier; Le stage est, en principe, organisé selon la pratique mise en place avec les ORP, soit durée d’un mois, phase d’adaptation au lieu de travail et d’information et préparation aux</w:t>
      </w:r>
      <w:r w:rsidR="00B533D4">
        <w:rPr>
          <w:rFonts w:ascii="Arial" w:eastAsia="SimSun" w:hAnsi="Arial" w:cs="Arial"/>
          <w:kern w:val="3"/>
          <w:sz w:val="20"/>
          <w:szCs w:val="20"/>
          <w:lang w:eastAsia="zh-CN" w:bidi="hi-IN"/>
        </w:rPr>
        <w:t xml:space="preserve"> modalités et </w:t>
      </w:r>
      <w:r w:rsidRPr="004E366D">
        <w:rPr>
          <w:rFonts w:ascii="Arial" w:eastAsia="SimSun" w:hAnsi="Arial" w:cs="Arial"/>
          <w:kern w:val="3"/>
          <w:sz w:val="20"/>
          <w:szCs w:val="20"/>
          <w:lang w:eastAsia="zh-CN" w:bidi="hi-IN"/>
        </w:rPr>
        <w:t>exigences du dispositif d’évaluation.</w:t>
      </w:r>
    </w:p>
    <w:p w:rsidR="004E366D" w:rsidRPr="004E366D" w:rsidRDefault="004E366D" w:rsidP="004E366D">
      <w:pPr>
        <w:widowControl w:val="0"/>
        <w:suppressAutoHyphens/>
        <w:autoSpaceDN w:val="0"/>
        <w:ind w:left="284" w:right="170" w:hanging="284"/>
        <w:jc w:val="both"/>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ind w:left="284" w:right="170" w:hanging="284"/>
        <w:jc w:val="both"/>
        <w:textAlignment w:val="baseline"/>
        <w:rPr>
          <w:rFonts w:ascii="Arial" w:eastAsia="SimSun" w:hAnsi="Arial" w:cs="Arial"/>
          <w:kern w:val="3"/>
          <w:sz w:val="20"/>
          <w:szCs w:val="20"/>
          <w:lang w:eastAsia="zh-CN" w:bidi="hi-IN"/>
        </w:rPr>
      </w:pPr>
    </w:p>
    <w:p w:rsidR="004E366D" w:rsidRPr="004E366D" w:rsidRDefault="004E366D" w:rsidP="004E366D">
      <w:pPr>
        <w:widowControl w:val="0"/>
        <w:numPr>
          <w:ilvl w:val="0"/>
          <w:numId w:val="2"/>
        </w:numPr>
        <w:suppressAutoHyphens/>
        <w:autoSpaceDN w:val="0"/>
        <w:ind w:left="284" w:right="170" w:hanging="284"/>
        <w:jc w:val="both"/>
        <w:textAlignment w:val="baseline"/>
        <w:rPr>
          <w:rFonts w:ascii="Times New Roman" w:eastAsia="SimSun" w:hAnsi="Times New Roman" w:cs="Mangal"/>
          <w:kern w:val="3"/>
          <w:sz w:val="24"/>
          <w:szCs w:val="24"/>
          <w:lang w:eastAsia="zh-CN" w:bidi="hi-IN"/>
        </w:rPr>
      </w:pPr>
      <w:r w:rsidRPr="004E366D">
        <w:rPr>
          <w:rFonts w:ascii="Arial" w:eastAsia="SimSun" w:hAnsi="Arial" w:cs="Arial"/>
          <w:kern w:val="3"/>
          <w:sz w:val="20"/>
          <w:szCs w:val="20"/>
          <w:lang w:eastAsia="zh-CN" w:bidi="hi-IN"/>
        </w:rPr>
        <w:t xml:space="preserve">Le chef expert et/ou référent de </w:t>
      </w:r>
      <w:r w:rsidR="004B2427">
        <w:rPr>
          <w:rFonts w:ascii="Arial" w:eastAsia="SimSun" w:hAnsi="Arial" w:cs="Arial"/>
          <w:kern w:val="3"/>
          <w:sz w:val="20"/>
          <w:szCs w:val="20"/>
          <w:lang w:eastAsia="zh-CN" w:bidi="hi-IN"/>
        </w:rPr>
        <w:t>l’</w:t>
      </w:r>
      <w:r w:rsidRPr="004E366D">
        <w:rPr>
          <w:rFonts w:ascii="Arial" w:eastAsia="SimSun" w:hAnsi="Arial" w:cs="Arial"/>
          <w:kern w:val="3"/>
          <w:sz w:val="20"/>
          <w:szCs w:val="20"/>
          <w:lang w:eastAsia="zh-CN" w:bidi="hi-IN"/>
        </w:rPr>
        <w:t xml:space="preserve">Hôtel &amp; </w:t>
      </w:r>
      <w:proofErr w:type="spellStart"/>
      <w:r w:rsidRPr="004E366D">
        <w:rPr>
          <w:rFonts w:ascii="Arial" w:eastAsia="SimSun" w:hAnsi="Arial" w:cs="Arial"/>
          <w:kern w:val="3"/>
          <w:sz w:val="20"/>
          <w:szCs w:val="20"/>
          <w:lang w:eastAsia="zh-CN" w:bidi="hi-IN"/>
        </w:rPr>
        <w:t>Gastro</w:t>
      </w:r>
      <w:r w:rsidRPr="004E366D">
        <w:rPr>
          <w:rFonts w:ascii="Arial" w:eastAsia="SimSun" w:hAnsi="Arial" w:cs="Arial"/>
          <w:iCs/>
          <w:kern w:val="3"/>
          <w:sz w:val="20"/>
          <w:szCs w:val="20"/>
          <w:lang w:eastAsia="zh-CN" w:bidi="hi-IN"/>
        </w:rPr>
        <w:t>formation</w:t>
      </w:r>
      <w:proofErr w:type="spellEnd"/>
      <w:r w:rsidRPr="004E366D">
        <w:rPr>
          <w:rFonts w:ascii="Arial" w:eastAsia="SimSun" w:hAnsi="Arial" w:cs="Arial"/>
          <w:i/>
          <w:iCs/>
          <w:kern w:val="3"/>
          <w:sz w:val="20"/>
          <w:szCs w:val="20"/>
          <w:lang w:eastAsia="zh-CN" w:bidi="hi-IN"/>
        </w:rPr>
        <w:t xml:space="preserve"> </w:t>
      </w:r>
      <w:r w:rsidRPr="004E366D">
        <w:rPr>
          <w:rFonts w:ascii="Arial" w:eastAsia="SimSun" w:hAnsi="Arial" w:cs="Arial"/>
          <w:kern w:val="3"/>
          <w:sz w:val="20"/>
          <w:szCs w:val="20"/>
          <w:lang w:eastAsia="zh-CN" w:bidi="hi-IN"/>
        </w:rPr>
        <w:t xml:space="preserve">Valais </w:t>
      </w:r>
      <w:proofErr w:type="spellStart"/>
      <w:r w:rsidRPr="004E366D">
        <w:rPr>
          <w:rFonts w:ascii="Arial" w:eastAsia="SimSun" w:hAnsi="Arial" w:cs="Arial"/>
          <w:kern w:val="3"/>
          <w:sz w:val="20"/>
          <w:szCs w:val="20"/>
          <w:lang w:eastAsia="zh-CN" w:bidi="hi-IN"/>
        </w:rPr>
        <w:t>organise-nt</w:t>
      </w:r>
      <w:proofErr w:type="spellEnd"/>
      <w:r w:rsidRPr="004E366D">
        <w:rPr>
          <w:rFonts w:ascii="Arial" w:eastAsia="SimSun" w:hAnsi="Arial" w:cs="Arial"/>
          <w:kern w:val="3"/>
          <w:sz w:val="20"/>
          <w:szCs w:val="20"/>
          <w:lang w:eastAsia="zh-CN" w:bidi="hi-IN"/>
        </w:rPr>
        <w:t xml:space="preserve"> et </w:t>
      </w:r>
      <w:proofErr w:type="spellStart"/>
      <w:r w:rsidRPr="004E366D">
        <w:rPr>
          <w:rFonts w:ascii="Arial" w:eastAsia="SimSun" w:hAnsi="Arial" w:cs="Arial"/>
          <w:kern w:val="3"/>
          <w:sz w:val="20"/>
          <w:szCs w:val="20"/>
          <w:lang w:eastAsia="zh-CN" w:bidi="hi-IN"/>
        </w:rPr>
        <w:t>coordonne-nt</w:t>
      </w:r>
      <w:proofErr w:type="spellEnd"/>
      <w:r w:rsidRPr="004E366D">
        <w:rPr>
          <w:rFonts w:ascii="Arial" w:eastAsia="SimSun" w:hAnsi="Arial" w:cs="Arial"/>
          <w:kern w:val="3"/>
          <w:sz w:val="20"/>
          <w:szCs w:val="20"/>
          <w:lang w:eastAsia="zh-CN" w:bidi="hi-IN"/>
        </w:rPr>
        <w:t xml:space="preserve"> dans des délais rapides et adéquats les échéances de la mise en situation.</w:t>
      </w:r>
    </w:p>
    <w:p w:rsidR="004E366D" w:rsidRPr="004E366D" w:rsidRDefault="004E366D" w:rsidP="004E366D">
      <w:pPr>
        <w:widowControl w:val="0"/>
        <w:suppressAutoHyphens/>
        <w:autoSpaceDN w:val="0"/>
        <w:ind w:left="284" w:right="170" w:hanging="284"/>
        <w:jc w:val="both"/>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ind w:left="284" w:right="170" w:hanging="284"/>
        <w:jc w:val="both"/>
        <w:textAlignment w:val="baseline"/>
        <w:rPr>
          <w:rFonts w:ascii="Arial" w:eastAsia="SimSun" w:hAnsi="Arial" w:cs="Arial"/>
          <w:kern w:val="3"/>
          <w:sz w:val="20"/>
          <w:szCs w:val="20"/>
          <w:lang w:eastAsia="zh-CN" w:bidi="hi-IN"/>
        </w:rPr>
      </w:pPr>
    </w:p>
    <w:p w:rsidR="004E366D" w:rsidRPr="004E366D" w:rsidRDefault="004E366D" w:rsidP="004E366D">
      <w:pPr>
        <w:widowControl w:val="0"/>
        <w:numPr>
          <w:ilvl w:val="0"/>
          <w:numId w:val="2"/>
        </w:numPr>
        <w:suppressAutoHyphens/>
        <w:autoSpaceDN w:val="0"/>
        <w:ind w:left="284" w:right="170" w:hanging="284"/>
        <w:jc w:val="both"/>
        <w:textAlignment w:val="baseline"/>
        <w:rPr>
          <w:rFonts w:ascii="Arial" w:eastAsia="SimSun" w:hAnsi="Arial" w:cs="Arial"/>
          <w:kern w:val="3"/>
          <w:sz w:val="20"/>
          <w:szCs w:val="20"/>
          <w:lang w:eastAsia="zh-CN" w:bidi="hi-IN"/>
        </w:rPr>
      </w:pPr>
      <w:r w:rsidRPr="004E366D">
        <w:rPr>
          <w:rFonts w:ascii="Arial" w:eastAsia="SimSun" w:hAnsi="Arial" w:cs="Arial"/>
          <w:kern w:val="3"/>
          <w:sz w:val="20"/>
          <w:szCs w:val="20"/>
          <w:lang w:eastAsia="zh-CN" w:bidi="hi-IN"/>
        </w:rPr>
        <w:t>Le chef expert avec l'aide d'</w:t>
      </w:r>
      <w:proofErr w:type="spellStart"/>
      <w:r w:rsidRPr="004E366D">
        <w:rPr>
          <w:rFonts w:ascii="Arial" w:eastAsia="SimSun" w:hAnsi="Arial" w:cs="Arial"/>
          <w:kern w:val="3"/>
          <w:sz w:val="20"/>
          <w:szCs w:val="20"/>
          <w:lang w:eastAsia="zh-CN" w:bidi="hi-IN"/>
        </w:rPr>
        <w:t>HGFVs</w:t>
      </w:r>
      <w:proofErr w:type="spellEnd"/>
      <w:r w:rsidRPr="004E366D">
        <w:rPr>
          <w:rFonts w:ascii="Arial" w:eastAsia="SimSun" w:hAnsi="Arial" w:cs="Arial"/>
          <w:kern w:val="3"/>
          <w:sz w:val="20"/>
          <w:szCs w:val="20"/>
          <w:lang w:eastAsia="zh-CN" w:bidi="hi-IN"/>
        </w:rPr>
        <w:t xml:space="preserve"> définit la structure de l’expertise en fonction du nombre et des types de compétences demandées ; ils fixent également les modalités, déroulement et durée de la mise en situation et en informe le conseiller et le candidat.</w:t>
      </w:r>
    </w:p>
    <w:p w:rsidR="004E366D" w:rsidRPr="004E366D" w:rsidRDefault="004E366D" w:rsidP="004E366D">
      <w:pPr>
        <w:widowControl w:val="0"/>
        <w:suppressAutoHyphens/>
        <w:autoSpaceDN w:val="0"/>
        <w:ind w:left="284" w:right="170" w:hanging="284"/>
        <w:jc w:val="both"/>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ind w:left="284" w:right="170" w:hanging="284"/>
        <w:jc w:val="both"/>
        <w:textAlignment w:val="baseline"/>
        <w:rPr>
          <w:rFonts w:ascii="Arial" w:eastAsia="SimSun" w:hAnsi="Arial" w:cs="Arial"/>
          <w:kern w:val="3"/>
          <w:sz w:val="20"/>
          <w:szCs w:val="20"/>
          <w:lang w:eastAsia="zh-CN" w:bidi="hi-IN"/>
        </w:rPr>
      </w:pPr>
    </w:p>
    <w:p w:rsidR="004E366D" w:rsidRPr="004E366D" w:rsidRDefault="004E366D" w:rsidP="004E366D">
      <w:pPr>
        <w:widowControl w:val="0"/>
        <w:numPr>
          <w:ilvl w:val="0"/>
          <w:numId w:val="2"/>
        </w:numPr>
        <w:suppressAutoHyphens/>
        <w:autoSpaceDN w:val="0"/>
        <w:ind w:left="284" w:right="170" w:hanging="284"/>
        <w:jc w:val="both"/>
        <w:textAlignment w:val="baseline"/>
        <w:rPr>
          <w:rFonts w:ascii="Arial" w:eastAsia="SimSun" w:hAnsi="Arial" w:cs="Arial"/>
          <w:kern w:val="3"/>
          <w:sz w:val="20"/>
          <w:szCs w:val="20"/>
          <w:lang w:eastAsia="zh-CN" w:bidi="hi-IN"/>
        </w:rPr>
      </w:pPr>
      <w:r w:rsidRPr="004E366D">
        <w:rPr>
          <w:rFonts w:ascii="Arial" w:eastAsia="SimSun" w:hAnsi="Arial" w:cs="Arial"/>
          <w:kern w:val="3"/>
          <w:sz w:val="20"/>
          <w:szCs w:val="20"/>
          <w:lang w:eastAsia="zh-CN" w:bidi="hi-IN"/>
        </w:rPr>
        <w:t>La mise en situation se fait en présence de 2 experts et du référent ou formateur de l’entreprise.</w:t>
      </w:r>
    </w:p>
    <w:p w:rsidR="004E366D" w:rsidRPr="004E366D" w:rsidRDefault="004E366D" w:rsidP="004E366D">
      <w:pPr>
        <w:widowControl w:val="0"/>
        <w:suppressAutoHyphens/>
        <w:autoSpaceDN w:val="0"/>
        <w:ind w:left="284" w:right="170" w:hanging="284"/>
        <w:jc w:val="both"/>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ind w:left="284" w:right="170" w:hanging="284"/>
        <w:jc w:val="both"/>
        <w:textAlignment w:val="baseline"/>
        <w:rPr>
          <w:rFonts w:ascii="Arial" w:eastAsia="SimSun" w:hAnsi="Arial" w:cs="Arial"/>
          <w:kern w:val="3"/>
          <w:sz w:val="20"/>
          <w:szCs w:val="20"/>
          <w:lang w:eastAsia="zh-CN" w:bidi="hi-IN"/>
        </w:rPr>
      </w:pPr>
    </w:p>
    <w:p w:rsidR="004E366D" w:rsidRPr="004E366D" w:rsidRDefault="004E366D" w:rsidP="004E366D">
      <w:pPr>
        <w:widowControl w:val="0"/>
        <w:numPr>
          <w:ilvl w:val="0"/>
          <w:numId w:val="2"/>
        </w:numPr>
        <w:suppressAutoHyphens/>
        <w:autoSpaceDN w:val="0"/>
        <w:ind w:left="284" w:right="170" w:hanging="284"/>
        <w:jc w:val="both"/>
        <w:textAlignment w:val="baseline"/>
        <w:rPr>
          <w:rFonts w:ascii="Arial" w:eastAsia="SimSun" w:hAnsi="Arial" w:cs="Arial"/>
          <w:kern w:val="3"/>
          <w:sz w:val="20"/>
          <w:szCs w:val="20"/>
          <w:lang w:eastAsia="zh-CN" w:bidi="hi-IN"/>
        </w:rPr>
      </w:pPr>
      <w:r w:rsidRPr="004E366D">
        <w:rPr>
          <w:rFonts w:ascii="Arial" w:eastAsia="SimSun" w:hAnsi="Arial" w:cs="Arial"/>
          <w:kern w:val="3"/>
          <w:sz w:val="20"/>
          <w:szCs w:val="20"/>
          <w:lang w:eastAsia="zh-CN" w:bidi="hi-IN"/>
        </w:rPr>
        <w:t>La mise en situation peut comporter une partie pratique ainsi que des questions orales. Les préparations culinaires se feront pour 4 personnes, sur le lieu de travail et si possible en présence du reste de la brigade de cuisine qui peut être sollicitée par les experts en cas de besoin ou d’imprévu.</w:t>
      </w:r>
    </w:p>
    <w:p w:rsidR="004E366D" w:rsidRPr="004E366D" w:rsidRDefault="004E366D" w:rsidP="004E366D">
      <w:pPr>
        <w:widowControl w:val="0"/>
        <w:suppressAutoHyphens/>
        <w:autoSpaceDN w:val="0"/>
        <w:ind w:left="284" w:right="170" w:hanging="284"/>
        <w:jc w:val="both"/>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ind w:left="284" w:right="170" w:hanging="284"/>
        <w:jc w:val="both"/>
        <w:textAlignment w:val="baseline"/>
        <w:rPr>
          <w:rFonts w:ascii="Arial" w:eastAsia="SimSun" w:hAnsi="Arial" w:cs="Arial"/>
          <w:kern w:val="3"/>
          <w:sz w:val="20"/>
          <w:szCs w:val="20"/>
          <w:lang w:eastAsia="zh-CN" w:bidi="hi-IN"/>
        </w:rPr>
      </w:pPr>
    </w:p>
    <w:p w:rsidR="004E366D" w:rsidRPr="004E366D" w:rsidRDefault="004E366D" w:rsidP="004E366D">
      <w:pPr>
        <w:widowControl w:val="0"/>
        <w:numPr>
          <w:ilvl w:val="0"/>
          <w:numId w:val="2"/>
        </w:numPr>
        <w:suppressAutoHyphens/>
        <w:autoSpaceDN w:val="0"/>
        <w:ind w:left="284" w:right="170" w:hanging="284"/>
        <w:jc w:val="both"/>
        <w:textAlignment w:val="baseline"/>
        <w:rPr>
          <w:rFonts w:ascii="Arial" w:eastAsia="SimSun" w:hAnsi="Arial" w:cs="Arial"/>
          <w:kern w:val="3"/>
          <w:sz w:val="20"/>
          <w:szCs w:val="20"/>
          <w:lang w:eastAsia="zh-CN" w:bidi="hi-IN"/>
        </w:rPr>
      </w:pPr>
      <w:r w:rsidRPr="004E366D">
        <w:rPr>
          <w:rFonts w:ascii="Arial" w:eastAsia="SimSun" w:hAnsi="Arial" w:cs="Arial"/>
          <w:kern w:val="3"/>
          <w:sz w:val="20"/>
          <w:szCs w:val="20"/>
          <w:lang w:eastAsia="zh-CN" w:bidi="hi-IN"/>
        </w:rPr>
        <w:t xml:space="preserve">Si une dégustation a lieu, </w:t>
      </w:r>
      <w:proofErr w:type="spellStart"/>
      <w:r w:rsidRPr="004E366D">
        <w:rPr>
          <w:rFonts w:ascii="Arial" w:eastAsia="SimSun" w:hAnsi="Arial" w:cs="Arial"/>
          <w:kern w:val="3"/>
          <w:sz w:val="20"/>
          <w:szCs w:val="20"/>
          <w:lang w:eastAsia="zh-CN" w:bidi="hi-IN"/>
        </w:rPr>
        <w:t>HGFVs</w:t>
      </w:r>
      <w:proofErr w:type="spellEnd"/>
      <w:r w:rsidRPr="004E366D">
        <w:rPr>
          <w:rFonts w:ascii="Arial" w:eastAsia="SimSun" w:hAnsi="Arial" w:cs="Arial"/>
          <w:kern w:val="3"/>
          <w:sz w:val="20"/>
          <w:szCs w:val="20"/>
          <w:lang w:eastAsia="zh-CN" w:bidi="hi-IN"/>
        </w:rPr>
        <w:t xml:space="preserve"> réunira 4 personnes du métier pour déguster les plats et ainsi donner une impression générale au chef expert.</w:t>
      </w:r>
    </w:p>
    <w:p w:rsidR="004E366D" w:rsidRPr="004E366D" w:rsidRDefault="004E366D" w:rsidP="004E366D">
      <w:pPr>
        <w:widowControl w:val="0"/>
        <w:suppressAutoHyphens/>
        <w:autoSpaceDN w:val="0"/>
        <w:ind w:left="284" w:right="170" w:hanging="284"/>
        <w:jc w:val="both"/>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ind w:left="284" w:right="170" w:hanging="284"/>
        <w:jc w:val="both"/>
        <w:textAlignment w:val="baseline"/>
        <w:rPr>
          <w:rFonts w:ascii="Arial" w:eastAsia="SimSun" w:hAnsi="Arial" w:cs="Arial"/>
          <w:kern w:val="3"/>
          <w:sz w:val="20"/>
          <w:szCs w:val="20"/>
          <w:lang w:eastAsia="zh-CN" w:bidi="hi-IN"/>
        </w:rPr>
      </w:pPr>
    </w:p>
    <w:p w:rsidR="004E366D" w:rsidRPr="004E366D" w:rsidRDefault="004E366D" w:rsidP="004E366D">
      <w:pPr>
        <w:widowControl w:val="0"/>
        <w:numPr>
          <w:ilvl w:val="0"/>
          <w:numId w:val="2"/>
        </w:numPr>
        <w:suppressAutoHyphens/>
        <w:autoSpaceDN w:val="0"/>
        <w:ind w:left="284" w:right="170" w:hanging="284"/>
        <w:jc w:val="both"/>
        <w:textAlignment w:val="baseline"/>
        <w:rPr>
          <w:rFonts w:ascii="Times New Roman" w:eastAsia="SimSun" w:hAnsi="Times New Roman" w:cs="Mangal"/>
          <w:kern w:val="3"/>
          <w:sz w:val="24"/>
          <w:szCs w:val="24"/>
          <w:lang w:eastAsia="zh-CN" w:bidi="hi-IN"/>
        </w:rPr>
      </w:pPr>
      <w:r w:rsidRPr="004E366D">
        <w:rPr>
          <w:rFonts w:ascii="Arial" w:eastAsia="SimSun" w:hAnsi="Arial" w:cs="Arial"/>
          <w:kern w:val="3"/>
          <w:sz w:val="20"/>
          <w:szCs w:val="20"/>
          <w:lang w:eastAsia="zh-CN" w:bidi="hi-IN"/>
        </w:rPr>
        <w:t>Le retour des appréciations au candidat s’effectue après l’expertise ; l'explication se fait sur la base des contenus de la liste à évaluer avec comme référence le cahier des compétences ; le</w:t>
      </w:r>
      <w:r w:rsidRPr="004E366D">
        <w:rPr>
          <w:rFonts w:ascii="Arial" w:eastAsia="SimSun" w:hAnsi="Arial" w:cs="Arial"/>
          <w:i/>
          <w:kern w:val="3"/>
          <w:sz w:val="20"/>
          <w:szCs w:val="20"/>
          <w:lang w:eastAsia="zh-CN" w:bidi="hi-IN"/>
        </w:rPr>
        <w:t xml:space="preserve"> </w:t>
      </w:r>
      <w:r w:rsidRPr="004E366D">
        <w:rPr>
          <w:rFonts w:ascii="Arial" w:eastAsia="SimSun" w:hAnsi="Arial" w:cs="Arial"/>
          <w:kern w:val="3"/>
          <w:sz w:val="20"/>
          <w:szCs w:val="20"/>
          <w:lang w:eastAsia="zh-CN" w:bidi="hi-IN"/>
        </w:rPr>
        <w:t>retour direct oral au candidat est à privilégier et est à prévoir dans un délai court après la fin de l’expertise.</w:t>
      </w:r>
    </w:p>
    <w:p w:rsidR="004E366D" w:rsidRPr="004E366D" w:rsidRDefault="004E366D" w:rsidP="004E366D">
      <w:pPr>
        <w:widowControl w:val="0"/>
        <w:suppressAutoHyphens/>
        <w:autoSpaceDN w:val="0"/>
        <w:ind w:left="284" w:right="170" w:hanging="284"/>
        <w:jc w:val="both"/>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ind w:left="284" w:right="170" w:hanging="284"/>
        <w:jc w:val="both"/>
        <w:textAlignment w:val="baseline"/>
        <w:rPr>
          <w:rFonts w:ascii="Arial" w:eastAsia="SimSun" w:hAnsi="Arial" w:cs="Arial"/>
          <w:kern w:val="3"/>
          <w:sz w:val="20"/>
          <w:szCs w:val="20"/>
          <w:lang w:eastAsia="zh-CN" w:bidi="hi-IN"/>
        </w:rPr>
      </w:pPr>
    </w:p>
    <w:p w:rsidR="004E366D" w:rsidRPr="004E366D" w:rsidRDefault="004E366D" w:rsidP="004E366D">
      <w:pPr>
        <w:widowControl w:val="0"/>
        <w:numPr>
          <w:ilvl w:val="0"/>
          <w:numId w:val="2"/>
        </w:numPr>
        <w:suppressAutoHyphens/>
        <w:autoSpaceDN w:val="0"/>
        <w:ind w:left="284" w:right="170" w:hanging="284"/>
        <w:jc w:val="both"/>
        <w:textAlignment w:val="baseline"/>
        <w:rPr>
          <w:rFonts w:ascii="Arial" w:eastAsia="SimSun" w:hAnsi="Arial" w:cs="Arial"/>
          <w:kern w:val="3"/>
          <w:sz w:val="20"/>
          <w:szCs w:val="20"/>
          <w:lang w:eastAsia="zh-CN" w:bidi="hi-IN"/>
        </w:rPr>
      </w:pPr>
      <w:r w:rsidRPr="004E366D">
        <w:rPr>
          <w:rFonts w:ascii="Arial" w:eastAsia="SimSun" w:hAnsi="Arial" w:cs="Arial"/>
          <w:kern w:val="3"/>
          <w:sz w:val="20"/>
          <w:szCs w:val="20"/>
          <w:lang w:eastAsia="zh-CN" w:bidi="hi-IN"/>
        </w:rPr>
        <w:t>Les conditions de réussite sont définies dans le cahier des compétences.</w:t>
      </w:r>
    </w:p>
    <w:p w:rsidR="004E366D" w:rsidRPr="004E366D" w:rsidRDefault="004E366D" w:rsidP="004E366D">
      <w:pPr>
        <w:widowControl w:val="0"/>
        <w:suppressAutoHyphens/>
        <w:autoSpaceDN w:val="0"/>
        <w:ind w:left="284" w:right="170" w:hanging="284"/>
        <w:jc w:val="both"/>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ind w:left="284" w:right="170" w:hanging="284"/>
        <w:jc w:val="both"/>
        <w:textAlignment w:val="baseline"/>
        <w:rPr>
          <w:rFonts w:ascii="Arial" w:eastAsia="SimSun" w:hAnsi="Arial" w:cs="Arial"/>
          <w:kern w:val="3"/>
          <w:sz w:val="20"/>
          <w:szCs w:val="20"/>
          <w:lang w:eastAsia="zh-CN" w:bidi="hi-IN"/>
        </w:rPr>
      </w:pPr>
    </w:p>
    <w:p w:rsidR="004E366D" w:rsidRPr="004E366D" w:rsidRDefault="004E366D" w:rsidP="004E366D">
      <w:pPr>
        <w:widowControl w:val="0"/>
        <w:numPr>
          <w:ilvl w:val="0"/>
          <w:numId w:val="2"/>
        </w:numPr>
        <w:suppressAutoHyphens/>
        <w:autoSpaceDN w:val="0"/>
        <w:ind w:left="284" w:right="170" w:hanging="284"/>
        <w:jc w:val="both"/>
        <w:textAlignment w:val="baseline"/>
        <w:rPr>
          <w:rFonts w:ascii="Arial" w:eastAsia="SimSun" w:hAnsi="Arial" w:cs="Arial"/>
          <w:kern w:val="3"/>
          <w:sz w:val="20"/>
          <w:szCs w:val="20"/>
          <w:lang w:eastAsia="zh-CN" w:bidi="hi-IN"/>
        </w:rPr>
      </w:pPr>
      <w:r w:rsidRPr="004E366D">
        <w:rPr>
          <w:rFonts w:ascii="Arial" w:eastAsia="SimSun" w:hAnsi="Arial" w:cs="Arial"/>
          <w:kern w:val="3"/>
          <w:sz w:val="20"/>
          <w:szCs w:val="20"/>
          <w:lang w:eastAsia="zh-CN" w:bidi="hi-IN"/>
        </w:rPr>
        <w:t>Les compétences personnelles particulières acceptées comme évaluables font aussi l’objet d’un retour après l’expertise.</w:t>
      </w:r>
    </w:p>
    <w:p w:rsidR="004E366D" w:rsidRPr="004E366D" w:rsidRDefault="004E366D" w:rsidP="004E366D">
      <w:pPr>
        <w:widowControl w:val="0"/>
        <w:suppressAutoHyphens/>
        <w:autoSpaceDN w:val="0"/>
        <w:ind w:left="284" w:right="170" w:hanging="284"/>
        <w:jc w:val="both"/>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ind w:left="284" w:right="170" w:hanging="284"/>
        <w:jc w:val="both"/>
        <w:textAlignment w:val="baseline"/>
        <w:rPr>
          <w:rFonts w:ascii="Arial" w:eastAsia="SimSun" w:hAnsi="Arial" w:cs="Arial"/>
          <w:kern w:val="3"/>
          <w:sz w:val="20"/>
          <w:szCs w:val="20"/>
          <w:lang w:eastAsia="zh-CN" w:bidi="hi-IN"/>
        </w:rPr>
      </w:pPr>
    </w:p>
    <w:p w:rsidR="004E366D" w:rsidRPr="004E366D" w:rsidRDefault="004E366D" w:rsidP="004E366D">
      <w:pPr>
        <w:widowControl w:val="0"/>
        <w:numPr>
          <w:ilvl w:val="0"/>
          <w:numId w:val="2"/>
        </w:numPr>
        <w:suppressAutoHyphens/>
        <w:autoSpaceDN w:val="0"/>
        <w:ind w:left="284" w:right="170" w:hanging="284"/>
        <w:jc w:val="both"/>
        <w:textAlignment w:val="baseline"/>
        <w:rPr>
          <w:rFonts w:ascii="Arial" w:eastAsia="SimSun" w:hAnsi="Arial" w:cs="Arial"/>
          <w:kern w:val="3"/>
          <w:sz w:val="20"/>
          <w:szCs w:val="20"/>
          <w:lang w:eastAsia="zh-CN" w:bidi="hi-IN"/>
        </w:rPr>
      </w:pPr>
      <w:r w:rsidRPr="004E366D">
        <w:rPr>
          <w:rFonts w:ascii="Arial" w:eastAsia="SimSun" w:hAnsi="Arial" w:cs="Arial"/>
          <w:kern w:val="3"/>
          <w:sz w:val="20"/>
          <w:szCs w:val="20"/>
          <w:lang w:eastAsia="zh-CN" w:bidi="hi-IN"/>
        </w:rPr>
        <w:t xml:space="preserve">L’attestation de certification est établie avec les signatures de </w:t>
      </w:r>
      <w:proofErr w:type="spellStart"/>
      <w:r w:rsidRPr="004E366D">
        <w:rPr>
          <w:rFonts w:ascii="Arial" w:eastAsia="SimSun" w:hAnsi="Arial" w:cs="Arial"/>
          <w:kern w:val="3"/>
          <w:sz w:val="20"/>
          <w:szCs w:val="20"/>
          <w:lang w:eastAsia="zh-CN" w:bidi="hi-IN"/>
        </w:rPr>
        <w:t>HGFVs</w:t>
      </w:r>
      <w:proofErr w:type="spellEnd"/>
      <w:r w:rsidRPr="004E366D">
        <w:rPr>
          <w:rFonts w:ascii="Arial" w:eastAsia="SimSun" w:hAnsi="Arial" w:cs="Arial"/>
          <w:kern w:val="3"/>
          <w:sz w:val="20"/>
          <w:szCs w:val="20"/>
          <w:lang w:eastAsia="zh-CN" w:bidi="hi-IN"/>
        </w:rPr>
        <w:t>, des experts officiels et de l’OSPVR.</w:t>
      </w:r>
    </w:p>
    <w:p w:rsidR="004E366D" w:rsidRPr="004E366D" w:rsidRDefault="004E366D" w:rsidP="004E366D">
      <w:pPr>
        <w:widowControl w:val="0"/>
        <w:suppressAutoHyphens/>
        <w:autoSpaceDN w:val="0"/>
        <w:ind w:left="284" w:hanging="284"/>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textAlignment w:val="baseline"/>
        <w:rPr>
          <w:rFonts w:ascii="Arial" w:eastAsia="SimSun" w:hAnsi="Arial" w:cs="Arial"/>
          <w:kern w:val="3"/>
          <w:sz w:val="20"/>
          <w:szCs w:val="20"/>
          <w:lang w:eastAsia="zh-CN" w:bidi="hi-IN"/>
        </w:rPr>
      </w:pPr>
    </w:p>
    <w:p w:rsidR="004E366D" w:rsidRPr="004E366D" w:rsidRDefault="004E366D" w:rsidP="004E366D">
      <w:pPr>
        <w:pageBreakBefore/>
        <w:widowControl w:val="0"/>
        <w:autoSpaceDN w:val="0"/>
        <w:textAlignment w:val="baseline"/>
        <w:rPr>
          <w:rFonts w:ascii="Times New Roman" w:eastAsia="SimSun" w:hAnsi="Times New Roman" w:cs="Mangal"/>
          <w:kern w:val="3"/>
          <w:sz w:val="24"/>
          <w:szCs w:val="24"/>
          <w:lang w:eastAsia="zh-CN" w:bidi="hi-IN"/>
        </w:rPr>
      </w:pPr>
    </w:p>
    <w:p w:rsidR="004E366D" w:rsidRPr="004E366D" w:rsidRDefault="004E366D" w:rsidP="004E366D">
      <w:pPr>
        <w:widowControl w:val="0"/>
        <w:suppressAutoHyphens/>
        <w:autoSpaceDN w:val="0"/>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textAlignment w:val="baseline"/>
        <w:rPr>
          <w:rFonts w:ascii="Arial" w:eastAsia="SimSun" w:hAnsi="Arial" w:cs="Arial"/>
          <w:b/>
          <w:kern w:val="3"/>
          <w:sz w:val="20"/>
          <w:szCs w:val="20"/>
          <w:lang w:eastAsia="zh-CN" w:bidi="hi-IN"/>
        </w:rPr>
      </w:pPr>
      <w:r w:rsidRPr="004E366D">
        <w:rPr>
          <w:rFonts w:ascii="Arial" w:eastAsia="SimSun" w:hAnsi="Arial" w:cs="Arial"/>
          <w:b/>
          <w:kern w:val="3"/>
          <w:sz w:val="20"/>
          <w:szCs w:val="20"/>
          <w:lang w:eastAsia="zh-CN" w:bidi="hi-IN"/>
        </w:rPr>
        <w:t xml:space="preserve">Exemple de mise en situation : </w:t>
      </w:r>
    </w:p>
    <w:p w:rsidR="004E366D" w:rsidRPr="004E366D" w:rsidRDefault="004E366D" w:rsidP="004E366D">
      <w:pPr>
        <w:widowControl w:val="0"/>
        <w:suppressAutoHyphens/>
        <w:autoSpaceDN w:val="0"/>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spacing w:after="240"/>
        <w:textAlignment w:val="baseline"/>
        <w:rPr>
          <w:rFonts w:ascii="Arial" w:eastAsia="SimSun" w:hAnsi="Arial" w:cs="Arial"/>
          <w:kern w:val="3"/>
          <w:sz w:val="20"/>
          <w:szCs w:val="20"/>
          <w:lang w:eastAsia="zh-CN" w:bidi="hi-IN"/>
        </w:rPr>
      </w:pPr>
      <w:r w:rsidRPr="004E366D">
        <w:rPr>
          <w:rFonts w:ascii="Arial" w:eastAsia="SimSun" w:hAnsi="Arial" w:cs="Arial"/>
          <w:kern w:val="3"/>
          <w:sz w:val="20"/>
          <w:szCs w:val="20"/>
          <w:lang w:eastAsia="zh-CN" w:bidi="hi-IN"/>
        </w:rPr>
        <w:t>5 compétences examinées </w:t>
      </w:r>
    </w:p>
    <w:p w:rsidR="004E366D" w:rsidRPr="004E366D" w:rsidRDefault="004E366D" w:rsidP="004E366D">
      <w:pPr>
        <w:widowControl w:val="0"/>
        <w:numPr>
          <w:ilvl w:val="0"/>
          <w:numId w:val="3"/>
        </w:numPr>
        <w:suppressAutoHyphens/>
        <w:autoSpaceDN w:val="0"/>
        <w:ind w:left="567" w:hanging="567"/>
        <w:textAlignment w:val="baseline"/>
        <w:rPr>
          <w:rFonts w:ascii="Arial" w:eastAsia="SimSun" w:hAnsi="Arial" w:cs="Arial"/>
          <w:kern w:val="3"/>
          <w:sz w:val="20"/>
          <w:szCs w:val="20"/>
          <w:lang w:eastAsia="zh-CN" w:bidi="hi-IN"/>
        </w:rPr>
      </w:pPr>
      <w:r w:rsidRPr="004E366D">
        <w:rPr>
          <w:rFonts w:ascii="Arial" w:eastAsia="SimSun" w:hAnsi="Arial" w:cs="Arial"/>
          <w:kern w:val="3"/>
          <w:sz w:val="20"/>
          <w:szCs w:val="20"/>
          <w:lang w:eastAsia="zh-CN" w:bidi="hi-IN"/>
        </w:rPr>
        <w:t>Préparer et dresser les potages</w:t>
      </w:r>
    </w:p>
    <w:p w:rsidR="004E366D" w:rsidRPr="004E366D" w:rsidRDefault="004E366D" w:rsidP="004E366D">
      <w:pPr>
        <w:widowControl w:val="0"/>
        <w:numPr>
          <w:ilvl w:val="0"/>
          <w:numId w:val="3"/>
        </w:numPr>
        <w:suppressAutoHyphens/>
        <w:autoSpaceDN w:val="0"/>
        <w:ind w:left="567" w:hanging="567"/>
        <w:textAlignment w:val="baseline"/>
        <w:rPr>
          <w:rFonts w:ascii="Arial" w:eastAsia="SimSun" w:hAnsi="Arial" w:cs="Arial"/>
          <w:kern w:val="3"/>
          <w:sz w:val="20"/>
          <w:szCs w:val="20"/>
          <w:lang w:eastAsia="zh-CN" w:bidi="hi-IN"/>
        </w:rPr>
      </w:pPr>
      <w:r w:rsidRPr="004E366D">
        <w:rPr>
          <w:rFonts w:ascii="Arial" w:eastAsia="SimSun" w:hAnsi="Arial" w:cs="Arial"/>
          <w:kern w:val="3"/>
          <w:sz w:val="20"/>
          <w:szCs w:val="20"/>
          <w:lang w:eastAsia="zh-CN" w:bidi="hi-IN"/>
        </w:rPr>
        <w:t>Préparer les sauces à salade</w:t>
      </w:r>
    </w:p>
    <w:p w:rsidR="004E366D" w:rsidRPr="004E366D" w:rsidRDefault="004E366D" w:rsidP="004E366D">
      <w:pPr>
        <w:widowControl w:val="0"/>
        <w:numPr>
          <w:ilvl w:val="0"/>
          <w:numId w:val="3"/>
        </w:numPr>
        <w:suppressAutoHyphens/>
        <w:autoSpaceDN w:val="0"/>
        <w:ind w:left="567" w:hanging="567"/>
        <w:textAlignment w:val="baseline"/>
        <w:rPr>
          <w:rFonts w:ascii="Arial" w:eastAsia="SimSun" w:hAnsi="Arial" w:cs="Arial"/>
          <w:kern w:val="3"/>
          <w:sz w:val="20"/>
          <w:szCs w:val="20"/>
          <w:lang w:eastAsia="zh-CN" w:bidi="hi-IN"/>
        </w:rPr>
      </w:pPr>
      <w:r w:rsidRPr="004E366D">
        <w:rPr>
          <w:rFonts w:ascii="Arial" w:eastAsia="SimSun" w:hAnsi="Arial" w:cs="Arial"/>
          <w:kern w:val="3"/>
          <w:sz w:val="20"/>
          <w:szCs w:val="20"/>
          <w:lang w:eastAsia="zh-CN" w:bidi="hi-IN"/>
        </w:rPr>
        <w:t>Préparer et dresser les salades à feuilles</w:t>
      </w:r>
    </w:p>
    <w:p w:rsidR="004E366D" w:rsidRPr="004E366D" w:rsidRDefault="004E366D" w:rsidP="004E366D">
      <w:pPr>
        <w:widowControl w:val="0"/>
        <w:numPr>
          <w:ilvl w:val="0"/>
          <w:numId w:val="3"/>
        </w:numPr>
        <w:suppressAutoHyphens/>
        <w:autoSpaceDN w:val="0"/>
        <w:ind w:left="567" w:hanging="567"/>
        <w:textAlignment w:val="baseline"/>
        <w:rPr>
          <w:rFonts w:ascii="Arial" w:eastAsia="SimSun" w:hAnsi="Arial" w:cs="Arial"/>
          <w:kern w:val="3"/>
          <w:sz w:val="20"/>
          <w:szCs w:val="20"/>
          <w:lang w:eastAsia="zh-CN" w:bidi="hi-IN"/>
        </w:rPr>
      </w:pPr>
      <w:r w:rsidRPr="004E366D">
        <w:rPr>
          <w:rFonts w:ascii="Arial" w:eastAsia="SimSun" w:hAnsi="Arial" w:cs="Arial"/>
          <w:kern w:val="3"/>
          <w:sz w:val="20"/>
          <w:szCs w:val="20"/>
          <w:lang w:eastAsia="zh-CN" w:bidi="hi-IN"/>
        </w:rPr>
        <w:t>Dresser une tarte, une glace, un flan, une mousse</w:t>
      </w:r>
    </w:p>
    <w:p w:rsidR="004E366D" w:rsidRPr="004E366D" w:rsidRDefault="004E366D" w:rsidP="004E366D">
      <w:pPr>
        <w:widowControl w:val="0"/>
        <w:numPr>
          <w:ilvl w:val="0"/>
          <w:numId w:val="3"/>
        </w:numPr>
        <w:suppressAutoHyphens/>
        <w:autoSpaceDN w:val="0"/>
        <w:ind w:left="567" w:hanging="567"/>
        <w:textAlignment w:val="baseline"/>
        <w:rPr>
          <w:rFonts w:ascii="Arial" w:eastAsia="SimSun" w:hAnsi="Arial" w:cs="Arial"/>
          <w:kern w:val="3"/>
          <w:sz w:val="20"/>
          <w:szCs w:val="20"/>
          <w:lang w:eastAsia="zh-CN" w:bidi="hi-IN"/>
        </w:rPr>
      </w:pPr>
      <w:r w:rsidRPr="004E366D">
        <w:rPr>
          <w:rFonts w:ascii="Arial" w:eastAsia="SimSun" w:hAnsi="Arial" w:cs="Arial"/>
          <w:kern w:val="3"/>
          <w:sz w:val="20"/>
          <w:szCs w:val="20"/>
          <w:lang w:eastAsia="zh-CN" w:bidi="hi-IN"/>
        </w:rPr>
        <w:t>Travailler de manière adéquate à la plonge</w:t>
      </w:r>
    </w:p>
    <w:p w:rsidR="004E366D" w:rsidRPr="004E366D" w:rsidRDefault="004E366D" w:rsidP="004E366D">
      <w:pPr>
        <w:widowControl w:val="0"/>
        <w:suppressAutoHyphens/>
        <w:autoSpaceDN w:val="0"/>
        <w:textAlignment w:val="baseline"/>
        <w:rPr>
          <w:rFonts w:ascii="Arial" w:eastAsia="SimSun" w:hAnsi="Arial" w:cs="Arial"/>
          <w:kern w:val="3"/>
          <w:sz w:val="20"/>
          <w:szCs w:val="20"/>
          <w:lang w:eastAsia="zh-CN" w:bidi="hi-IN"/>
        </w:rPr>
      </w:pPr>
    </w:p>
    <w:p w:rsidR="004E366D" w:rsidRPr="004E366D" w:rsidRDefault="004E366D" w:rsidP="00B533D4">
      <w:pPr>
        <w:widowControl w:val="0"/>
        <w:suppressAutoHyphens/>
        <w:autoSpaceDN w:val="0"/>
        <w:jc w:val="center"/>
        <w:textAlignment w:val="baseline"/>
        <w:rPr>
          <w:rFonts w:ascii="Arial" w:eastAsia="SimSun" w:hAnsi="Arial" w:cs="Arial"/>
          <w:kern w:val="3"/>
          <w:sz w:val="20"/>
          <w:szCs w:val="20"/>
          <w:lang w:eastAsia="zh-CN" w:bidi="hi-IN"/>
        </w:rPr>
      </w:pPr>
    </w:p>
    <w:p w:rsidR="004E366D" w:rsidRPr="004E366D" w:rsidRDefault="004E366D" w:rsidP="00B533D4">
      <w:pPr>
        <w:widowControl w:val="0"/>
        <w:suppressAutoHyphens/>
        <w:autoSpaceDN w:val="0"/>
        <w:jc w:val="center"/>
        <w:textAlignment w:val="baseline"/>
        <w:rPr>
          <w:rFonts w:ascii="Arial" w:eastAsia="SimSun" w:hAnsi="Arial" w:cs="Arial"/>
          <w:kern w:val="3"/>
          <w:sz w:val="20"/>
          <w:szCs w:val="20"/>
          <w:lang w:eastAsia="zh-CN" w:bidi="hi-IN"/>
        </w:rPr>
      </w:pPr>
    </w:p>
    <w:p w:rsidR="004E366D" w:rsidRPr="004E366D" w:rsidRDefault="004E366D" w:rsidP="00B533D4">
      <w:pPr>
        <w:widowControl w:val="0"/>
        <w:suppressAutoHyphens/>
        <w:autoSpaceDN w:val="0"/>
        <w:jc w:val="center"/>
        <w:textAlignment w:val="baseline"/>
        <w:rPr>
          <w:rFonts w:ascii="Arial" w:eastAsia="SimSun" w:hAnsi="Arial" w:cs="Arial"/>
          <w:kern w:val="3"/>
          <w:sz w:val="20"/>
          <w:szCs w:val="20"/>
          <w:lang w:eastAsia="zh-CN" w:bidi="hi-IN"/>
        </w:rPr>
      </w:pPr>
    </w:p>
    <w:p w:rsidR="004E366D" w:rsidRPr="004E366D" w:rsidRDefault="004E366D" w:rsidP="00B533D4">
      <w:pPr>
        <w:widowControl w:val="0"/>
        <w:suppressAutoHyphens/>
        <w:autoSpaceDN w:val="0"/>
        <w:jc w:val="center"/>
        <w:textAlignment w:val="baseline"/>
        <w:rPr>
          <w:rFonts w:ascii="Arial" w:eastAsia="SimSun" w:hAnsi="Arial" w:cs="Arial"/>
          <w:kern w:val="3"/>
          <w:sz w:val="20"/>
          <w:szCs w:val="20"/>
          <w:lang w:eastAsia="zh-CN" w:bidi="hi-IN"/>
        </w:rPr>
      </w:pPr>
    </w:p>
    <w:p w:rsidR="004E366D" w:rsidRPr="004E366D" w:rsidRDefault="004E366D" w:rsidP="00B533D4">
      <w:pPr>
        <w:widowControl w:val="0"/>
        <w:suppressAutoHyphens/>
        <w:autoSpaceDN w:val="0"/>
        <w:jc w:val="center"/>
        <w:textAlignment w:val="baseline"/>
        <w:rPr>
          <w:rFonts w:ascii="Arial" w:eastAsia="SimSun" w:hAnsi="Arial" w:cs="Arial"/>
          <w:kern w:val="3"/>
          <w:sz w:val="20"/>
          <w:szCs w:val="20"/>
          <w:lang w:eastAsia="zh-CN" w:bidi="hi-IN"/>
        </w:rPr>
      </w:pPr>
    </w:p>
    <w:p w:rsidR="004E366D" w:rsidRPr="004E366D" w:rsidRDefault="004E366D" w:rsidP="00B533D4">
      <w:pPr>
        <w:widowControl w:val="0"/>
        <w:suppressAutoHyphens/>
        <w:autoSpaceDN w:val="0"/>
        <w:jc w:val="center"/>
        <w:textAlignment w:val="baseline"/>
        <w:rPr>
          <w:rFonts w:ascii="Arial" w:eastAsia="SimSun" w:hAnsi="Arial" w:cs="Arial"/>
          <w:b/>
          <w:kern w:val="3"/>
          <w:sz w:val="20"/>
          <w:szCs w:val="20"/>
          <w:lang w:eastAsia="zh-CN" w:bidi="hi-IN"/>
        </w:rPr>
      </w:pPr>
      <w:r w:rsidRPr="004E366D">
        <w:rPr>
          <w:rFonts w:ascii="Arial" w:eastAsia="SimSun" w:hAnsi="Arial" w:cs="Arial"/>
          <w:b/>
          <w:kern w:val="3"/>
          <w:sz w:val="20"/>
          <w:szCs w:val="20"/>
          <w:lang w:eastAsia="zh-CN" w:bidi="hi-IN"/>
        </w:rPr>
        <w:t>Le menu</w:t>
      </w:r>
    </w:p>
    <w:p w:rsidR="004E366D" w:rsidRPr="004E366D" w:rsidRDefault="004E366D" w:rsidP="00B533D4">
      <w:pPr>
        <w:widowControl w:val="0"/>
        <w:suppressAutoHyphens/>
        <w:autoSpaceDN w:val="0"/>
        <w:jc w:val="center"/>
        <w:textAlignment w:val="baseline"/>
        <w:rPr>
          <w:rFonts w:ascii="Arial" w:eastAsia="SimSun" w:hAnsi="Arial" w:cs="Arial"/>
          <w:b/>
          <w:kern w:val="3"/>
          <w:sz w:val="20"/>
          <w:szCs w:val="20"/>
          <w:lang w:eastAsia="zh-CN" w:bidi="hi-IN"/>
        </w:rPr>
      </w:pPr>
    </w:p>
    <w:p w:rsidR="004E366D" w:rsidRPr="004E366D" w:rsidRDefault="004E366D" w:rsidP="00B533D4">
      <w:pPr>
        <w:widowControl w:val="0"/>
        <w:suppressAutoHyphens/>
        <w:autoSpaceDN w:val="0"/>
        <w:spacing w:after="180"/>
        <w:jc w:val="center"/>
        <w:textAlignment w:val="baseline"/>
        <w:rPr>
          <w:rFonts w:ascii="Arial" w:eastAsia="SimSun" w:hAnsi="Arial" w:cs="Arial"/>
          <w:kern w:val="3"/>
          <w:sz w:val="20"/>
          <w:szCs w:val="20"/>
          <w:lang w:eastAsia="zh-CN" w:bidi="hi-IN"/>
        </w:rPr>
      </w:pPr>
      <w:r w:rsidRPr="004E366D">
        <w:rPr>
          <w:rFonts w:ascii="Arial" w:eastAsia="SimSun" w:hAnsi="Arial" w:cs="Arial"/>
          <w:kern w:val="3"/>
          <w:sz w:val="20"/>
          <w:szCs w:val="20"/>
          <w:lang w:eastAsia="zh-CN" w:bidi="hi-IN"/>
        </w:rPr>
        <w:t>Crème d'asperge</w:t>
      </w:r>
    </w:p>
    <w:p w:rsidR="004E366D" w:rsidRPr="004E366D" w:rsidRDefault="004E366D" w:rsidP="00B533D4">
      <w:pPr>
        <w:widowControl w:val="0"/>
        <w:suppressAutoHyphens/>
        <w:autoSpaceDN w:val="0"/>
        <w:spacing w:after="180"/>
        <w:jc w:val="center"/>
        <w:textAlignment w:val="baseline"/>
        <w:rPr>
          <w:rFonts w:ascii="Arial" w:eastAsia="SimSun" w:hAnsi="Arial" w:cs="Arial"/>
          <w:kern w:val="3"/>
          <w:sz w:val="20"/>
          <w:szCs w:val="20"/>
          <w:lang w:eastAsia="zh-CN" w:bidi="hi-IN"/>
        </w:rPr>
      </w:pPr>
      <w:r w:rsidRPr="004E366D">
        <w:rPr>
          <w:rFonts w:ascii="Arial" w:eastAsia="SimSun" w:hAnsi="Arial" w:cs="Arial"/>
          <w:kern w:val="3"/>
          <w:sz w:val="20"/>
          <w:szCs w:val="20"/>
          <w:lang w:eastAsia="zh-CN" w:bidi="hi-IN"/>
        </w:rPr>
        <w:t>*****</w:t>
      </w:r>
    </w:p>
    <w:p w:rsidR="004E366D" w:rsidRPr="004E366D" w:rsidRDefault="004E366D" w:rsidP="00B533D4">
      <w:pPr>
        <w:widowControl w:val="0"/>
        <w:suppressAutoHyphens/>
        <w:autoSpaceDN w:val="0"/>
        <w:jc w:val="center"/>
        <w:textAlignment w:val="baseline"/>
        <w:rPr>
          <w:rFonts w:ascii="Arial" w:eastAsia="SimSun" w:hAnsi="Arial" w:cs="Arial"/>
          <w:kern w:val="3"/>
          <w:sz w:val="20"/>
          <w:szCs w:val="20"/>
          <w:lang w:eastAsia="zh-CN" w:bidi="hi-IN"/>
        </w:rPr>
      </w:pPr>
      <w:r w:rsidRPr="004E366D">
        <w:rPr>
          <w:rFonts w:ascii="Arial" w:eastAsia="SimSun" w:hAnsi="Arial" w:cs="Arial"/>
          <w:kern w:val="3"/>
          <w:sz w:val="20"/>
          <w:szCs w:val="20"/>
          <w:lang w:eastAsia="zh-CN" w:bidi="hi-IN"/>
        </w:rPr>
        <w:t>Salades vertes (4 sortes)</w:t>
      </w:r>
    </w:p>
    <w:p w:rsidR="004E366D" w:rsidRPr="004E366D" w:rsidRDefault="004E366D" w:rsidP="00B533D4">
      <w:pPr>
        <w:widowControl w:val="0"/>
        <w:suppressAutoHyphens/>
        <w:autoSpaceDN w:val="0"/>
        <w:jc w:val="center"/>
        <w:textAlignment w:val="baseline"/>
        <w:rPr>
          <w:rFonts w:ascii="Arial" w:eastAsia="SimSun" w:hAnsi="Arial" w:cs="Arial"/>
          <w:kern w:val="3"/>
          <w:sz w:val="20"/>
          <w:szCs w:val="20"/>
          <w:lang w:eastAsia="zh-CN" w:bidi="hi-IN"/>
        </w:rPr>
      </w:pPr>
      <w:r w:rsidRPr="004E366D">
        <w:rPr>
          <w:rFonts w:ascii="Arial" w:eastAsia="SimSun" w:hAnsi="Arial" w:cs="Arial"/>
          <w:kern w:val="3"/>
          <w:sz w:val="20"/>
          <w:szCs w:val="20"/>
          <w:lang w:eastAsia="zh-CN" w:bidi="hi-IN"/>
        </w:rPr>
        <w:t>Sauce Italienne</w:t>
      </w:r>
    </w:p>
    <w:p w:rsidR="004E366D" w:rsidRPr="004E366D" w:rsidRDefault="004E366D" w:rsidP="00B533D4">
      <w:pPr>
        <w:widowControl w:val="0"/>
        <w:suppressAutoHyphens/>
        <w:autoSpaceDN w:val="0"/>
        <w:spacing w:after="180"/>
        <w:jc w:val="center"/>
        <w:textAlignment w:val="baseline"/>
        <w:rPr>
          <w:rFonts w:ascii="Arial" w:eastAsia="SimSun" w:hAnsi="Arial" w:cs="Arial"/>
          <w:kern w:val="3"/>
          <w:sz w:val="20"/>
          <w:szCs w:val="20"/>
          <w:lang w:eastAsia="zh-CN" w:bidi="hi-IN"/>
        </w:rPr>
      </w:pPr>
      <w:r w:rsidRPr="004E366D">
        <w:rPr>
          <w:rFonts w:ascii="Arial" w:eastAsia="SimSun" w:hAnsi="Arial" w:cs="Arial"/>
          <w:kern w:val="3"/>
          <w:sz w:val="20"/>
          <w:szCs w:val="20"/>
          <w:lang w:eastAsia="zh-CN" w:bidi="hi-IN"/>
        </w:rPr>
        <w:t>Façon entrée à la carte</w:t>
      </w:r>
    </w:p>
    <w:p w:rsidR="004E366D" w:rsidRPr="004E366D" w:rsidRDefault="004E366D" w:rsidP="00B533D4">
      <w:pPr>
        <w:widowControl w:val="0"/>
        <w:suppressAutoHyphens/>
        <w:autoSpaceDN w:val="0"/>
        <w:spacing w:after="180"/>
        <w:jc w:val="center"/>
        <w:textAlignment w:val="baseline"/>
        <w:rPr>
          <w:rFonts w:ascii="Arial" w:eastAsia="SimSun" w:hAnsi="Arial" w:cs="Arial"/>
          <w:kern w:val="3"/>
          <w:sz w:val="20"/>
          <w:szCs w:val="20"/>
          <w:lang w:eastAsia="zh-CN" w:bidi="hi-IN"/>
        </w:rPr>
      </w:pPr>
      <w:r w:rsidRPr="004E366D">
        <w:rPr>
          <w:rFonts w:ascii="Arial" w:eastAsia="SimSun" w:hAnsi="Arial" w:cs="Arial"/>
          <w:kern w:val="3"/>
          <w:sz w:val="20"/>
          <w:szCs w:val="20"/>
          <w:lang w:eastAsia="zh-CN" w:bidi="hi-IN"/>
        </w:rPr>
        <w:t>*****</w:t>
      </w:r>
    </w:p>
    <w:p w:rsidR="004E366D" w:rsidRPr="004E366D" w:rsidRDefault="004E366D" w:rsidP="00B533D4">
      <w:pPr>
        <w:widowControl w:val="0"/>
        <w:suppressAutoHyphens/>
        <w:autoSpaceDN w:val="0"/>
        <w:jc w:val="center"/>
        <w:textAlignment w:val="baseline"/>
        <w:rPr>
          <w:rFonts w:ascii="Arial" w:eastAsia="SimSun" w:hAnsi="Arial" w:cs="Arial"/>
          <w:kern w:val="3"/>
          <w:sz w:val="20"/>
          <w:szCs w:val="20"/>
          <w:lang w:eastAsia="zh-CN" w:bidi="hi-IN"/>
        </w:rPr>
      </w:pPr>
      <w:r w:rsidRPr="004E366D">
        <w:rPr>
          <w:rFonts w:ascii="Arial" w:eastAsia="SimSun" w:hAnsi="Arial" w:cs="Arial"/>
          <w:kern w:val="3"/>
          <w:sz w:val="20"/>
          <w:szCs w:val="20"/>
          <w:lang w:eastAsia="zh-CN" w:bidi="hi-IN"/>
        </w:rPr>
        <w:t>Dresser une tarte aux pommes et glace vanille</w:t>
      </w:r>
    </w:p>
    <w:p w:rsidR="004E366D" w:rsidRPr="004E366D" w:rsidRDefault="004E366D" w:rsidP="00B533D4">
      <w:pPr>
        <w:widowControl w:val="0"/>
        <w:suppressAutoHyphens/>
        <w:autoSpaceDN w:val="0"/>
        <w:jc w:val="center"/>
        <w:textAlignment w:val="baseline"/>
        <w:rPr>
          <w:rFonts w:ascii="Arial" w:eastAsia="SimSun" w:hAnsi="Arial" w:cs="Arial"/>
          <w:kern w:val="3"/>
          <w:sz w:val="20"/>
          <w:szCs w:val="20"/>
          <w:lang w:eastAsia="zh-CN" w:bidi="hi-IN"/>
        </w:rPr>
      </w:pPr>
      <w:r w:rsidRPr="004E366D">
        <w:rPr>
          <w:rFonts w:ascii="Arial" w:eastAsia="SimSun" w:hAnsi="Arial" w:cs="Arial"/>
          <w:kern w:val="3"/>
          <w:sz w:val="20"/>
          <w:szCs w:val="20"/>
          <w:lang w:eastAsia="zh-CN" w:bidi="hi-IN"/>
        </w:rPr>
        <w:t>Nettoyage et travail à la plonge</w:t>
      </w:r>
    </w:p>
    <w:p w:rsidR="004E366D" w:rsidRPr="004E366D" w:rsidRDefault="004E366D" w:rsidP="00B533D4">
      <w:pPr>
        <w:widowControl w:val="0"/>
        <w:suppressAutoHyphens/>
        <w:autoSpaceDN w:val="0"/>
        <w:jc w:val="center"/>
        <w:textAlignment w:val="baseline"/>
        <w:rPr>
          <w:rFonts w:ascii="Arial" w:eastAsia="SimSun" w:hAnsi="Arial" w:cs="Arial"/>
          <w:kern w:val="3"/>
          <w:sz w:val="20"/>
          <w:szCs w:val="20"/>
          <w:lang w:eastAsia="zh-CN" w:bidi="hi-IN"/>
        </w:rPr>
      </w:pPr>
    </w:p>
    <w:p w:rsidR="004E366D" w:rsidRPr="004E366D" w:rsidRDefault="004E366D" w:rsidP="00B533D4">
      <w:pPr>
        <w:widowControl w:val="0"/>
        <w:suppressAutoHyphens/>
        <w:autoSpaceDN w:val="0"/>
        <w:jc w:val="center"/>
        <w:textAlignment w:val="baseline"/>
        <w:rPr>
          <w:rFonts w:ascii="Arial" w:eastAsia="SimSun" w:hAnsi="Arial" w:cs="Arial"/>
          <w:kern w:val="3"/>
          <w:sz w:val="20"/>
          <w:szCs w:val="20"/>
          <w:lang w:eastAsia="zh-CN" w:bidi="hi-IN"/>
        </w:rPr>
      </w:pPr>
    </w:p>
    <w:p w:rsidR="004E366D" w:rsidRPr="004E366D" w:rsidRDefault="004E366D" w:rsidP="00B533D4">
      <w:pPr>
        <w:widowControl w:val="0"/>
        <w:suppressAutoHyphens/>
        <w:autoSpaceDN w:val="0"/>
        <w:jc w:val="center"/>
        <w:textAlignment w:val="baseline"/>
        <w:rPr>
          <w:rFonts w:ascii="Arial" w:eastAsia="SimSun" w:hAnsi="Arial" w:cs="Arial"/>
          <w:kern w:val="3"/>
          <w:sz w:val="20"/>
          <w:szCs w:val="20"/>
          <w:lang w:eastAsia="zh-CN" w:bidi="hi-IN"/>
        </w:rPr>
      </w:pPr>
    </w:p>
    <w:p w:rsidR="004E366D" w:rsidRPr="004E366D" w:rsidRDefault="004E366D" w:rsidP="00B533D4">
      <w:pPr>
        <w:widowControl w:val="0"/>
        <w:suppressAutoHyphens/>
        <w:autoSpaceDN w:val="0"/>
        <w:jc w:val="center"/>
        <w:textAlignment w:val="baseline"/>
        <w:rPr>
          <w:rFonts w:ascii="Arial" w:eastAsia="SimSun" w:hAnsi="Arial" w:cs="Arial"/>
          <w:kern w:val="3"/>
          <w:sz w:val="20"/>
          <w:szCs w:val="20"/>
          <w:lang w:eastAsia="zh-CN" w:bidi="hi-IN"/>
        </w:rPr>
      </w:pPr>
    </w:p>
    <w:p w:rsidR="004E366D" w:rsidRPr="004E366D" w:rsidRDefault="004E366D" w:rsidP="00B533D4">
      <w:pPr>
        <w:widowControl w:val="0"/>
        <w:suppressAutoHyphens/>
        <w:autoSpaceDN w:val="0"/>
        <w:jc w:val="center"/>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spacing w:after="120"/>
        <w:textAlignment w:val="baseline"/>
        <w:rPr>
          <w:rFonts w:ascii="Arial" w:eastAsia="SimSun" w:hAnsi="Arial" w:cs="Arial"/>
          <w:b/>
          <w:kern w:val="3"/>
          <w:sz w:val="20"/>
          <w:szCs w:val="20"/>
          <w:lang w:eastAsia="zh-CN" w:bidi="hi-IN"/>
        </w:rPr>
      </w:pPr>
      <w:r w:rsidRPr="004E366D">
        <w:rPr>
          <w:rFonts w:ascii="Arial" w:eastAsia="SimSun" w:hAnsi="Arial" w:cs="Arial"/>
          <w:b/>
          <w:kern w:val="3"/>
          <w:sz w:val="20"/>
          <w:szCs w:val="20"/>
          <w:lang w:eastAsia="zh-CN" w:bidi="hi-IN"/>
        </w:rPr>
        <w:t>Horaires </w:t>
      </w:r>
    </w:p>
    <w:p w:rsidR="004E366D" w:rsidRPr="004E366D" w:rsidRDefault="004E366D" w:rsidP="004E366D">
      <w:pPr>
        <w:widowControl w:val="0"/>
        <w:tabs>
          <w:tab w:val="left" w:pos="1843"/>
        </w:tabs>
        <w:suppressAutoHyphens/>
        <w:autoSpaceDN w:val="0"/>
        <w:textAlignment w:val="baseline"/>
        <w:rPr>
          <w:rFonts w:ascii="Arial" w:eastAsia="SimSun" w:hAnsi="Arial" w:cs="Arial"/>
          <w:kern w:val="3"/>
          <w:sz w:val="20"/>
          <w:szCs w:val="20"/>
          <w:lang w:eastAsia="zh-CN" w:bidi="hi-IN"/>
        </w:rPr>
      </w:pPr>
      <w:r w:rsidRPr="004E366D">
        <w:rPr>
          <w:rFonts w:ascii="Arial" w:eastAsia="SimSun" w:hAnsi="Arial" w:cs="Arial"/>
          <w:kern w:val="3"/>
          <w:sz w:val="20"/>
          <w:szCs w:val="20"/>
          <w:lang w:eastAsia="zh-CN" w:bidi="hi-IN"/>
        </w:rPr>
        <w:t>08 h 30</w:t>
      </w:r>
      <w:r w:rsidRPr="004E366D">
        <w:rPr>
          <w:rFonts w:ascii="Arial" w:eastAsia="SimSun" w:hAnsi="Arial" w:cs="Arial"/>
          <w:kern w:val="3"/>
          <w:sz w:val="20"/>
          <w:szCs w:val="20"/>
          <w:lang w:eastAsia="zh-CN" w:bidi="hi-IN"/>
        </w:rPr>
        <w:tab/>
        <w:t>accueil</w:t>
      </w:r>
    </w:p>
    <w:p w:rsidR="004E366D" w:rsidRPr="004E366D" w:rsidRDefault="004E366D" w:rsidP="004E366D">
      <w:pPr>
        <w:widowControl w:val="0"/>
        <w:tabs>
          <w:tab w:val="left" w:pos="1843"/>
        </w:tabs>
        <w:suppressAutoHyphens/>
        <w:autoSpaceDN w:val="0"/>
        <w:textAlignment w:val="baseline"/>
        <w:rPr>
          <w:rFonts w:ascii="Arial" w:eastAsia="SimSun" w:hAnsi="Arial" w:cs="Arial"/>
          <w:kern w:val="3"/>
          <w:sz w:val="20"/>
          <w:szCs w:val="20"/>
          <w:lang w:eastAsia="zh-CN" w:bidi="hi-IN"/>
        </w:rPr>
      </w:pPr>
      <w:r w:rsidRPr="004E366D">
        <w:rPr>
          <w:rFonts w:ascii="Arial" w:eastAsia="SimSun" w:hAnsi="Arial" w:cs="Arial"/>
          <w:kern w:val="3"/>
          <w:sz w:val="20"/>
          <w:szCs w:val="20"/>
          <w:lang w:eastAsia="zh-CN" w:bidi="hi-IN"/>
        </w:rPr>
        <w:t>09 h 00 – 12 h 00</w:t>
      </w:r>
      <w:r w:rsidRPr="004E366D">
        <w:rPr>
          <w:rFonts w:ascii="Arial" w:eastAsia="SimSun" w:hAnsi="Arial" w:cs="Arial"/>
          <w:kern w:val="3"/>
          <w:sz w:val="20"/>
          <w:szCs w:val="20"/>
          <w:lang w:eastAsia="zh-CN" w:bidi="hi-IN"/>
        </w:rPr>
        <w:tab/>
        <w:t>travail en cuisine avec une pause de 15 minutes</w:t>
      </w:r>
    </w:p>
    <w:p w:rsidR="00B533D4" w:rsidRDefault="004E366D" w:rsidP="004E366D">
      <w:pPr>
        <w:widowControl w:val="0"/>
        <w:tabs>
          <w:tab w:val="left" w:pos="1843"/>
        </w:tabs>
        <w:suppressAutoHyphens/>
        <w:autoSpaceDN w:val="0"/>
        <w:textAlignment w:val="baseline"/>
        <w:rPr>
          <w:rFonts w:ascii="Arial" w:eastAsia="SimSun" w:hAnsi="Arial" w:cs="Arial"/>
          <w:kern w:val="3"/>
          <w:sz w:val="20"/>
          <w:szCs w:val="20"/>
          <w:lang w:eastAsia="zh-CN" w:bidi="hi-IN"/>
        </w:rPr>
      </w:pPr>
      <w:r w:rsidRPr="004E366D">
        <w:rPr>
          <w:rFonts w:ascii="Arial" w:eastAsia="SimSun" w:hAnsi="Arial" w:cs="Arial"/>
          <w:kern w:val="3"/>
          <w:sz w:val="20"/>
          <w:szCs w:val="20"/>
          <w:lang w:eastAsia="zh-CN" w:bidi="hi-IN"/>
        </w:rPr>
        <w:t>13 h 00</w:t>
      </w:r>
      <w:r w:rsidRPr="004E366D">
        <w:rPr>
          <w:rFonts w:ascii="Arial" w:eastAsia="SimSun" w:hAnsi="Arial" w:cs="Arial"/>
          <w:kern w:val="3"/>
          <w:sz w:val="20"/>
          <w:szCs w:val="20"/>
          <w:lang w:eastAsia="zh-CN" w:bidi="hi-IN"/>
        </w:rPr>
        <w:tab/>
        <w:t>discussions et bilan</w:t>
      </w:r>
    </w:p>
    <w:p w:rsidR="00B533D4" w:rsidRDefault="00B533D4">
      <w:pPr>
        <w:rPr>
          <w:rFonts w:ascii="Arial" w:eastAsia="SimSun" w:hAnsi="Arial" w:cs="Arial"/>
          <w:kern w:val="3"/>
          <w:sz w:val="20"/>
          <w:szCs w:val="20"/>
          <w:lang w:eastAsia="zh-CN" w:bidi="hi-IN"/>
        </w:rPr>
      </w:pPr>
      <w:r>
        <w:rPr>
          <w:rFonts w:ascii="Arial" w:eastAsia="SimSun" w:hAnsi="Arial" w:cs="Arial"/>
          <w:kern w:val="3"/>
          <w:sz w:val="20"/>
          <w:szCs w:val="20"/>
          <w:lang w:eastAsia="zh-CN" w:bidi="hi-IN"/>
        </w:rPr>
        <w:br w:type="page"/>
      </w:r>
    </w:p>
    <w:p w:rsidR="00B533D4" w:rsidRPr="00822346" w:rsidRDefault="00B533D4" w:rsidP="00B533D4">
      <w:pPr>
        <w:rPr>
          <w:rFonts w:ascii="Arial" w:hAnsi="Arial" w:cs="Arial"/>
          <w:b/>
          <w:sz w:val="28"/>
          <w:szCs w:val="28"/>
        </w:rPr>
      </w:pPr>
      <w:r w:rsidRPr="00822346">
        <w:rPr>
          <w:rFonts w:ascii="Arial" w:hAnsi="Arial" w:cs="Arial"/>
          <w:b/>
          <w:sz w:val="28"/>
          <w:szCs w:val="28"/>
        </w:rPr>
        <w:lastRenderedPageBreak/>
        <w:t xml:space="preserve">Liste des compétences </w:t>
      </w:r>
      <w:r>
        <w:rPr>
          <w:rFonts w:ascii="Arial" w:hAnsi="Arial" w:cs="Arial"/>
          <w:b/>
          <w:sz w:val="28"/>
          <w:szCs w:val="28"/>
        </w:rPr>
        <w:t>particulières</w:t>
      </w:r>
    </w:p>
    <w:p w:rsidR="00B533D4" w:rsidRDefault="00B533D4" w:rsidP="00B533D4">
      <w:pPr>
        <w:rPr>
          <w:rFonts w:ascii="Arial" w:hAnsi="Arial" w:cs="Arial"/>
          <w:sz w:val="20"/>
          <w:szCs w:val="20"/>
        </w:rPr>
      </w:pPr>
    </w:p>
    <w:p w:rsidR="00B533D4" w:rsidRDefault="00B533D4" w:rsidP="00B533D4">
      <w:pPr>
        <w:rPr>
          <w:rFonts w:ascii="Arial" w:hAnsi="Arial" w:cs="Arial"/>
          <w:sz w:val="20"/>
          <w:szCs w:val="20"/>
        </w:rPr>
      </w:pPr>
    </w:p>
    <w:p w:rsidR="00B533D4" w:rsidRPr="002A5161" w:rsidRDefault="00B533D4" w:rsidP="00B533D4">
      <w:pPr>
        <w:rPr>
          <w:rFonts w:ascii="Arial" w:hAnsi="Arial" w:cs="Arial"/>
          <w:sz w:val="20"/>
          <w:szCs w:val="20"/>
        </w:rPr>
      </w:pPr>
    </w:p>
    <w:p w:rsidR="00B533D4" w:rsidRPr="002A5161" w:rsidRDefault="00B533D4" w:rsidP="00B533D4">
      <w:pPr>
        <w:jc w:val="both"/>
        <w:rPr>
          <w:rFonts w:ascii="Arial" w:hAnsi="Arial" w:cs="Arial"/>
          <w:sz w:val="20"/>
          <w:szCs w:val="20"/>
        </w:rPr>
      </w:pPr>
      <w:r w:rsidRPr="002A5161">
        <w:rPr>
          <w:rFonts w:ascii="Arial" w:hAnsi="Arial" w:cs="Arial"/>
          <w:sz w:val="20"/>
          <w:szCs w:val="20"/>
        </w:rPr>
        <w:t xml:space="preserve">Cette liste est composée de compétences en lien avec la pratique professionnelle de la cuisine ; elle est un complément à </w:t>
      </w:r>
      <w:r>
        <w:rPr>
          <w:rFonts w:ascii="Arial" w:hAnsi="Arial" w:cs="Arial"/>
          <w:sz w:val="20"/>
          <w:szCs w:val="20"/>
        </w:rPr>
        <w:t xml:space="preserve">la </w:t>
      </w:r>
      <w:r w:rsidRPr="002A5161">
        <w:rPr>
          <w:rFonts w:ascii="Arial" w:hAnsi="Arial" w:cs="Arial"/>
          <w:sz w:val="20"/>
          <w:szCs w:val="20"/>
        </w:rPr>
        <w:t xml:space="preserve">liste principale extraite de l’ordonnance de la profession d’employé de cuisine AFP. </w:t>
      </w:r>
    </w:p>
    <w:p w:rsidR="00B533D4" w:rsidRPr="002A5161" w:rsidRDefault="00B533D4" w:rsidP="00B533D4">
      <w:pPr>
        <w:jc w:val="both"/>
        <w:rPr>
          <w:rFonts w:ascii="Arial" w:hAnsi="Arial" w:cs="Arial"/>
          <w:sz w:val="20"/>
          <w:szCs w:val="20"/>
        </w:rPr>
      </w:pPr>
    </w:p>
    <w:p w:rsidR="00B533D4" w:rsidRPr="002A5161" w:rsidRDefault="00B533D4" w:rsidP="00B533D4">
      <w:pPr>
        <w:jc w:val="both"/>
        <w:rPr>
          <w:rFonts w:ascii="Arial" w:hAnsi="Arial" w:cs="Arial"/>
          <w:sz w:val="20"/>
          <w:szCs w:val="20"/>
        </w:rPr>
      </w:pPr>
      <w:r w:rsidRPr="002A5161">
        <w:rPr>
          <w:rFonts w:ascii="Arial" w:hAnsi="Arial" w:cs="Arial"/>
          <w:sz w:val="20"/>
          <w:szCs w:val="20"/>
        </w:rPr>
        <w:t xml:space="preserve">La liste </w:t>
      </w:r>
      <w:r>
        <w:rPr>
          <w:rFonts w:ascii="Arial" w:hAnsi="Arial" w:cs="Arial"/>
          <w:sz w:val="20"/>
          <w:szCs w:val="20"/>
        </w:rPr>
        <w:t xml:space="preserve">présentée ci-dessous </w:t>
      </w:r>
      <w:r w:rsidRPr="002A5161">
        <w:rPr>
          <w:rFonts w:ascii="Arial" w:hAnsi="Arial" w:cs="Arial"/>
          <w:sz w:val="20"/>
          <w:szCs w:val="20"/>
        </w:rPr>
        <w:t>n’est pas exhaustive mais chaque élément ou compétence particulière à évaluer fait l’objet d’une concertation concernant la faisabilité de cette évaluation avec le système expert.</w:t>
      </w:r>
    </w:p>
    <w:p w:rsidR="00B533D4" w:rsidRDefault="00B533D4" w:rsidP="00B533D4">
      <w:pPr>
        <w:rPr>
          <w:rFonts w:ascii="Arial" w:hAnsi="Arial" w:cs="Arial"/>
          <w:sz w:val="20"/>
          <w:szCs w:val="20"/>
        </w:rPr>
      </w:pPr>
    </w:p>
    <w:p w:rsidR="00B533D4" w:rsidRDefault="00B533D4" w:rsidP="00B533D4">
      <w:pPr>
        <w:rPr>
          <w:rFonts w:ascii="Arial" w:hAnsi="Arial" w:cs="Arial"/>
          <w:sz w:val="20"/>
          <w:szCs w:val="20"/>
        </w:rPr>
      </w:pPr>
    </w:p>
    <w:p w:rsidR="00B533D4" w:rsidRPr="002A5161" w:rsidRDefault="00B533D4" w:rsidP="00B533D4">
      <w:pPr>
        <w:rPr>
          <w:rFonts w:ascii="Arial" w:hAnsi="Arial" w:cs="Arial"/>
          <w:sz w:val="20"/>
          <w:szCs w:val="20"/>
        </w:rPr>
      </w:pPr>
    </w:p>
    <w:p w:rsidR="00B533D4" w:rsidRPr="002A5161" w:rsidRDefault="00B533D4" w:rsidP="00B533D4">
      <w:pPr>
        <w:pStyle w:val="Paragraphedeliste"/>
        <w:tabs>
          <w:tab w:val="left" w:pos="312"/>
        </w:tabs>
        <w:ind w:left="0"/>
        <w:rPr>
          <w:rFonts w:ascii="Arial" w:hAnsi="Arial" w:cs="Arial"/>
          <w:sz w:val="20"/>
          <w:szCs w:val="20"/>
        </w:rPr>
      </w:pPr>
      <w:r w:rsidRPr="002A5161">
        <w:rPr>
          <w:rFonts w:ascii="Arial" w:hAnsi="Arial" w:cs="Arial"/>
          <w:sz w:val="20"/>
          <w:szCs w:val="20"/>
        </w:rPr>
        <w:tab/>
        <w:t xml:space="preserve"> - </w:t>
      </w:r>
      <w:r w:rsidRPr="002A5161">
        <w:rPr>
          <w:rFonts w:ascii="Arial" w:hAnsi="Arial" w:cs="Arial"/>
          <w:sz w:val="20"/>
          <w:szCs w:val="20"/>
        </w:rPr>
        <w:tab/>
        <w:t>Gestion des achats – du garde-manger</w:t>
      </w:r>
    </w:p>
    <w:p w:rsidR="00B533D4" w:rsidRPr="002A5161" w:rsidRDefault="00B533D4" w:rsidP="00B533D4">
      <w:pPr>
        <w:pStyle w:val="Paragraphedeliste"/>
        <w:tabs>
          <w:tab w:val="left" w:pos="312"/>
        </w:tabs>
        <w:ind w:left="0"/>
        <w:rPr>
          <w:rFonts w:ascii="Arial" w:hAnsi="Arial" w:cs="Arial"/>
          <w:sz w:val="20"/>
          <w:szCs w:val="20"/>
        </w:rPr>
      </w:pPr>
    </w:p>
    <w:p w:rsidR="00B533D4" w:rsidRPr="002A5161" w:rsidRDefault="00B533D4" w:rsidP="00B533D4">
      <w:pPr>
        <w:pStyle w:val="Paragraphedeliste"/>
        <w:numPr>
          <w:ilvl w:val="0"/>
          <w:numId w:val="4"/>
        </w:numPr>
        <w:rPr>
          <w:rFonts w:ascii="Arial" w:hAnsi="Arial" w:cs="Arial"/>
          <w:sz w:val="20"/>
          <w:szCs w:val="20"/>
        </w:rPr>
      </w:pPr>
      <w:r w:rsidRPr="002A5161">
        <w:rPr>
          <w:rFonts w:ascii="Arial" w:hAnsi="Arial" w:cs="Arial"/>
          <w:sz w:val="20"/>
          <w:szCs w:val="20"/>
        </w:rPr>
        <w:t>Compétences en boucherie</w:t>
      </w:r>
    </w:p>
    <w:p w:rsidR="00B533D4" w:rsidRPr="002A5161" w:rsidRDefault="00B533D4" w:rsidP="00B533D4">
      <w:pPr>
        <w:pStyle w:val="Paragraphedeliste"/>
        <w:numPr>
          <w:ilvl w:val="0"/>
          <w:numId w:val="4"/>
        </w:numPr>
        <w:rPr>
          <w:rFonts w:ascii="Arial" w:hAnsi="Arial" w:cs="Arial"/>
          <w:sz w:val="20"/>
          <w:szCs w:val="20"/>
        </w:rPr>
      </w:pPr>
      <w:r w:rsidRPr="002A5161">
        <w:rPr>
          <w:rFonts w:ascii="Arial" w:hAnsi="Arial" w:cs="Arial"/>
          <w:sz w:val="20"/>
          <w:szCs w:val="20"/>
        </w:rPr>
        <w:t>Compétences en traiteur</w:t>
      </w:r>
    </w:p>
    <w:p w:rsidR="00B533D4" w:rsidRPr="002A5161" w:rsidRDefault="00B533D4" w:rsidP="00B533D4">
      <w:pPr>
        <w:pStyle w:val="Paragraphedeliste"/>
        <w:numPr>
          <w:ilvl w:val="0"/>
          <w:numId w:val="4"/>
        </w:numPr>
        <w:rPr>
          <w:rFonts w:ascii="Arial" w:hAnsi="Arial" w:cs="Arial"/>
          <w:sz w:val="20"/>
          <w:szCs w:val="20"/>
        </w:rPr>
      </w:pPr>
      <w:r w:rsidRPr="002A5161">
        <w:rPr>
          <w:rFonts w:ascii="Arial" w:hAnsi="Arial" w:cs="Arial"/>
          <w:sz w:val="20"/>
          <w:szCs w:val="20"/>
        </w:rPr>
        <w:t>Compétences en poissonnerie et fruits de mer</w:t>
      </w:r>
    </w:p>
    <w:p w:rsidR="00B533D4" w:rsidRPr="002A5161" w:rsidRDefault="00B533D4" w:rsidP="00B533D4">
      <w:pPr>
        <w:pStyle w:val="Paragraphedeliste"/>
        <w:numPr>
          <w:ilvl w:val="0"/>
          <w:numId w:val="4"/>
        </w:numPr>
        <w:rPr>
          <w:rFonts w:ascii="Arial" w:hAnsi="Arial" w:cs="Arial"/>
          <w:sz w:val="20"/>
          <w:szCs w:val="20"/>
        </w:rPr>
      </w:pPr>
      <w:r w:rsidRPr="002A5161">
        <w:rPr>
          <w:rFonts w:ascii="Arial" w:hAnsi="Arial" w:cs="Arial"/>
          <w:sz w:val="20"/>
          <w:szCs w:val="20"/>
        </w:rPr>
        <w:t>Compétences en boulangerie</w:t>
      </w:r>
    </w:p>
    <w:p w:rsidR="00B533D4" w:rsidRPr="002A5161" w:rsidRDefault="00B533D4" w:rsidP="00B533D4">
      <w:pPr>
        <w:pStyle w:val="Paragraphedeliste"/>
        <w:numPr>
          <w:ilvl w:val="0"/>
          <w:numId w:val="4"/>
        </w:numPr>
        <w:rPr>
          <w:rFonts w:ascii="Arial" w:hAnsi="Arial" w:cs="Arial"/>
          <w:sz w:val="20"/>
          <w:szCs w:val="20"/>
        </w:rPr>
      </w:pPr>
      <w:r w:rsidRPr="002A5161">
        <w:rPr>
          <w:rFonts w:ascii="Arial" w:hAnsi="Arial" w:cs="Arial"/>
          <w:sz w:val="20"/>
          <w:szCs w:val="20"/>
        </w:rPr>
        <w:t>Compétences en pâtisserie</w:t>
      </w:r>
    </w:p>
    <w:p w:rsidR="00B533D4" w:rsidRPr="002A5161" w:rsidRDefault="00B533D4" w:rsidP="00B533D4">
      <w:pPr>
        <w:rPr>
          <w:rFonts w:ascii="Arial" w:hAnsi="Arial" w:cs="Arial"/>
          <w:sz w:val="20"/>
          <w:szCs w:val="20"/>
        </w:rPr>
      </w:pPr>
    </w:p>
    <w:p w:rsidR="00B533D4" w:rsidRPr="002A5161" w:rsidRDefault="00B533D4" w:rsidP="00B533D4">
      <w:pPr>
        <w:pStyle w:val="Paragraphedeliste"/>
        <w:numPr>
          <w:ilvl w:val="0"/>
          <w:numId w:val="4"/>
        </w:numPr>
        <w:rPr>
          <w:rFonts w:ascii="Arial" w:hAnsi="Arial" w:cs="Arial"/>
          <w:sz w:val="20"/>
          <w:szCs w:val="20"/>
        </w:rPr>
      </w:pPr>
      <w:r w:rsidRPr="002A5161">
        <w:rPr>
          <w:rFonts w:ascii="Arial" w:hAnsi="Arial" w:cs="Arial"/>
          <w:sz w:val="20"/>
          <w:szCs w:val="20"/>
        </w:rPr>
        <w:t>Connaissances en régimes – diététique</w:t>
      </w:r>
    </w:p>
    <w:p w:rsidR="00B533D4" w:rsidRPr="002A5161" w:rsidRDefault="00B533D4" w:rsidP="00B533D4">
      <w:pPr>
        <w:rPr>
          <w:rFonts w:ascii="Arial" w:hAnsi="Arial" w:cs="Arial"/>
          <w:sz w:val="20"/>
          <w:szCs w:val="20"/>
        </w:rPr>
      </w:pPr>
    </w:p>
    <w:p w:rsidR="00B533D4" w:rsidRPr="002A5161" w:rsidRDefault="00B533D4" w:rsidP="00B533D4">
      <w:pPr>
        <w:pStyle w:val="Paragraphedeliste"/>
        <w:numPr>
          <w:ilvl w:val="0"/>
          <w:numId w:val="4"/>
        </w:numPr>
        <w:rPr>
          <w:rFonts w:ascii="Arial" w:hAnsi="Arial" w:cs="Arial"/>
          <w:sz w:val="20"/>
          <w:szCs w:val="20"/>
        </w:rPr>
      </w:pPr>
      <w:r w:rsidRPr="002A5161">
        <w:rPr>
          <w:rFonts w:ascii="Arial" w:hAnsi="Arial" w:cs="Arial"/>
          <w:sz w:val="20"/>
          <w:szCs w:val="20"/>
        </w:rPr>
        <w:t>Cuisines spécifiques, étrangères ou exotiques</w:t>
      </w:r>
    </w:p>
    <w:p w:rsidR="00B533D4" w:rsidRPr="002A5161" w:rsidRDefault="00B533D4" w:rsidP="00B533D4">
      <w:pPr>
        <w:pStyle w:val="Paragraphedeliste"/>
        <w:numPr>
          <w:ilvl w:val="1"/>
          <w:numId w:val="4"/>
        </w:numPr>
        <w:rPr>
          <w:rFonts w:ascii="Arial" w:hAnsi="Arial" w:cs="Arial"/>
          <w:sz w:val="20"/>
          <w:szCs w:val="20"/>
        </w:rPr>
      </w:pPr>
      <w:r w:rsidRPr="002A5161">
        <w:rPr>
          <w:rFonts w:ascii="Arial" w:hAnsi="Arial" w:cs="Arial"/>
          <w:sz w:val="20"/>
          <w:szCs w:val="20"/>
        </w:rPr>
        <w:t>Produits exotiques</w:t>
      </w:r>
    </w:p>
    <w:p w:rsidR="00B533D4" w:rsidRPr="002A5161" w:rsidRDefault="00B533D4" w:rsidP="00B533D4">
      <w:pPr>
        <w:pStyle w:val="Paragraphedeliste"/>
        <w:numPr>
          <w:ilvl w:val="1"/>
          <w:numId w:val="4"/>
        </w:numPr>
        <w:rPr>
          <w:rFonts w:ascii="Arial" w:hAnsi="Arial" w:cs="Arial"/>
          <w:sz w:val="20"/>
          <w:szCs w:val="20"/>
        </w:rPr>
      </w:pPr>
      <w:r w:rsidRPr="002A5161">
        <w:rPr>
          <w:rFonts w:ascii="Arial" w:hAnsi="Arial" w:cs="Arial"/>
          <w:sz w:val="20"/>
          <w:szCs w:val="20"/>
        </w:rPr>
        <w:t>Mets et recettes</w:t>
      </w:r>
    </w:p>
    <w:p w:rsidR="00B533D4" w:rsidRPr="002A5161" w:rsidRDefault="00B533D4" w:rsidP="00B533D4">
      <w:pPr>
        <w:rPr>
          <w:rFonts w:ascii="Arial" w:hAnsi="Arial" w:cs="Arial"/>
          <w:sz w:val="20"/>
          <w:szCs w:val="20"/>
        </w:rPr>
      </w:pPr>
    </w:p>
    <w:p w:rsidR="00B533D4" w:rsidRPr="002A5161" w:rsidRDefault="00B533D4" w:rsidP="00B533D4">
      <w:pPr>
        <w:tabs>
          <w:tab w:val="left" w:pos="369"/>
          <w:tab w:val="left" w:pos="709"/>
        </w:tabs>
        <w:rPr>
          <w:rFonts w:ascii="Arial" w:hAnsi="Arial" w:cs="Arial"/>
          <w:sz w:val="20"/>
          <w:szCs w:val="20"/>
        </w:rPr>
      </w:pPr>
      <w:r w:rsidRPr="002A5161">
        <w:rPr>
          <w:rFonts w:ascii="Arial" w:hAnsi="Arial" w:cs="Arial"/>
          <w:sz w:val="20"/>
          <w:szCs w:val="20"/>
        </w:rPr>
        <w:t xml:space="preserve"> </w:t>
      </w:r>
      <w:r w:rsidRPr="002A5161">
        <w:rPr>
          <w:rFonts w:ascii="Arial" w:hAnsi="Arial" w:cs="Arial"/>
          <w:sz w:val="20"/>
          <w:szCs w:val="20"/>
        </w:rPr>
        <w:tab/>
        <w:t xml:space="preserve">- </w:t>
      </w:r>
      <w:r w:rsidRPr="002A5161">
        <w:rPr>
          <w:rFonts w:ascii="Arial" w:hAnsi="Arial" w:cs="Arial"/>
          <w:sz w:val="20"/>
          <w:szCs w:val="20"/>
        </w:rPr>
        <w:tab/>
        <w:t>Gestion du stress – coup de feu</w:t>
      </w:r>
    </w:p>
    <w:p w:rsidR="00B533D4" w:rsidRPr="002A5161" w:rsidRDefault="00B533D4" w:rsidP="00B533D4">
      <w:pPr>
        <w:tabs>
          <w:tab w:val="left" w:pos="369"/>
          <w:tab w:val="left" w:pos="709"/>
        </w:tabs>
        <w:rPr>
          <w:rFonts w:ascii="Arial" w:hAnsi="Arial" w:cs="Arial"/>
          <w:sz w:val="20"/>
          <w:szCs w:val="20"/>
        </w:rPr>
      </w:pPr>
    </w:p>
    <w:p w:rsidR="00B533D4" w:rsidRPr="002A5161" w:rsidRDefault="00B533D4" w:rsidP="00B533D4">
      <w:pPr>
        <w:pStyle w:val="Paragraphedeliste"/>
        <w:numPr>
          <w:ilvl w:val="0"/>
          <w:numId w:val="5"/>
        </w:numPr>
        <w:rPr>
          <w:rFonts w:ascii="Arial" w:hAnsi="Arial" w:cs="Arial"/>
          <w:sz w:val="20"/>
          <w:szCs w:val="20"/>
        </w:rPr>
      </w:pPr>
      <w:r w:rsidRPr="002A5161">
        <w:rPr>
          <w:rFonts w:ascii="Arial" w:hAnsi="Arial" w:cs="Arial"/>
          <w:sz w:val="20"/>
          <w:szCs w:val="20"/>
        </w:rPr>
        <w:t>Capacités en communication</w:t>
      </w:r>
    </w:p>
    <w:p w:rsidR="00B533D4" w:rsidRPr="002A5161" w:rsidRDefault="00B533D4" w:rsidP="00B533D4">
      <w:pPr>
        <w:pStyle w:val="Paragraphedeliste"/>
        <w:numPr>
          <w:ilvl w:val="1"/>
          <w:numId w:val="5"/>
        </w:numPr>
        <w:rPr>
          <w:rFonts w:ascii="Arial" w:hAnsi="Arial" w:cs="Arial"/>
          <w:sz w:val="20"/>
          <w:szCs w:val="20"/>
        </w:rPr>
      </w:pPr>
      <w:r w:rsidRPr="002A5161">
        <w:rPr>
          <w:rFonts w:ascii="Arial" w:hAnsi="Arial" w:cs="Arial"/>
          <w:sz w:val="20"/>
          <w:szCs w:val="20"/>
        </w:rPr>
        <w:t>Face au public</w:t>
      </w:r>
    </w:p>
    <w:p w:rsidR="00B533D4" w:rsidRPr="002A5161" w:rsidRDefault="00B533D4" w:rsidP="00B533D4">
      <w:pPr>
        <w:pStyle w:val="Paragraphedeliste"/>
        <w:numPr>
          <w:ilvl w:val="1"/>
          <w:numId w:val="5"/>
        </w:numPr>
        <w:rPr>
          <w:rFonts w:ascii="Arial" w:hAnsi="Arial" w:cs="Arial"/>
          <w:sz w:val="20"/>
          <w:szCs w:val="20"/>
        </w:rPr>
      </w:pPr>
      <w:r w:rsidRPr="002A5161">
        <w:rPr>
          <w:rFonts w:ascii="Arial" w:hAnsi="Arial" w:cs="Arial"/>
          <w:sz w:val="20"/>
          <w:szCs w:val="20"/>
        </w:rPr>
        <w:t>Face aux clients</w:t>
      </w:r>
    </w:p>
    <w:p w:rsidR="00B533D4" w:rsidRPr="002A5161" w:rsidRDefault="00B533D4" w:rsidP="00B533D4">
      <w:pPr>
        <w:rPr>
          <w:rFonts w:ascii="Arial" w:hAnsi="Arial" w:cs="Arial"/>
          <w:sz w:val="20"/>
          <w:szCs w:val="20"/>
        </w:rPr>
      </w:pPr>
    </w:p>
    <w:p w:rsidR="00B533D4" w:rsidRPr="002A5161" w:rsidRDefault="00B533D4" w:rsidP="00B533D4">
      <w:pPr>
        <w:pStyle w:val="Paragraphedeliste"/>
        <w:numPr>
          <w:ilvl w:val="0"/>
          <w:numId w:val="5"/>
        </w:numPr>
        <w:rPr>
          <w:rFonts w:ascii="Arial" w:hAnsi="Arial" w:cs="Arial"/>
          <w:sz w:val="20"/>
          <w:szCs w:val="20"/>
        </w:rPr>
      </w:pPr>
      <w:r w:rsidRPr="002A5161">
        <w:rPr>
          <w:rFonts w:ascii="Arial" w:hAnsi="Arial" w:cs="Arial"/>
          <w:sz w:val="20"/>
          <w:szCs w:val="20"/>
        </w:rPr>
        <w:t>Gestion d’équipe de travail : RH</w:t>
      </w:r>
    </w:p>
    <w:p w:rsidR="00B533D4" w:rsidRPr="002A5161" w:rsidRDefault="00B533D4" w:rsidP="00B533D4">
      <w:pPr>
        <w:rPr>
          <w:rFonts w:ascii="Arial" w:hAnsi="Arial" w:cs="Arial"/>
          <w:sz w:val="20"/>
          <w:szCs w:val="20"/>
        </w:rPr>
      </w:pPr>
    </w:p>
    <w:p w:rsidR="00B533D4" w:rsidRPr="002A5161" w:rsidRDefault="00B533D4" w:rsidP="00B533D4">
      <w:pPr>
        <w:tabs>
          <w:tab w:val="left" w:pos="369"/>
          <w:tab w:val="left" w:pos="709"/>
        </w:tabs>
        <w:rPr>
          <w:rFonts w:ascii="Arial" w:hAnsi="Arial" w:cs="Arial"/>
          <w:sz w:val="20"/>
          <w:szCs w:val="20"/>
        </w:rPr>
      </w:pPr>
      <w:r w:rsidRPr="002A5161">
        <w:rPr>
          <w:rFonts w:ascii="Arial" w:hAnsi="Arial" w:cs="Arial"/>
          <w:sz w:val="20"/>
          <w:szCs w:val="20"/>
        </w:rPr>
        <w:tab/>
        <w:t xml:space="preserve">- </w:t>
      </w:r>
      <w:r w:rsidRPr="002A5161">
        <w:rPr>
          <w:rFonts w:ascii="Arial" w:hAnsi="Arial" w:cs="Arial"/>
          <w:sz w:val="20"/>
          <w:szCs w:val="20"/>
        </w:rPr>
        <w:tab/>
        <w:t>Connaissances en informatique</w:t>
      </w:r>
    </w:p>
    <w:p w:rsidR="00B533D4" w:rsidRPr="002A5161" w:rsidRDefault="00B533D4" w:rsidP="00B533D4">
      <w:pPr>
        <w:tabs>
          <w:tab w:val="left" w:pos="369"/>
          <w:tab w:val="left" w:pos="709"/>
        </w:tabs>
        <w:rPr>
          <w:rFonts w:ascii="Arial" w:hAnsi="Arial" w:cs="Arial"/>
          <w:sz w:val="20"/>
          <w:szCs w:val="20"/>
        </w:rPr>
      </w:pPr>
    </w:p>
    <w:p w:rsidR="00B533D4" w:rsidRPr="002A5161" w:rsidRDefault="00B533D4" w:rsidP="00B533D4">
      <w:pPr>
        <w:pStyle w:val="Paragraphedeliste"/>
        <w:numPr>
          <w:ilvl w:val="0"/>
          <w:numId w:val="6"/>
        </w:numPr>
        <w:rPr>
          <w:rFonts w:ascii="Arial" w:hAnsi="Arial" w:cs="Arial"/>
          <w:sz w:val="20"/>
          <w:szCs w:val="20"/>
        </w:rPr>
      </w:pPr>
      <w:r w:rsidRPr="002A5161">
        <w:rPr>
          <w:rFonts w:ascii="Arial" w:hAnsi="Arial" w:cs="Arial"/>
          <w:sz w:val="20"/>
          <w:szCs w:val="20"/>
        </w:rPr>
        <w:t>Expériences dans des domaines voisins</w:t>
      </w:r>
    </w:p>
    <w:p w:rsidR="00B533D4" w:rsidRPr="002A5161" w:rsidRDefault="00B533D4" w:rsidP="00B533D4">
      <w:pPr>
        <w:pStyle w:val="Paragraphedeliste"/>
        <w:numPr>
          <w:ilvl w:val="1"/>
          <w:numId w:val="6"/>
        </w:numPr>
        <w:rPr>
          <w:rFonts w:ascii="Arial" w:hAnsi="Arial" w:cs="Arial"/>
          <w:sz w:val="20"/>
          <w:szCs w:val="20"/>
        </w:rPr>
      </w:pPr>
      <w:proofErr w:type="spellStart"/>
      <w:r>
        <w:rPr>
          <w:rFonts w:ascii="Arial" w:hAnsi="Arial" w:cs="Arial"/>
          <w:sz w:val="20"/>
          <w:szCs w:val="20"/>
        </w:rPr>
        <w:t>H</w:t>
      </w:r>
      <w:r w:rsidRPr="002A5161">
        <w:rPr>
          <w:rFonts w:ascii="Arial" w:hAnsi="Arial" w:cs="Arial"/>
          <w:sz w:val="20"/>
          <w:szCs w:val="20"/>
        </w:rPr>
        <w:t>ousekeeping</w:t>
      </w:r>
      <w:proofErr w:type="spellEnd"/>
    </w:p>
    <w:p w:rsidR="00B533D4" w:rsidRPr="002A5161" w:rsidRDefault="00B533D4" w:rsidP="00B533D4">
      <w:pPr>
        <w:pStyle w:val="Paragraphedeliste"/>
        <w:numPr>
          <w:ilvl w:val="1"/>
          <w:numId w:val="6"/>
        </w:numPr>
        <w:rPr>
          <w:rFonts w:ascii="Arial" w:hAnsi="Arial" w:cs="Arial"/>
          <w:sz w:val="20"/>
          <w:szCs w:val="20"/>
        </w:rPr>
      </w:pPr>
      <w:r>
        <w:rPr>
          <w:rFonts w:ascii="Arial" w:hAnsi="Arial" w:cs="Arial"/>
          <w:sz w:val="20"/>
          <w:szCs w:val="20"/>
        </w:rPr>
        <w:t>S</w:t>
      </w:r>
      <w:r w:rsidRPr="002A5161">
        <w:rPr>
          <w:rFonts w:ascii="Arial" w:hAnsi="Arial" w:cs="Arial"/>
          <w:sz w:val="20"/>
          <w:szCs w:val="20"/>
        </w:rPr>
        <w:t>ervice</w:t>
      </w:r>
    </w:p>
    <w:p w:rsidR="00B533D4" w:rsidRPr="002A5161" w:rsidRDefault="00B533D4" w:rsidP="00B533D4">
      <w:pPr>
        <w:pStyle w:val="Paragraphedeliste"/>
        <w:numPr>
          <w:ilvl w:val="0"/>
          <w:numId w:val="6"/>
        </w:numPr>
        <w:rPr>
          <w:rFonts w:ascii="Arial" w:hAnsi="Arial" w:cs="Arial"/>
          <w:sz w:val="20"/>
          <w:szCs w:val="20"/>
        </w:rPr>
      </w:pPr>
      <w:r w:rsidRPr="002A5161">
        <w:rPr>
          <w:rFonts w:ascii="Arial" w:hAnsi="Arial" w:cs="Arial"/>
          <w:sz w:val="20"/>
          <w:szCs w:val="20"/>
        </w:rPr>
        <w:t>……………</w:t>
      </w:r>
    </w:p>
    <w:p w:rsidR="004E366D" w:rsidRPr="004E366D" w:rsidRDefault="004E366D" w:rsidP="004E366D">
      <w:pPr>
        <w:widowControl w:val="0"/>
        <w:tabs>
          <w:tab w:val="left" w:pos="1843"/>
        </w:tabs>
        <w:suppressAutoHyphens/>
        <w:autoSpaceDN w:val="0"/>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textAlignment w:val="baseline"/>
        <w:rPr>
          <w:rFonts w:ascii="Arial" w:eastAsia="SimSun" w:hAnsi="Arial" w:cs="Arial"/>
          <w:kern w:val="3"/>
          <w:sz w:val="20"/>
          <w:szCs w:val="20"/>
          <w:lang w:eastAsia="zh-CN" w:bidi="hi-IN"/>
        </w:rPr>
      </w:pPr>
    </w:p>
    <w:p w:rsidR="004E366D" w:rsidRPr="004E366D" w:rsidRDefault="004E366D" w:rsidP="004E366D">
      <w:pPr>
        <w:widowControl w:val="0"/>
        <w:suppressAutoHyphens/>
        <w:autoSpaceDN w:val="0"/>
        <w:textAlignment w:val="baseline"/>
        <w:rPr>
          <w:rFonts w:ascii="Arial" w:eastAsia="SimSun" w:hAnsi="Arial" w:cs="Arial"/>
          <w:kern w:val="3"/>
          <w:sz w:val="20"/>
          <w:szCs w:val="20"/>
          <w:lang w:eastAsia="zh-CN" w:bidi="hi-IN"/>
        </w:rPr>
      </w:pPr>
    </w:p>
    <w:p w:rsidR="00B35CBB" w:rsidRPr="00B35CBB" w:rsidRDefault="00B35CBB" w:rsidP="00B35CBB">
      <w:pPr>
        <w:rPr>
          <w:rFonts w:ascii="Arial" w:hAnsi="Arial" w:cs="Arial"/>
          <w:sz w:val="28"/>
          <w:szCs w:val="28"/>
        </w:rPr>
      </w:pPr>
    </w:p>
    <w:p w:rsidR="00B35CBB" w:rsidRPr="00B35CBB" w:rsidRDefault="00B35CBB" w:rsidP="00B35CBB">
      <w:pPr>
        <w:rPr>
          <w:rFonts w:ascii="Arial" w:hAnsi="Arial" w:cs="Arial"/>
          <w:sz w:val="28"/>
          <w:szCs w:val="28"/>
        </w:rPr>
      </w:pPr>
    </w:p>
    <w:p w:rsidR="00B35CBB" w:rsidRPr="00B35CBB" w:rsidRDefault="00B35CBB" w:rsidP="00B35CBB">
      <w:pPr>
        <w:rPr>
          <w:rFonts w:ascii="Arial" w:hAnsi="Arial" w:cs="Arial"/>
          <w:sz w:val="28"/>
          <w:szCs w:val="28"/>
        </w:rPr>
      </w:pPr>
    </w:p>
    <w:p w:rsidR="00B35CBB" w:rsidRPr="00B35CBB" w:rsidRDefault="00B35CBB" w:rsidP="00B35CBB">
      <w:pPr>
        <w:rPr>
          <w:rFonts w:ascii="Arial" w:hAnsi="Arial" w:cs="Arial"/>
          <w:sz w:val="28"/>
          <w:szCs w:val="28"/>
        </w:rPr>
      </w:pPr>
    </w:p>
    <w:p w:rsidR="00B35CBB" w:rsidRPr="00B35CBB" w:rsidRDefault="00B35CBB" w:rsidP="00B35CBB">
      <w:pPr>
        <w:rPr>
          <w:rFonts w:ascii="Arial" w:hAnsi="Arial" w:cs="Arial"/>
          <w:sz w:val="28"/>
          <w:szCs w:val="28"/>
        </w:rPr>
      </w:pPr>
    </w:p>
    <w:p w:rsidR="00B533D4" w:rsidRPr="00F43BB4" w:rsidRDefault="00B533D4" w:rsidP="00B533D4">
      <w:pPr>
        <w:ind w:right="-284"/>
        <w:rPr>
          <w:rFonts w:ascii="Arial" w:hAnsi="Arial" w:cs="Arial"/>
          <w:sz w:val="20"/>
          <w:szCs w:val="20"/>
        </w:rPr>
      </w:pPr>
      <w:r w:rsidRPr="00F43BB4">
        <w:rPr>
          <w:rFonts w:ascii="Arial" w:hAnsi="Arial" w:cs="Arial"/>
          <w:b/>
          <w:sz w:val="28"/>
          <w:szCs w:val="28"/>
        </w:rPr>
        <w:lastRenderedPageBreak/>
        <w:t>Liste de</w:t>
      </w:r>
      <w:r>
        <w:rPr>
          <w:rFonts w:ascii="Arial" w:hAnsi="Arial" w:cs="Arial"/>
          <w:b/>
          <w:sz w:val="28"/>
          <w:szCs w:val="28"/>
        </w:rPr>
        <w:t>s places de stages potentielles</w:t>
      </w:r>
    </w:p>
    <w:p w:rsidR="00B533D4" w:rsidRPr="00F43BB4" w:rsidRDefault="00B533D4" w:rsidP="00B533D4">
      <w:pPr>
        <w:pStyle w:val="Stylepardfaut"/>
        <w:jc w:val="both"/>
        <w:rPr>
          <w:rFonts w:ascii="Arial" w:eastAsia="Times New Roman" w:hAnsi="Arial" w:cs="Arial"/>
          <w:sz w:val="24"/>
          <w:szCs w:val="24"/>
          <w:lang w:eastAsia="fr-CH"/>
        </w:rPr>
      </w:pPr>
    </w:p>
    <w:p w:rsidR="00B533D4" w:rsidRPr="00F43BB4" w:rsidRDefault="00B533D4" w:rsidP="00B533D4">
      <w:pPr>
        <w:pStyle w:val="Stylepardfaut"/>
        <w:jc w:val="both"/>
        <w:rPr>
          <w:rFonts w:ascii="Arial" w:eastAsia="Times New Roman" w:hAnsi="Arial" w:cs="Arial"/>
          <w:sz w:val="24"/>
          <w:szCs w:val="24"/>
          <w:lang w:eastAsia="fr-CH"/>
        </w:rPr>
      </w:pPr>
    </w:p>
    <w:p w:rsidR="00B533D4" w:rsidRPr="00F43BB4" w:rsidRDefault="00B533D4" w:rsidP="00B533D4">
      <w:pPr>
        <w:pStyle w:val="Stylepardfaut"/>
        <w:jc w:val="both"/>
        <w:rPr>
          <w:rFonts w:ascii="Arial" w:eastAsia="Times New Roman" w:hAnsi="Arial" w:cs="Arial"/>
          <w:sz w:val="24"/>
          <w:szCs w:val="24"/>
          <w:lang w:eastAsia="fr-CH"/>
        </w:rPr>
      </w:pPr>
    </w:p>
    <w:p w:rsidR="00B533D4" w:rsidRPr="00F43BB4" w:rsidRDefault="00B533D4" w:rsidP="00B533D4">
      <w:pPr>
        <w:rPr>
          <w:rFonts w:ascii="Arial" w:hAnsi="Arial" w:cs="Arial"/>
          <w:b/>
          <w:sz w:val="30"/>
          <w:szCs w:val="30"/>
          <w:u w:val="single"/>
        </w:rPr>
      </w:pPr>
      <w:r w:rsidRPr="00F43BB4">
        <w:rPr>
          <w:rFonts w:ascii="Arial" w:hAnsi="Arial" w:cs="Arial"/>
          <w:b/>
          <w:sz w:val="30"/>
          <w:szCs w:val="30"/>
          <w:u w:val="single"/>
        </w:rPr>
        <w:t>Bas–Valais</w:t>
      </w:r>
    </w:p>
    <w:p w:rsidR="00B533D4" w:rsidRPr="00F43BB4" w:rsidRDefault="00B533D4" w:rsidP="00B533D4">
      <w:pPr>
        <w:rPr>
          <w:rFonts w:ascii="Arial" w:hAnsi="Arial" w:cs="Arial"/>
          <w:b/>
          <w:sz w:val="20"/>
          <w:szCs w:val="20"/>
          <w:u w:val="single"/>
        </w:rPr>
      </w:pPr>
    </w:p>
    <w:p w:rsidR="00B533D4" w:rsidRPr="00F43BB4" w:rsidRDefault="00B533D4" w:rsidP="00B533D4">
      <w:pPr>
        <w:tabs>
          <w:tab w:val="left" w:pos="5595"/>
          <w:tab w:val="left" w:pos="5760"/>
        </w:tabs>
        <w:rPr>
          <w:rFonts w:ascii="Arial" w:hAnsi="Arial" w:cs="Arial"/>
          <w:sz w:val="20"/>
          <w:szCs w:val="20"/>
        </w:rPr>
      </w:pPr>
      <w:r w:rsidRPr="00F43BB4">
        <w:rPr>
          <w:rFonts w:ascii="Arial" w:hAnsi="Arial" w:cs="Arial"/>
          <w:sz w:val="20"/>
          <w:szCs w:val="20"/>
        </w:rPr>
        <w:t>Auberge des Glaciers</w:t>
      </w:r>
      <w:r w:rsidRPr="00F43BB4">
        <w:rPr>
          <w:rFonts w:ascii="Arial" w:hAnsi="Arial" w:cs="Arial"/>
          <w:sz w:val="20"/>
          <w:szCs w:val="20"/>
        </w:rPr>
        <w:tab/>
        <w:t xml:space="preserve">La </w:t>
      </w:r>
      <w:proofErr w:type="spellStart"/>
      <w:r w:rsidRPr="00F43BB4">
        <w:rPr>
          <w:rFonts w:ascii="Arial" w:hAnsi="Arial" w:cs="Arial"/>
          <w:sz w:val="20"/>
          <w:szCs w:val="20"/>
        </w:rPr>
        <w:t>Fouly</w:t>
      </w:r>
      <w:proofErr w:type="spellEnd"/>
    </w:p>
    <w:p w:rsidR="00B533D4" w:rsidRPr="00F43BB4" w:rsidRDefault="00B533D4" w:rsidP="00B533D4">
      <w:pPr>
        <w:tabs>
          <w:tab w:val="left" w:pos="5595"/>
          <w:tab w:val="left" w:pos="5760"/>
        </w:tabs>
        <w:rPr>
          <w:rFonts w:ascii="Arial" w:hAnsi="Arial" w:cs="Arial"/>
          <w:sz w:val="20"/>
          <w:szCs w:val="20"/>
        </w:rPr>
      </w:pPr>
      <w:r w:rsidRPr="00F43BB4">
        <w:rPr>
          <w:rFonts w:ascii="Arial" w:hAnsi="Arial" w:cs="Arial"/>
          <w:sz w:val="20"/>
          <w:szCs w:val="20"/>
        </w:rPr>
        <w:t xml:space="preserve">Restaurant le Bourg-Ville </w:t>
      </w:r>
      <w:r w:rsidRPr="00F43BB4">
        <w:rPr>
          <w:rFonts w:ascii="Arial" w:hAnsi="Arial" w:cs="Arial"/>
          <w:sz w:val="20"/>
          <w:szCs w:val="20"/>
        </w:rPr>
        <w:tab/>
        <w:t>Martigny</w:t>
      </w:r>
    </w:p>
    <w:p w:rsidR="00B533D4" w:rsidRPr="00F43BB4" w:rsidRDefault="00B533D4" w:rsidP="00B533D4">
      <w:pPr>
        <w:tabs>
          <w:tab w:val="left" w:pos="5595"/>
          <w:tab w:val="left" w:pos="5760"/>
        </w:tabs>
        <w:rPr>
          <w:rFonts w:ascii="Arial" w:hAnsi="Arial" w:cs="Arial"/>
          <w:sz w:val="20"/>
          <w:szCs w:val="20"/>
        </w:rPr>
      </w:pPr>
      <w:r w:rsidRPr="00F43BB4">
        <w:rPr>
          <w:rFonts w:ascii="Arial" w:hAnsi="Arial" w:cs="Arial"/>
          <w:sz w:val="20"/>
          <w:szCs w:val="20"/>
        </w:rPr>
        <w:t>Café restaurant de la Gare</w:t>
      </w:r>
      <w:r w:rsidRPr="00F43BB4">
        <w:rPr>
          <w:rFonts w:ascii="Arial" w:hAnsi="Arial" w:cs="Arial"/>
          <w:sz w:val="20"/>
          <w:szCs w:val="20"/>
        </w:rPr>
        <w:tab/>
        <w:t>St-Maurice</w:t>
      </w:r>
    </w:p>
    <w:p w:rsidR="00B533D4" w:rsidRPr="00B533D4" w:rsidRDefault="00B533D4" w:rsidP="00B533D4">
      <w:pPr>
        <w:tabs>
          <w:tab w:val="left" w:pos="5595"/>
          <w:tab w:val="left" w:pos="5760"/>
        </w:tabs>
        <w:rPr>
          <w:rFonts w:ascii="Arial" w:hAnsi="Arial" w:cs="Arial"/>
          <w:sz w:val="20"/>
          <w:szCs w:val="20"/>
          <w:lang w:val="en-US"/>
        </w:rPr>
      </w:pPr>
      <w:r w:rsidRPr="00B533D4">
        <w:rPr>
          <w:rFonts w:ascii="Arial" w:hAnsi="Arial" w:cs="Arial"/>
          <w:sz w:val="20"/>
          <w:szCs w:val="20"/>
          <w:lang w:val="en-US"/>
        </w:rPr>
        <w:t xml:space="preserve">CRTO </w:t>
      </w:r>
      <w:r w:rsidRPr="00B533D4">
        <w:rPr>
          <w:rFonts w:ascii="Arial" w:hAnsi="Arial" w:cs="Arial"/>
          <w:sz w:val="20"/>
          <w:szCs w:val="20"/>
          <w:lang w:val="en-US"/>
        </w:rPr>
        <w:tab/>
      </w:r>
      <w:proofErr w:type="spellStart"/>
      <w:r w:rsidRPr="00B533D4">
        <w:rPr>
          <w:rFonts w:ascii="Arial" w:hAnsi="Arial" w:cs="Arial"/>
          <w:sz w:val="20"/>
          <w:szCs w:val="20"/>
          <w:lang w:val="en-US"/>
        </w:rPr>
        <w:t>Monthey</w:t>
      </w:r>
      <w:proofErr w:type="spellEnd"/>
    </w:p>
    <w:p w:rsidR="00B533D4" w:rsidRPr="00B533D4" w:rsidRDefault="00B533D4" w:rsidP="00B533D4">
      <w:pPr>
        <w:tabs>
          <w:tab w:val="left" w:pos="5595"/>
          <w:tab w:val="left" w:pos="5760"/>
        </w:tabs>
        <w:rPr>
          <w:rFonts w:ascii="Arial" w:hAnsi="Arial" w:cs="Arial"/>
          <w:sz w:val="20"/>
          <w:szCs w:val="20"/>
          <w:lang w:val="en-US"/>
        </w:rPr>
      </w:pPr>
      <w:proofErr w:type="spellStart"/>
      <w:r>
        <w:rPr>
          <w:rFonts w:ascii="Arial" w:hAnsi="Arial" w:cs="Arial"/>
          <w:sz w:val="20"/>
          <w:szCs w:val="20"/>
          <w:lang w:val="en-US"/>
        </w:rPr>
        <w:t>Hô</w:t>
      </w:r>
      <w:r w:rsidRPr="00B533D4">
        <w:rPr>
          <w:rFonts w:ascii="Arial" w:hAnsi="Arial" w:cs="Arial"/>
          <w:sz w:val="20"/>
          <w:szCs w:val="20"/>
          <w:lang w:val="en-US"/>
        </w:rPr>
        <w:t>pital</w:t>
      </w:r>
      <w:proofErr w:type="spellEnd"/>
      <w:r w:rsidRPr="00B533D4">
        <w:rPr>
          <w:rFonts w:ascii="Arial" w:hAnsi="Arial" w:cs="Arial"/>
          <w:sz w:val="20"/>
          <w:szCs w:val="20"/>
          <w:lang w:val="en-US"/>
        </w:rPr>
        <w:t xml:space="preserve"> de Martigny</w:t>
      </w:r>
      <w:r w:rsidRPr="00B533D4">
        <w:rPr>
          <w:rFonts w:ascii="Arial" w:hAnsi="Arial" w:cs="Arial"/>
          <w:sz w:val="20"/>
          <w:szCs w:val="20"/>
          <w:lang w:val="en-US"/>
        </w:rPr>
        <w:tab/>
      </w:r>
      <w:proofErr w:type="spellStart"/>
      <w:r w:rsidRPr="00B533D4">
        <w:rPr>
          <w:rFonts w:ascii="Arial" w:hAnsi="Arial" w:cs="Arial"/>
          <w:sz w:val="20"/>
          <w:szCs w:val="20"/>
          <w:lang w:val="en-US"/>
        </w:rPr>
        <w:t>Martigny</w:t>
      </w:r>
      <w:proofErr w:type="spellEnd"/>
    </w:p>
    <w:p w:rsidR="00B533D4" w:rsidRPr="00B533D4" w:rsidRDefault="00B533D4" w:rsidP="00B533D4">
      <w:pPr>
        <w:tabs>
          <w:tab w:val="left" w:pos="5595"/>
          <w:tab w:val="left" w:pos="5760"/>
        </w:tabs>
        <w:rPr>
          <w:rFonts w:ascii="Arial" w:hAnsi="Arial" w:cs="Arial"/>
          <w:sz w:val="20"/>
          <w:szCs w:val="20"/>
          <w:lang w:val="en-US"/>
        </w:rPr>
      </w:pPr>
    </w:p>
    <w:p w:rsidR="00B533D4" w:rsidRPr="00B533D4" w:rsidRDefault="00B533D4" w:rsidP="00B533D4">
      <w:pPr>
        <w:tabs>
          <w:tab w:val="left" w:pos="5760"/>
        </w:tabs>
        <w:rPr>
          <w:rFonts w:ascii="Arial" w:hAnsi="Arial" w:cs="Arial"/>
          <w:sz w:val="20"/>
          <w:szCs w:val="20"/>
          <w:lang w:val="en-US"/>
        </w:rPr>
      </w:pPr>
    </w:p>
    <w:p w:rsidR="00B533D4" w:rsidRPr="00F43BB4" w:rsidRDefault="00B533D4" w:rsidP="00B533D4">
      <w:pPr>
        <w:rPr>
          <w:rFonts w:ascii="Arial" w:hAnsi="Arial" w:cs="Arial"/>
          <w:b/>
          <w:sz w:val="30"/>
          <w:szCs w:val="30"/>
          <w:u w:val="single"/>
        </w:rPr>
      </w:pPr>
      <w:r w:rsidRPr="00F43BB4">
        <w:rPr>
          <w:rFonts w:ascii="Arial" w:hAnsi="Arial" w:cs="Arial"/>
          <w:b/>
          <w:sz w:val="30"/>
          <w:szCs w:val="30"/>
          <w:u w:val="single"/>
        </w:rPr>
        <w:t xml:space="preserve">Valais central </w:t>
      </w:r>
    </w:p>
    <w:p w:rsidR="00B533D4" w:rsidRPr="00F43BB4" w:rsidRDefault="00B533D4" w:rsidP="00B533D4">
      <w:pPr>
        <w:rPr>
          <w:rFonts w:ascii="Arial" w:hAnsi="Arial" w:cs="Arial"/>
          <w:b/>
          <w:sz w:val="20"/>
          <w:szCs w:val="20"/>
          <w:u w:val="single"/>
        </w:rPr>
      </w:pPr>
    </w:p>
    <w:p w:rsidR="00B533D4" w:rsidRPr="00F43BB4" w:rsidRDefault="00B533D4" w:rsidP="00B533D4">
      <w:pPr>
        <w:tabs>
          <w:tab w:val="left" w:pos="5595"/>
          <w:tab w:val="left" w:pos="5760"/>
        </w:tabs>
        <w:rPr>
          <w:rFonts w:ascii="Arial" w:hAnsi="Arial" w:cs="Arial"/>
          <w:sz w:val="20"/>
          <w:szCs w:val="20"/>
        </w:rPr>
      </w:pPr>
      <w:r w:rsidRPr="00F43BB4">
        <w:rPr>
          <w:rFonts w:ascii="Arial" w:hAnsi="Arial" w:cs="Arial"/>
          <w:sz w:val="20"/>
          <w:szCs w:val="20"/>
        </w:rPr>
        <w:t>L’enclos de Valère</w:t>
      </w:r>
      <w:r w:rsidRPr="00F43BB4">
        <w:rPr>
          <w:rFonts w:ascii="Arial" w:hAnsi="Arial" w:cs="Arial"/>
          <w:sz w:val="20"/>
          <w:szCs w:val="20"/>
        </w:rPr>
        <w:tab/>
        <w:t>Sion</w:t>
      </w:r>
    </w:p>
    <w:p w:rsidR="00B533D4" w:rsidRPr="00F43BB4" w:rsidRDefault="00B533D4" w:rsidP="00B533D4">
      <w:pPr>
        <w:tabs>
          <w:tab w:val="left" w:pos="5595"/>
          <w:tab w:val="left" w:pos="5760"/>
        </w:tabs>
        <w:rPr>
          <w:rFonts w:ascii="Arial" w:hAnsi="Arial" w:cs="Arial"/>
          <w:sz w:val="20"/>
          <w:szCs w:val="20"/>
        </w:rPr>
      </w:pPr>
      <w:r w:rsidRPr="00F43BB4">
        <w:rPr>
          <w:rFonts w:ascii="Arial" w:hAnsi="Arial" w:cs="Arial"/>
          <w:sz w:val="20"/>
          <w:szCs w:val="20"/>
        </w:rPr>
        <w:t xml:space="preserve">La glacière </w:t>
      </w:r>
      <w:r w:rsidRPr="00F43BB4">
        <w:rPr>
          <w:rFonts w:ascii="Arial" w:hAnsi="Arial" w:cs="Arial"/>
          <w:sz w:val="20"/>
          <w:szCs w:val="20"/>
        </w:rPr>
        <w:tab/>
        <w:t>Sion</w:t>
      </w:r>
    </w:p>
    <w:p w:rsidR="00B533D4" w:rsidRPr="00F43BB4" w:rsidRDefault="00B533D4" w:rsidP="00B533D4">
      <w:pPr>
        <w:tabs>
          <w:tab w:val="left" w:pos="5595"/>
          <w:tab w:val="left" w:pos="5760"/>
        </w:tabs>
        <w:rPr>
          <w:rFonts w:ascii="Arial" w:hAnsi="Arial" w:cs="Arial"/>
          <w:sz w:val="20"/>
          <w:szCs w:val="20"/>
        </w:rPr>
      </w:pPr>
      <w:r w:rsidRPr="00F43BB4">
        <w:rPr>
          <w:rFonts w:ascii="Arial" w:hAnsi="Arial" w:cs="Arial"/>
          <w:sz w:val="20"/>
          <w:szCs w:val="20"/>
        </w:rPr>
        <w:t>Ecole d’agriculture EPASC</w:t>
      </w:r>
      <w:r w:rsidRPr="00F43BB4">
        <w:rPr>
          <w:rFonts w:ascii="Arial" w:hAnsi="Arial" w:cs="Arial"/>
          <w:sz w:val="20"/>
          <w:szCs w:val="20"/>
        </w:rPr>
        <w:tab/>
        <w:t>Châteauneuf</w:t>
      </w:r>
    </w:p>
    <w:p w:rsidR="00B533D4" w:rsidRPr="00F43BB4" w:rsidRDefault="00B533D4" w:rsidP="00B533D4">
      <w:pPr>
        <w:tabs>
          <w:tab w:val="left" w:pos="5595"/>
          <w:tab w:val="left" w:pos="5760"/>
        </w:tabs>
        <w:rPr>
          <w:rFonts w:ascii="Arial" w:hAnsi="Arial" w:cs="Arial"/>
          <w:sz w:val="20"/>
          <w:szCs w:val="20"/>
        </w:rPr>
      </w:pPr>
      <w:r w:rsidRPr="00F43BB4">
        <w:rPr>
          <w:rFonts w:ascii="Arial" w:hAnsi="Arial" w:cs="Arial"/>
          <w:sz w:val="20"/>
          <w:szCs w:val="20"/>
        </w:rPr>
        <w:t xml:space="preserve">Centre du </w:t>
      </w:r>
      <w:proofErr w:type="spellStart"/>
      <w:r w:rsidRPr="00F43BB4">
        <w:rPr>
          <w:rFonts w:ascii="Arial" w:hAnsi="Arial" w:cs="Arial"/>
          <w:sz w:val="20"/>
          <w:szCs w:val="20"/>
        </w:rPr>
        <w:t>Botza</w:t>
      </w:r>
      <w:proofErr w:type="spellEnd"/>
      <w:r w:rsidRPr="00F43BB4">
        <w:rPr>
          <w:rFonts w:ascii="Arial" w:hAnsi="Arial" w:cs="Arial"/>
          <w:sz w:val="20"/>
          <w:szCs w:val="20"/>
        </w:rPr>
        <w:tab/>
      </w:r>
      <w:proofErr w:type="spellStart"/>
      <w:r w:rsidRPr="00F43BB4">
        <w:rPr>
          <w:rFonts w:ascii="Arial" w:hAnsi="Arial" w:cs="Arial"/>
          <w:sz w:val="20"/>
          <w:szCs w:val="20"/>
        </w:rPr>
        <w:t>Botza</w:t>
      </w:r>
      <w:proofErr w:type="spellEnd"/>
    </w:p>
    <w:p w:rsidR="00B533D4" w:rsidRPr="00F43BB4" w:rsidRDefault="00B533D4" w:rsidP="00B533D4">
      <w:pPr>
        <w:tabs>
          <w:tab w:val="left" w:pos="5595"/>
          <w:tab w:val="left" w:pos="5760"/>
        </w:tabs>
        <w:rPr>
          <w:rFonts w:ascii="Arial" w:hAnsi="Arial" w:cs="Arial"/>
          <w:sz w:val="20"/>
          <w:szCs w:val="20"/>
        </w:rPr>
      </w:pPr>
      <w:r w:rsidRPr="00F43BB4">
        <w:rPr>
          <w:rFonts w:ascii="Arial" w:hAnsi="Arial" w:cs="Arial"/>
          <w:sz w:val="20"/>
          <w:szCs w:val="20"/>
        </w:rPr>
        <w:t xml:space="preserve">Centre </w:t>
      </w:r>
      <w:proofErr w:type="spellStart"/>
      <w:r w:rsidRPr="00F43BB4">
        <w:rPr>
          <w:rFonts w:ascii="Arial" w:hAnsi="Arial" w:cs="Arial"/>
          <w:sz w:val="20"/>
          <w:szCs w:val="20"/>
        </w:rPr>
        <w:t>Orif</w:t>
      </w:r>
      <w:proofErr w:type="spellEnd"/>
      <w:r w:rsidRPr="00F43BB4">
        <w:rPr>
          <w:rFonts w:ascii="Arial" w:hAnsi="Arial" w:cs="Arial"/>
          <w:sz w:val="20"/>
          <w:szCs w:val="20"/>
        </w:rPr>
        <w:t xml:space="preserve"> / petit pois carotte</w:t>
      </w:r>
      <w:r w:rsidRPr="00F43BB4">
        <w:rPr>
          <w:rFonts w:ascii="Arial" w:hAnsi="Arial" w:cs="Arial"/>
          <w:sz w:val="20"/>
          <w:szCs w:val="20"/>
        </w:rPr>
        <w:tab/>
        <w:t>Pont-De-La-Morge</w:t>
      </w:r>
    </w:p>
    <w:p w:rsidR="00B533D4" w:rsidRPr="00F43BB4" w:rsidRDefault="00B533D4" w:rsidP="00B533D4">
      <w:pPr>
        <w:tabs>
          <w:tab w:val="left" w:pos="5595"/>
          <w:tab w:val="left" w:pos="5760"/>
        </w:tabs>
        <w:rPr>
          <w:rFonts w:ascii="Arial" w:hAnsi="Arial" w:cs="Arial"/>
          <w:sz w:val="20"/>
          <w:szCs w:val="20"/>
        </w:rPr>
      </w:pPr>
      <w:r w:rsidRPr="00F43BB4">
        <w:rPr>
          <w:rFonts w:ascii="Arial" w:hAnsi="Arial" w:cs="Arial"/>
          <w:sz w:val="20"/>
          <w:szCs w:val="20"/>
        </w:rPr>
        <w:t>Restaurant de l’OSEO</w:t>
      </w:r>
      <w:r w:rsidRPr="00F43BB4">
        <w:rPr>
          <w:rFonts w:ascii="Arial" w:hAnsi="Arial" w:cs="Arial"/>
          <w:sz w:val="20"/>
          <w:szCs w:val="20"/>
        </w:rPr>
        <w:tab/>
        <w:t xml:space="preserve">Sion </w:t>
      </w:r>
    </w:p>
    <w:p w:rsidR="00B533D4" w:rsidRPr="00F43BB4" w:rsidRDefault="00B533D4" w:rsidP="00B533D4">
      <w:pPr>
        <w:tabs>
          <w:tab w:val="left" w:pos="5595"/>
          <w:tab w:val="left" w:pos="5760"/>
        </w:tabs>
        <w:rPr>
          <w:rFonts w:ascii="Arial" w:hAnsi="Arial" w:cs="Arial"/>
          <w:sz w:val="20"/>
          <w:szCs w:val="20"/>
        </w:rPr>
      </w:pPr>
      <w:r w:rsidRPr="00F43BB4">
        <w:rPr>
          <w:rFonts w:ascii="Arial" w:hAnsi="Arial" w:cs="Arial"/>
          <w:sz w:val="20"/>
          <w:szCs w:val="20"/>
        </w:rPr>
        <w:t>Clinique de la SUVA</w:t>
      </w:r>
      <w:r w:rsidRPr="00F43BB4">
        <w:rPr>
          <w:rFonts w:ascii="Arial" w:hAnsi="Arial" w:cs="Arial"/>
          <w:sz w:val="20"/>
          <w:szCs w:val="20"/>
        </w:rPr>
        <w:tab/>
        <w:t>Sion</w:t>
      </w:r>
    </w:p>
    <w:p w:rsidR="00B533D4" w:rsidRPr="00F43BB4" w:rsidRDefault="00B533D4" w:rsidP="00B533D4">
      <w:pPr>
        <w:rPr>
          <w:rFonts w:ascii="Arial" w:hAnsi="Arial" w:cs="Arial"/>
          <w:b/>
          <w:sz w:val="20"/>
          <w:szCs w:val="20"/>
          <w:u w:val="single"/>
        </w:rPr>
      </w:pPr>
    </w:p>
    <w:p w:rsidR="00B533D4" w:rsidRPr="00F43BB4" w:rsidRDefault="00B533D4" w:rsidP="00B533D4">
      <w:pPr>
        <w:rPr>
          <w:rFonts w:ascii="Arial" w:hAnsi="Arial" w:cs="Arial"/>
          <w:b/>
          <w:sz w:val="20"/>
          <w:szCs w:val="20"/>
          <w:u w:val="single"/>
        </w:rPr>
      </w:pPr>
    </w:p>
    <w:p w:rsidR="00B533D4" w:rsidRPr="00B533D4" w:rsidRDefault="00B533D4" w:rsidP="00B533D4">
      <w:pPr>
        <w:rPr>
          <w:rFonts w:ascii="Arial" w:hAnsi="Arial" w:cs="Arial"/>
          <w:b/>
          <w:sz w:val="30"/>
          <w:szCs w:val="30"/>
          <w:u w:val="single"/>
          <w:lang w:val="de-CH"/>
        </w:rPr>
      </w:pPr>
      <w:r w:rsidRPr="00B533D4">
        <w:rPr>
          <w:rFonts w:ascii="Arial" w:hAnsi="Arial" w:cs="Arial"/>
          <w:b/>
          <w:sz w:val="30"/>
          <w:szCs w:val="30"/>
          <w:u w:val="single"/>
          <w:lang w:val="de-CH"/>
        </w:rPr>
        <w:t>Haut-Valais</w:t>
      </w:r>
    </w:p>
    <w:p w:rsidR="00B533D4" w:rsidRPr="00B533D4" w:rsidRDefault="00B533D4" w:rsidP="00B533D4">
      <w:pPr>
        <w:tabs>
          <w:tab w:val="left" w:pos="5760"/>
        </w:tabs>
        <w:rPr>
          <w:rFonts w:ascii="Arial" w:hAnsi="Arial" w:cs="Arial"/>
          <w:lang w:val="de-CH"/>
        </w:rPr>
      </w:pPr>
    </w:p>
    <w:p w:rsidR="00B533D4" w:rsidRPr="00F43BB4" w:rsidRDefault="00B533D4" w:rsidP="00B533D4">
      <w:pPr>
        <w:tabs>
          <w:tab w:val="left" w:pos="5760"/>
        </w:tabs>
        <w:rPr>
          <w:rFonts w:ascii="Arial" w:hAnsi="Arial" w:cs="Arial"/>
          <w:sz w:val="20"/>
          <w:szCs w:val="20"/>
          <w:lang w:val="de-CH"/>
        </w:rPr>
      </w:pPr>
      <w:r w:rsidRPr="00F43BB4">
        <w:rPr>
          <w:rFonts w:ascii="Arial" w:hAnsi="Arial" w:cs="Arial"/>
          <w:sz w:val="20"/>
          <w:szCs w:val="20"/>
          <w:lang w:val="de-CH"/>
        </w:rPr>
        <w:t xml:space="preserve">Restaurant </w:t>
      </w:r>
      <w:proofErr w:type="spellStart"/>
      <w:r w:rsidRPr="00F43BB4">
        <w:rPr>
          <w:rFonts w:ascii="Arial" w:hAnsi="Arial" w:cs="Arial"/>
          <w:sz w:val="20"/>
          <w:szCs w:val="20"/>
          <w:lang w:val="de-CH"/>
        </w:rPr>
        <w:t>Baltschiederbach</w:t>
      </w:r>
      <w:proofErr w:type="spellEnd"/>
      <w:r w:rsidRPr="00F43BB4">
        <w:rPr>
          <w:rFonts w:ascii="Arial" w:hAnsi="Arial" w:cs="Arial"/>
          <w:sz w:val="20"/>
          <w:szCs w:val="20"/>
          <w:lang w:val="de-CH"/>
        </w:rPr>
        <w:tab/>
      </w:r>
      <w:proofErr w:type="spellStart"/>
      <w:r w:rsidRPr="00F43BB4">
        <w:rPr>
          <w:rFonts w:ascii="Arial" w:hAnsi="Arial" w:cs="Arial"/>
          <w:sz w:val="20"/>
          <w:szCs w:val="20"/>
          <w:lang w:val="de-CH"/>
        </w:rPr>
        <w:t>Baltschieder</w:t>
      </w:r>
      <w:proofErr w:type="spellEnd"/>
    </w:p>
    <w:p w:rsidR="00B533D4" w:rsidRPr="00F43BB4" w:rsidRDefault="00B533D4" w:rsidP="00B533D4">
      <w:pPr>
        <w:tabs>
          <w:tab w:val="left" w:pos="5760"/>
        </w:tabs>
        <w:rPr>
          <w:rFonts w:ascii="Arial" w:hAnsi="Arial" w:cs="Arial"/>
          <w:sz w:val="20"/>
          <w:szCs w:val="20"/>
          <w:lang w:val="de-CH"/>
        </w:rPr>
      </w:pPr>
      <w:r w:rsidRPr="00F43BB4">
        <w:rPr>
          <w:rFonts w:ascii="Arial" w:hAnsi="Arial" w:cs="Arial"/>
          <w:sz w:val="20"/>
          <w:szCs w:val="20"/>
          <w:lang w:val="de-CH"/>
        </w:rPr>
        <w:t xml:space="preserve">Restaurant </w:t>
      </w:r>
      <w:proofErr w:type="spellStart"/>
      <w:r w:rsidRPr="00F43BB4">
        <w:rPr>
          <w:rFonts w:ascii="Arial" w:hAnsi="Arial" w:cs="Arial"/>
          <w:sz w:val="20"/>
          <w:szCs w:val="20"/>
          <w:lang w:val="de-CH"/>
        </w:rPr>
        <w:t>Staldbach</w:t>
      </w:r>
      <w:proofErr w:type="spellEnd"/>
      <w:r w:rsidRPr="00F43BB4">
        <w:rPr>
          <w:rFonts w:ascii="Arial" w:hAnsi="Arial" w:cs="Arial"/>
          <w:sz w:val="20"/>
          <w:szCs w:val="20"/>
          <w:lang w:val="de-CH"/>
        </w:rPr>
        <w:tab/>
        <w:t>Visp</w:t>
      </w:r>
    </w:p>
    <w:p w:rsidR="00B533D4" w:rsidRPr="00B533D4" w:rsidRDefault="00B533D4" w:rsidP="00B533D4">
      <w:pPr>
        <w:tabs>
          <w:tab w:val="left" w:pos="5760"/>
        </w:tabs>
        <w:rPr>
          <w:rFonts w:ascii="Arial" w:hAnsi="Arial" w:cs="Arial"/>
          <w:sz w:val="20"/>
          <w:szCs w:val="20"/>
          <w:lang w:val="de-CH"/>
        </w:rPr>
      </w:pPr>
      <w:r w:rsidRPr="00B533D4">
        <w:rPr>
          <w:rFonts w:ascii="Arial" w:hAnsi="Arial" w:cs="Arial"/>
          <w:sz w:val="20"/>
          <w:szCs w:val="20"/>
          <w:lang w:val="de-CH"/>
        </w:rPr>
        <w:t>Restaurant Bahnhofbuffet</w:t>
      </w:r>
      <w:r w:rsidRPr="00B533D4">
        <w:rPr>
          <w:rFonts w:ascii="Arial" w:hAnsi="Arial" w:cs="Arial"/>
          <w:sz w:val="20"/>
          <w:szCs w:val="20"/>
          <w:lang w:val="de-CH"/>
        </w:rPr>
        <w:tab/>
      </w:r>
      <w:proofErr w:type="spellStart"/>
      <w:r w:rsidRPr="00B533D4">
        <w:rPr>
          <w:rFonts w:ascii="Arial" w:hAnsi="Arial" w:cs="Arial"/>
          <w:sz w:val="20"/>
          <w:szCs w:val="20"/>
          <w:lang w:val="de-CH"/>
        </w:rPr>
        <w:t>Gampel</w:t>
      </w:r>
      <w:proofErr w:type="spellEnd"/>
    </w:p>
    <w:p w:rsidR="00B533D4" w:rsidRPr="00B533D4" w:rsidRDefault="00B533D4" w:rsidP="00B533D4">
      <w:pPr>
        <w:tabs>
          <w:tab w:val="left" w:pos="5760"/>
        </w:tabs>
        <w:rPr>
          <w:rFonts w:ascii="Arial" w:hAnsi="Arial" w:cs="Arial"/>
          <w:sz w:val="20"/>
          <w:szCs w:val="20"/>
          <w:lang w:val="de-CH"/>
        </w:rPr>
      </w:pPr>
      <w:r w:rsidRPr="00B533D4">
        <w:rPr>
          <w:rFonts w:ascii="Arial" w:hAnsi="Arial" w:cs="Arial"/>
          <w:sz w:val="20"/>
          <w:szCs w:val="20"/>
          <w:lang w:val="de-CH"/>
        </w:rPr>
        <w:t>Hotel-Restaurant Tenne</w:t>
      </w:r>
      <w:r w:rsidRPr="00B533D4">
        <w:rPr>
          <w:rFonts w:ascii="Arial" w:hAnsi="Arial" w:cs="Arial"/>
          <w:sz w:val="20"/>
          <w:szCs w:val="20"/>
          <w:lang w:val="de-CH"/>
        </w:rPr>
        <w:tab/>
      </w:r>
      <w:proofErr w:type="spellStart"/>
      <w:r w:rsidRPr="00B533D4">
        <w:rPr>
          <w:rFonts w:ascii="Arial" w:hAnsi="Arial" w:cs="Arial"/>
          <w:sz w:val="20"/>
          <w:szCs w:val="20"/>
          <w:lang w:val="de-CH"/>
        </w:rPr>
        <w:t>Gluringen</w:t>
      </w:r>
      <w:proofErr w:type="spellEnd"/>
    </w:p>
    <w:p w:rsidR="00B533D4" w:rsidRPr="00F43BB4" w:rsidRDefault="00B533D4" w:rsidP="00B533D4">
      <w:pPr>
        <w:tabs>
          <w:tab w:val="left" w:pos="5760"/>
        </w:tabs>
        <w:rPr>
          <w:rFonts w:ascii="Arial" w:hAnsi="Arial" w:cs="Arial"/>
          <w:sz w:val="20"/>
          <w:szCs w:val="20"/>
          <w:lang w:val="de-CH"/>
        </w:rPr>
      </w:pPr>
      <w:r w:rsidRPr="00F43BB4">
        <w:rPr>
          <w:rFonts w:ascii="Arial" w:hAnsi="Arial" w:cs="Arial"/>
          <w:sz w:val="20"/>
          <w:szCs w:val="20"/>
          <w:lang w:val="de-CH"/>
        </w:rPr>
        <w:t>Verantwortlicher Küchenorganisation Spitäler</w:t>
      </w:r>
      <w:r w:rsidRPr="00F43BB4">
        <w:rPr>
          <w:rFonts w:ascii="Arial" w:hAnsi="Arial" w:cs="Arial"/>
          <w:sz w:val="20"/>
          <w:szCs w:val="20"/>
          <w:lang w:val="de-CH"/>
        </w:rPr>
        <w:tab/>
        <w:t>Brig und Visp</w:t>
      </w:r>
    </w:p>
    <w:p w:rsidR="00B533D4" w:rsidRPr="00F43BB4" w:rsidRDefault="00B533D4" w:rsidP="00B533D4">
      <w:pPr>
        <w:tabs>
          <w:tab w:val="left" w:pos="5760"/>
        </w:tabs>
        <w:rPr>
          <w:rFonts w:ascii="Arial" w:hAnsi="Arial" w:cs="Arial"/>
          <w:lang w:val="de-CH"/>
        </w:rPr>
      </w:pPr>
    </w:p>
    <w:p w:rsidR="00B533D4" w:rsidRPr="00B533D4" w:rsidRDefault="00B533D4" w:rsidP="00B533D4">
      <w:pPr>
        <w:tabs>
          <w:tab w:val="left" w:pos="5760"/>
        </w:tabs>
        <w:rPr>
          <w:rFonts w:ascii="Arial" w:hAnsi="Arial" w:cs="Arial"/>
          <w:sz w:val="20"/>
          <w:szCs w:val="20"/>
          <w:lang w:val="de-CH"/>
        </w:rPr>
      </w:pPr>
    </w:p>
    <w:p w:rsidR="00B533D4" w:rsidRPr="00B533D4" w:rsidRDefault="00B533D4" w:rsidP="00B533D4">
      <w:pPr>
        <w:tabs>
          <w:tab w:val="left" w:pos="5760"/>
        </w:tabs>
        <w:rPr>
          <w:rFonts w:ascii="Arial" w:hAnsi="Arial" w:cs="Arial"/>
          <w:sz w:val="20"/>
          <w:szCs w:val="20"/>
          <w:lang w:val="de-CH"/>
        </w:rPr>
      </w:pPr>
    </w:p>
    <w:p w:rsidR="00B533D4" w:rsidRPr="00F43BB4" w:rsidRDefault="00B533D4" w:rsidP="00B533D4">
      <w:pPr>
        <w:tabs>
          <w:tab w:val="left" w:pos="5760"/>
        </w:tabs>
        <w:rPr>
          <w:rFonts w:ascii="Arial" w:hAnsi="Arial" w:cs="Arial"/>
          <w:sz w:val="20"/>
          <w:szCs w:val="20"/>
        </w:rPr>
      </w:pPr>
      <w:r w:rsidRPr="00F43BB4">
        <w:rPr>
          <w:rFonts w:ascii="Arial" w:hAnsi="Arial" w:cs="Arial"/>
          <w:sz w:val="20"/>
          <w:szCs w:val="20"/>
        </w:rPr>
        <w:t>Cette liste est non exhaustive et non définitive.</w:t>
      </w:r>
    </w:p>
    <w:p w:rsidR="00B533D4" w:rsidRPr="00F43BB4" w:rsidRDefault="00B533D4" w:rsidP="00B533D4">
      <w:pPr>
        <w:tabs>
          <w:tab w:val="left" w:pos="5760"/>
        </w:tabs>
        <w:rPr>
          <w:rFonts w:ascii="Arial" w:hAnsi="Arial" w:cs="Arial"/>
          <w:sz w:val="20"/>
          <w:szCs w:val="20"/>
        </w:rPr>
      </w:pPr>
    </w:p>
    <w:p w:rsidR="00B533D4" w:rsidRPr="00F43BB4" w:rsidRDefault="00B533D4" w:rsidP="00B533D4">
      <w:pPr>
        <w:tabs>
          <w:tab w:val="left" w:pos="5760"/>
        </w:tabs>
        <w:rPr>
          <w:rFonts w:ascii="Arial" w:hAnsi="Arial" w:cs="Arial"/>
          <w:sz w:val="20"/>
          <w:szCs w:val="20"/>
        </w:rPr>
      </w:pPr>
      <w:r w:rsidRPr="00F43BB4">
        <w:rPr>
          <w:rFonts w:ascii="Arial" w:hAnsi="Arial" w:cs="Arial"/>
          <w:sz w:val="20"/>
          <w:szCs w:val="20"/>
        </w:rPr>
        <w:t>Les places sont à disposition, sous-réserve de la disponibilité des restaurants ci-dessus.</w:t>
      </w:r>
    </w:p>
    <w:p w:rsidR="00B533D4" w:rsidRPr="00F43BB4" w:rsidRDefault="00B533D4" w:rsidP="00B533D4">
      <w:pPr>
        <w:tabs>
          <w:tab w:val="left" w:pos="5760"/>
        </w:tabs>
        <w:rPr>
          <w:rFonts w:ascii="Arial" w:hAnsi="Arial" w:cs="Arial"/>
          <w:sz w:val="20"/>
          <w:szCs w:val="20"/>
        </w:rPr>
      </w:pPr>
    </w:p>
    <w:p w:rsidR="00B533D4" w:rsidRPr="00F43BB4" w:rsidRDefault="00B533D4" w:rsidP="00B533D4">
      <w:pPr>
        <w:tabs>
          <w:tab w:val="left" w:pos="5760"/>
        </w:tabs>
        <w:rPr>
          <w:rFonts w:ascii="Arial" w:hAnsi="Arial" w:cs="Arial"/>
          <w:sz w:val="20"/>
          <w:szCs w:val="20"/>
        </w:rPr>
      </w:pPr>
      <w:r w:rsidRPr="00F43BB4">
        <w:rPr>
          <w:rFonts w:ascii="Arial" w:hAnsi="Arial" w:cs="Arial"/>
          <w:sz w:val="20"/>
          <w:szCs w:val="20"/>
        </w:rPr>
        <w:t>Ces places ont été présélectionnées, mais d’autres selon le choix de la personne et/ou d’une institution peuvent également faire partie du processus sur proposition.</w:t>
      </w:r>
    </w:p>
    <w:p w:rsidR="00B35CBB" w:rsidRPr="00B35CBB" w:rsidRDefault="00B35CBB" w:rsidP="00B35CBB">
      <w:pPr>
        <w:rPr>
          <w:rFonts w:ascii="Arial" w:hAnsi="Arial" w:cs="Arial"/>
          <w:sz w:val="28"/>
          <w:szCs w:val="28"/>
        </w:rPr>
      </w:pPr>
    </w:p>
    <w:p w:rsidR="00B35CBB" w:rsidRPr="00B35CBB" w:rsidRDefault="00B35CBB" w:rsidP="00B35CBB">
      <w:pPr>
        <w:rPr>
          <w:rFonts w:ascii="Arial" w:hAnsi="Arial" w:cs="Arial"/>
          <w:sz w:val="28"/>
          <w:szCs w:val="28"/>
        </w:rPr>
      </w:pPr>
    </w:p>
    <w:p w:rsidR="00B35CBB" w:rsidRPr="00B35CBB" w:rsidRDefault="00B35CBB" w:rsidP="00B35CBB">
      <w:pPr>
        <w:rPr>
          <w:rFonts w:ascii="Arial" w:hAnsi="Arial" w:cs="Arial"/>
          <w:sz w:val="28"/>
          <w:szCs w:val="28"/>
        </w:rPr>
      </w:pPr>
    </w:p>
    <w:p w:rsidR="00B35CBB" w:rsidRPr="00B35CBB" w:rsidRDefault="00B35CBB" w:rsidP="00B35CBB">
      <w:pPr>
        <w:rPr>
          <w:rFonts w:ascii="Arial" w:hAnsi="Arial" w:cs="Arial"/>
          <w:sz w:val="28"/>
          <w:szCs w:val="28"/>
        </w:rPr>
      </w:pPr>
    </w:p>
    <w:p w:rsidR="00B35CBB" w:rsidRPr="00B35CBB" w:rsidRDefault="00B35CBB" w:rsidP="00B35CBB">
      <w:pPr>
        <w:rPr>
          <w:rFonts w:ascii="Arial" w:hAnsi="Arial" w:cs="Arial"/>
          <w:sz w:val="28"/>
          <w:szCs w:val="28"/>
        </w:rPr>
      </w:pPr>
    </w:p>
    <w:p w:rsidR="00B35CBB" w:rsidRPr="00B35CBB" w:rsidRDefault="00B35CBB" w:rsidP="00B35CBB">
      <w:pPr>
        <w:rPr>
          <w:rFonts w:ascii="Arial" w:hAnsi="Arial" w:cs="Arial"/>
          <w:sz w:val="28"/>
          <w:szCs w:val="28"/>
        </w:rPr>
      </w:pPr>
    </w:p>
    <w:p w:rsidR="00B35CBB" w:rsidRPr="00B35CBB" w:rsidRDefault="00B35CBB" w:rsidP="00B35CBB">
      <w:pPr>
        <w:rPr>
          <w:rFonts w:ascii="Arial" w:hAnsi="Arial" w:cs="Arial"/>
          <w:sz w:val="28"/>
          <w:szCs w:val="28"/>
        </w:rPr>
      </w:pPr>
    </w:p>
    <w:p w:rsidR="00B35CBB" w:rsidRPr="00B35CBB" w:rsidRDefault="00B35CBB" w:rsidP="00B35CBB">
      <w:pPr>
        <w:rPr>
          <w:rFonts w:ascii="Arial" w:hAnsi="Arial" w:cs="Arial"/>
          <w:sz w:val="28"/>
          <w:szCs w:val="28"/>
        </w:rPr>
      </w:pPr>
    </w:p>
    <w:p w:rsidR="00B35CBB" w:rsidRPr="00B35CBB" w:rsidRDefault="00B35CBB" w:rsidP="00B35CBB">
      <w:pPr>
        <w:rPr>
          <w:rFonts w:ascii="Arial" w:hAnsi="Arial" w:cs="Arial"/>
          <w:sz w:val="28"/>
          <w:szCs w:val="28"/>
        </w:rPr>
      </w:pPr>
    </w:p>
    <w:p w:rsidR="00B35CBB" w:rsidRPr="00B35CBB" w:rsidRDefault="00B35CBB" w:rsidP="00B35CBB">
      <w:pPr>
        <w:rPr>
          <w:rFonts w:ascii="Arial" w:hAnsi="Arial" w:cs="Arial"/>
          <w:sz w:val="28"/>
          <w:szCs w:val="28"/>
        </w:rPr>
      </w:pPr>
    </w:p>
    <w:p w:rsidR="00B533D4" w:rsidRPr="002A5161" w:rsidRDefault="00B533D4" w:rsidP="00B533D4">
      <w:pPr>
        <w:rPr>
          <w:rFonts w:ascii="Arial" w:hAnsi="Arial" w:cs="Arial"/>
          <w:sz w:val="20"/>
          <w:szCs w:val="20"/>
        </w:rPr>
      </w:pPr>
    </w:p>
    <w:p w:rsidR="00B533D4" w:rsidRPr="00B533D4" w:rsidRDefault="00B533D4" w:rsidP="00B533D4">
      <w:pPr>
        <w:ind w:right="-284"/>
        <w:rPr>
          <w:rFonts w:ascii="Arial" w:hAnsi="Arial" w:cs="Arial"/>
          <w:b/>
          <w:sz w:val="28"/>
          <w:szCs w:val="28"/>
        </w:rPr>
      </w:pPr>
      <w:r w:rsidRPr="00B533D4">
        <w:rPr>
          <w:rFonts w:ascii="Arial" w:hAnsi="Arial" w:cs="Arial"/>
          <w:b/>
          <w:sz w:val="28"/>
          <w:szCs w:val="28"/>
        </w:rPr>
        <w:lastRenderedPageBreak/>
        <w:t>Gestion des documents</w:t>
      </w:r>
    </w:p>
    <w:p w:rsidR="00B533D4" w:rsidRPr="00B533D4" w:rsidRDefault="00B533D4" w:rsidP="00B533D4">
      <w:pPr>
        <w:widowControl w:val="0"/>
        <w:suppressAutoHyphens/>
        <w:autoSpaceDN w:val="0"/>
        <w:textAlignment w:val="baseline"/>
        <w:rPr>
          <w:rFonts w:ascii="Arial" w:eastAsia="SimSun" w:hAnsi="Arial" w:cs="Arial"/>
          <w:kern w:val="3"/>
          <w:sz w:val="24"/>
          <w:szCs w:val="24"/>
          <w:lang w:eastAsia="zh-CN" w:bidi="hi-IN"/>
        </w:rPr>
      </w:pPr>
    </w:p>
    <w:p w:rsidR="00B533D4" w:rsidRPr="00B533D4" w:rsidRDefault="00B533D4" w:rsidP="00B533D4">
      <w:pPr>
        <w:widowControl w:val="0"/>
        <w:suppressAutoHyphens/>
        <w:autoSpaceDN w:val="0"/>
        <w:textAlignment w:val="baseline"/>
        <w:rPr>
          <w:rFonts w:ascii="Arial" w:eastAsia="SimSun" w:hAnsi="Arial" w:cs="Arial"/>
          <w:kern w:val="3"/>
          <w:sz w:val="24"/>
          <w:szCs w:val="24"/>
          <w:lang w:eastAsia="zh-CN" w:bidi="hi-IN"/>
        </w:rPr>
      </w:pPr>
    </w:p>
    <w:p w:rsidR="00B533D4" w:rsidRPr="00B533D4" w:rsidRDefault="00B533D4" w:rsidP="00B533D4">
      <w:pPr>
        <w:widowControl w:val="0"/>
        <w:numPr>
          <w:ilvl w:val="0"/>
          <w:numId w:val="2"/>
        </w:numPr>
        <w:suppressAutoHyphens/>
        <w:autoSpaceDN w:val="0"/>
        <w:ind w:left="426" w:hanging="284"/>
        <w:textAlignment w:val="baseline"/>
        <w:rPr>
          <w:rFonts w:ascii="Arial" w:eastAsia="SimSun" w:hAnsi="Arial" w:cs="Arial"/>
          <w:kern w:val="3"/>
          <w:sz w:val="24"/>
          <w:szCs w:val="21"/>
          <w:lang w:eastAsia="zh-CN" w:bidi="hi-IN"/>
        </w:rPr>
      </w:pPr>
      <w:r w:rsidRPr="00B533D4">
        <w:rPr>
          <w:rFonts w:ascii="Arial" w:eastAsia="SimSun" w:hAnsi="Arial" w:cs="Arial"/>
          <w:kern w:val="3"/>
          <w:sz w:val="20"/>
          <w:szCs w:val="20"/>
          <w:lang w:eastAsia="zh-CN" w:bidi="hi-IN"/>
        </w:rPr>
        <w:t>Les documents officiels sont hébergés à l’</w:t>
      </w:r>
      <w:proofErr w:type="spellStart"/>
      <w:r w:rsidRPr="00B533D4">
        <w:rPr>
          <w:rFonts w:ascii="Arial" w:eastAsia="SimSun" w:hAnsi="Arial" w:cs="Arial"/>
          <w:kern w:val="3"/>
          <w:sz w:val="20"/>
          <w:szCs w:val="20"/>
          <w:lang w:eastAsia="zh-CN" w:bidi="hi-IN"/>
        </w:rPr>
        <w:t>OSPVr</w:t>
      </w:r>
      <w:proofErr w:type="spellEnd"/>
      <w:r w:rsidRPr="00B533D4">
        <w:rPr>
          <w:rFonts w:ascii="Arial" w:eastAsia="SimSun" w:hAnsi="Arial" w:cs="Arial"/>
          <w:kern w:val="3"/>
          <w:sz w:val="20"/>
          <w:szCs w:val="20"/>
          <w:lang w:eastAsia="zh-CN" w:bidi="hi-IN"/>
        </w:rPr>
        <w:t>.</w:t>
      </w:r>
    </w:p>
    <w:p w:rsidR="00B533D4" w:rsidRPr="00B533D4" w:rsidRDefault="00B533D4" w:rsidP="00B533D4">
      <w:pPr>
        <w:widowControl w:val="0"/>
        <w:suppressAutoHyphens/>
        <w:autoSpaceDN w:val="0"/>
        <w:textAlignment w:val="baseline"/>
        <w:rPr>
          <w:rFonts w:ascii="Arial" w:eastAsia="SimSun" w:hAnsi="Arial" w:cs="Arial"/>
          <w:kern w:val="3"/>
          <w:sz w:val="24"/>
          <w:szCs w:val="24"/>
          <w:lang w:eastAsia="zh-CN" w:bidi="hi-IN"/>
        </w:rPr>
      </w:pPr>
    </w:p>
    <w:p w:rsidR="00B533D4" w:rsidRPr="00B533D4" w:rsidRDefault="00B533D4" w:rsidP="00B533D4">
      <w:pPr>
        <w:widowControl w:val="0"/>
        <w:numPr>
          <w:ilvl w:val="0"/>
          <w:numId w:val="2"/>
        </w:numPr>
        <w:suppressAutoHyphens/>
        <w:autoSpaceDN w:val="0"/>
        <w:ind w:left="426" w:hanging="284"/>
        <w:jc w:val="both"/>
        <w:textAlignment w:val="baseline"/>
        <w:rPr>
          <w:rFonts w:ascii="Arial" w:eastAsia="SimSun" w:hAnsi="Arial" w:cs="Arial"/>
          <w:kern w:val="3"/>
          <w:sz w:val="24"/>
          <w:szCs w:val="24"/>
          <w:lang w:eastAsia="zh-CN" w:bidi="hi-IN"/>
        </w:rPr>
      </w:pPr>
      <w:r w:rsidRPr="00B533D4">
        <w:rPr>
          <w:rFonts w:ascii="Arial" w:eastAsia="SimSun" w:hAnsi="Arial" w:cs="Arial"/>
          <w:kern w:val="3"/>
          <w:sz w:val="20"/>
          <w:szCs w:val="20"/>
          <w:lang w:eastAsia="zh-CN" w:bidi="hi-IN"/>
        </w:rPr>
        <w:t>Les documents officiels sont modifiés par l’</w:t>
      </w:r>
      <w:proofErr w:type="spellStart"/>
      <w:r w:rsidRPr="00B533D4">
        <w:rPr>
          <w:rFonts w:ascii="Arial" w:eastAsia="SimSun" w:hAnsi="Arial" w:cs="Arial"/>
          <w:kern w:val="3"/>
          <w:sz w:val="20"/>
          <w:szCs w:val="20"/>
          <w:lang w:eastAsia="zh-CN" w:bidi="hi-IN"/>
        </w:rPr>
        <w:t>OSPVr</w:t>
      </w:r>
      <w:proofErr w:type="spellEnd"/>
      <w:r w:rsidRPr="00B533D4">
        <w:rPr>
          <w:rFonts w:ascii="Arial" w:eastAsia="SimSun" w:hAnsi="Arial" w:cs="Arial"/>
          <w:kern w:val="3"/>
          <w:sz w:val="20"/>
          <w:szCs w:val="20"/>
          <w:lang w:eastAsia="zh-CN" w:bidi="hi-IN"/>
        </w:rPr>
        <w:t xml:space="preserve"> après concertation et accord du directeur adjoint de l’</w:t>
      </w:r>
      <w:proofErr w:type="spellStart"/>
      <w:r w:rsidRPr="00B533D4">
        <w:rPr>
          <w:rFonts w:ascii="Arial" w:eastAsia="SimSun" w:hAnsi="Arial" w:cs="Arial"/>
          <w:kern w:val="3"/>
          <w:sz w:val="20"/>
          <w:szCs w:val="20"/>
          <w:lang w:eastAsia="zh-CN" w:bidi="hi-IN"/>
        </w:rPr>
        <w:t>OSPVr</w:t>
      </w:r>
      <w:proofErr w:type="spellEnd"/>
      <w:r w:rsidRPr="00B533D4">
        <w:rPr>
          <w:rFonts w:ascii="Arial" w:eastAsia="SimSun" w:hAnsi="Arial" w:cs="Arial"/>
          <w:kern w:val="3"/>
          <w:sz w:val="20"/>
          <w:szCs w:val="20"/>
          <w:lang w:eastAsia="zh-CN" w:bidi="hi-IN"/>
        </w:rPr>
        <w:t xml:space="preserve"> et du président d’’Hôtel &amp; Gastro Formation et information au chef du Service de la formation professionnelle.</w:t>
      </w:r>
    </w:p>
    <w:p w:rsidR="00B533D4" w:rsidRPr="00B533D4" w:rsidRDefault="00B533D4" w:rsidP="00B533D4">
      <w:pPr>
        <w:widowControl w:val="0"/>
        <w:tabs>
          <w:tab w:val="left" w:pos="3700"/>
        </w:tabs>
        <w:suppressAutoHyphens/>
        <w:autoSpaceDN w:val="0"/>
        <w:textAlignment w:val="baseline"/>
        <w:rPr>
          <w:rFonts w:ascii="Arial" w:eastAsia="SimSun" w:hAnsi="Arial" w:cs="Arial"/>
          <w:kern w:val="3"/>
          <w:sz w:val="24"/>
          <w:szCs w:val="24"/>
          <w:lang w:eastAsia="zh-CN" w:bidi="hi-IN"/>
        </w:rPr>
      </w:pPr>
      <w:r w:rsidRPr="00B533D4">
        <w:rPr>
          <w:rFonts w:ascii="Arial" w:eastAsia="SimSun" w:hAnsi="Arial" w:cs="Arial"/>
          <w:kern w:val="3"/>
          <w:sz w:val="24"/>
          <w:szCs w:val="24"/>
          <w:lang w:eastAsia="zh-CN" w:bidi="hi-IN"/>
        </w:rPr>
        <w:tab/>
      </w:r>
    </w:p>
    <w:p w:rsidR="00B533D4" w:rsidRPr="00B533D4" w:rsidRDefault="00B533D4" w:rsidP="00B533D4">
      <w:pPr>
        <w:widowControl w:val="0"/>
        <w:numPr>
          <w:ilvl w:val="0"/>
          <w:numId w:val="2"/>
        </w:numPr>
        <w:suppressAutoHyphens/>
        <w:autoSpaceDN w:val="0"/>
        <w:ind w:left="426" w:hanging="284"/>
        <w:jc w:val="both"/>
        <w:textAlignment w:val="baseline"/>
        <w:rPr>
          <w:rFonts w:ascii="Arial" w:eastAsia="SimSun" w:hAnsi="Arial" w:cs="Arial"/>
          <w:kern w:val="3"/>
          <w:sz w:val="20"/>
          <w:szCs w:val="20"/>
          <w:lang w:eastAsia="zh-CN" w:bidi="hi-IN"/>
        </w:rPr>
      </w:pPr>
      <w:r w:rsidRPr="00B533D4">
        <w:rPr>
          <w:rFonts w:ascii="Arial" w:eastAsia="SimSun" w:hAnsi="Arial" w:cs="Arial"/>
          <w:kern w:val="3"/>
          <w:sz w:val="20"/>
          <w:szCs w:val="20"/>
          <w:lang w:eastAsia="zh-CN" w:bidi="hi-IN"/>
        </w:rPr>
        <w:t>Les documents sont stockés sous forme papier et électronique auprès de l’OSPVR.</w:t>
      </w:r>
    </w:p>
    <w:p w:rsidR="00B533D4" w:rsidRPr="00B533D4" w:rsidRDefault="00B533D4" w:rsidP="00B533D4">
      <w:pPr>
        <w:widowControl w:val="0"/>
        <w:suppressAutoHyphens/>
        <w:autoSpaceDN w:val="0"/>
        <w:textAlignment w:val="baseline"/>
        <w:rPr>
          <w:rFonts w:ascii="Arial" w:eastAsia="SimSun" w:hAnsi="Arial" w:cs="Arial"/>
          <w:kern w:val="3"/>
          <w:sz w:val="24"/>
          <w:szCs w:val="24"/>
          <w:lang w:eastAsia="zh-CN" w:bidi="hi-IN"/>
        </w:rPr>
      </w:pPr>
    </w:p>
    <w:p w:rsidR="00B533D4" w:rsidRPr="00B533D4" w:rsidRDefault="00B533D4" w:rsidP="00B533D4">
      <w:pPr>
        <w:widowControl w:val="0"/>
        <w:numPr>
          <w:ilvl w:val="0"/>
          <w:numId w:val="2"/>
        </w:numPr>
        <w:suppressAutoHyphens/>
        <w:autoSpaceDN w:val="0"/>
        <w:ind w:left="426" w:hanging="284"/>
        <w:jc w:val="both"/>
        <w:textAlignment w:val="baseline"/>
        <w:rPr>
          <w:rFonts w:ascii="Arial" w:eastAsia="SimSun" w:hAnsi="Arial" w:cs="Arial"/>
          <w:kern w:val="3"/>
          <w:sz w:val="20"/>
          <w:szCs w:val="20"/>
          <w:lang w:eastAsia="zh-CN" w:bidi="hi-IN"/>
        </w:rPr>
      </w:pPr>
      <w:r w:rsidRPr="00B533D4">
        <w:rPr>
          <w:rFonts w:ascii="Arial" w:eastAsia="SimSun" w:hAnsi="Arial" w:cs="Arial"/>
          <w:kern w:val="3"/>
          <w:sz w:val="20"/>
          <w:szCs w:val="20"/>
          <w:lang w:eastAsia="zh-CN" w:bidi="hi-IN"/>
        </w:rPr>
        <w:t>Les documents papier sont mis à disposition des partenaires globalement sous la forme d’un dossier (MAP)</w:t>
      </w:r>
    </w:p>
    <w:p w:rsidR="00B533D4" w:rsidRPr="00B533D4" w:rsidRDefault="00B533D4" w:rsidP="00B533D4">
      <w:pPr>
        <w:widowControl w:val="0"/>
        <w:suppressAutoHyphens/>
        <w:autoSpaceDN w:val="0"/>
        <w:ind w:left="426" w:hanging="284"/>
        <w:jc w:val="both"/>
        <w:textAlignment w:val="baseline"/>
        <w:rPr>
          <w:rFonts w:ascii="Arial" w:eastAsia="SimSun" w:hAnsi="Arial" w:cs="Arial"/>
          <w:kern w:val="3"/>
          <w:sz w:val="20"/>
          <w:szCs w:val="20"/>
          <w:lang w:eastAsia="zh-CN" w:bidi="hi-IN"/>
        </w:rPr>
      </w:pPr>
    </w:p>
    <w:p w:rsidR="00B533D4" w:rsidRPr="00B533D4" w:rsidRDefault="00B533D4" w:rsidP="00B533D4">
      <w:pPr>
        <w:widowControl w:val="0"/>
        <w:suppressAutoHyphens/>
        <w:autoSpaceDN w:val="0"/>
        <w:ind w:left="426" w:hanging="284"/>
        <w:textAlignment w:val="baseline"/>
        <w:rPr>
          <w:rFonts w:ascii="Arial" w:eastAsia="SimSun" w:hAnsi="Arial" w:cs="Arial"/>
          <w:kern w:val="3"/>
          <w:sz w:val="20"/>
          <w:szCs w:val="20"/>
          <w:lang w:eastAsia="zh-CN" w:bidi="hi-IN"/>
        </w:rPr>
      </w:pPr>
      <w:r w:rsidRPr="00B533D4">
        <w:rPr>
          <w:rFonts w:ascii="Arial" w:eastAsia="SimSun" w:hAnsi="Arial" w:cs="Arial"/>
          <w:kern w:val="3"/>
          <w:sz w:val="20"/>
          <w:szCs w:val="20"/>
          <w:lang w:eastAsia="zh-CN" w:bidi="hi-IN"/>
        </w:rPr>
        <w:tab/>
        <w:t>Les tableaux (listes de compétences) sont rendus disponibles sous forme électronique sur les sites institutionnels parallèlement à un descriptif sous forme de flyer.</w:t>
      </w:r>
    </w:p>
    <w:p w:rsidR="00B533D4" w:rsidRPr="00B533D4" w:rsidRDefault="00B533D4" w:rsidP="00B533D4">
      <w:pPr>
        <w:widowControl w:val="0"/>
        <w:suppressAutoHyphens/>
        <w:autoSpaceDN w:val="0"/>
        <w:ind w:left="426" w:hanging="284"/>
        <w:textAlignment w:val="baseline"/>
        <w:rPr>
          <w:rFonts w:ascii="Arial" w:eastAsia="SimSun" w:hAnsi="Arial" w:cs="Arial"/>
          <w:kern w:val="3"/>
          <w:sz w:val="24"/>
          <w:szCs w:val="24"/>
          <w:lang w:eastAsia="zh-CN" w:bidi="hi-IN"/>
        </w:rPr>
      </w:pPr>
    </w:p>
    <w:p w:rsidR="00B533D4" w:rsidRPr="00B533D4" w:rsidRDefault="00B533D4" w:rsidP="00B533D4">
      <w:pPr>
        <w:widowControl w:val="0"/>
        <w:numPr>
          <w:ilvl w:val="0"/>
          <w:numId w:val="2"/>
        </w:numPr>
        <w:suppressAutoHyphens/>
        <w:autoSpaceDN w:val="0"/>
        <w:ind w:left="426" w:hanging="284"/>
        <w:jc w:val="both"/>
        <w:textAlignment w:val="baseline"/>
        <w:rPr>
          <w:rFonts w:ascii="Arial" w:eastAsia="SimSun" w:hAnsi="Arial" w:cs="Arial"/>
          <w:kern w:val="3"/>
          <w:sz w:val="20"/>
          <w:szCs w:val="20"/>
          <w:lang w:eastAsia="zh-CN" w:bidi="hi-IN"/>
        </w:rPr>
      </w:pPr>
      <w:r w:rsidRPr="00B533D4">
        <w:rPr>
          <w:rFonts w:ascii="Arial" w:eastAsia="SimSun" w:hAnsi="Arial" w:cs="Arial"/>
          <w:kern w:val="3"/>
          <w:sz w:val="20"/>
          <w:szCs w:val="20"/>
          <w:lang w:eastAsia="zh-CN" w:bidi="hi-IN"/>
        </w:rPr>
        <w:t>L’interface pour les centres de formation se fait par le président de l’Hôtel &amp; Gastro Formation ; il est prévu de fournir 3x1 exemplaires par institution.</w:t>
      </w:r>
    </w:p>
    <w:p w:rsidR="00B533D4" w:rsidRPr="00B533D4" w:rsidRDefault="00B533D4" w:rsidP="00B533D4">
      <w:pPr>
        <w:widowControl w:val="0"/>
        <w:suppressAutoHyphens/>
        <w:autoSpaceDN w:val="0"/>
        <w:ind w:left="426"/>
        <w:jc w:val="both"/>
        <w:textAlignment w:val="baseline"/>
        <w:rPr>
          <w:rFonts w:ascii="Arial" w:eastAsia="SimSun" w:hAnsi="Arial" w:cs="Arial"/>
          <w:kern w:val="3"/>
          <w:sz w:val="20"/>
          <w:szCs w:val="20"/>
          <w:lang w:eastAsia="zh-CN" w:bidi="hi-IN"/>
        </w:rPr>
      </w:pPr>
    </w:p>
    <w:p w:rsidR="00B533D4" w:rsidRPr="00B533D4" w:rsidRDefault="00B533D4" w:rsidP="00B533D4">
      <w:pPr>
        <w:widowControl w:val="0"/>
        <w:suppressAutoHyphens/>
        <w:autoSpaceDN w:val="0"/>
        <w:ind w:left="426"/>
        <w:jc w:val="both"/>
        <w:textAlignment w:val="baseline"/>
        <w:rPr>
          <w:rFonts w:ascii="Arial" w:eastAsia="SimSun" w:hAnsi="Arial" w:cs="Arial"/>
          <w:kern w:val="3"/>
          <w:sz w:val="20"/>
          <w:szCs w:val="20"/>
          <w:lang w:eastAsia="zh-CN" w:bidi="hi-IN"/>
        </w:rPr>
      </w:pPr>
    </w:p>
    <w:p w:rsidR="00B533D4" w:rsidRPr="00B533D4" w:rsidRDefault="00B533D4" w:rsidP="00B533D4">
      <w:pPr>
        <w:widowControl w:val="0"/>
        <w:suppressAutoHyphens/>
        <w:autoSpaceDN w:val="0"/>
        <w:ind w:left="426" w:hanging="284"/>
        <w:jc w:val="both"/>
        <w:textAlignment w:val="baseline"/>
        <w:rPr>
          <w:rFonts w:ascii="Arial" w:eastAsia="SimSun" w:hAnsi="Arial" w:cs="Arial"/>
          <w:kern w:val="3"/>
          <w:sz w:val="20"/>
          <w:szCs w:val="20"/>
          <w:lang w:eastAsia="zh-CN" w:bidi="hi-IN"/>
        </w:rPr>
      </w:pPr>
      <w:r w:rsidRPr="00B533D4">
        <w:rPr>
          <w:rFonts w:ascii="Arial" w:eastAsia="SimSun" w:hAnsi="Arial" w:cs="Arial"/>
          <w:kern w:val="3"/>
          <w:sz w:val="20"/>
          <w:szCs w:val="20"/>
          <w:lang w:eastAsia="zh-CN" w:bidi="hi-IN"/>
        </w:rPr>
        <w:tab/>
        <w:t>L’interface pour les centres d’orientation se fait par le directeur adjoint de l’</w:t>
      </w:r>
      <w:proofErr w:type="spellStart"/>
      <w:r w:rsidRPr="00B533D4">
        <w:rPr>
          <w:rFonts w:ascii="Arial" w:eastAsia="SimSun" w:hAnsi="Arial" w:cs="Arial"/>
          <w:kern w:val="3"/>
          <w:sz w:val="20"/>
          <w:szCs w:val="20"/>
          <w:lang w:eastAsia="zh-CN" w:bidi="hi-IN"/>
        </w:rPr>
        <w:t>OSPVr</w:t>
      </w:r>
      <w:proofErr w:type="spellEnd"/>
      <w:r w:rsidRPr="00B533D4">
        <w:rPr>
          <w:rFonts w:ascii="Arial" w:eastAsia="SimSun" w:hAnsi="Arial" w:cs="Arial"/>
          <w:kern w:val="3"/>
          <w:sz w:val="20"/>
          <w:szCs w:val="20"/>
          <w:lang w:eastAsia="zh-CN" w:bidi="hi-IN"/>
        </w:rPr>
        <w:t>.</w:t>
      </w:r>
    </w:p>
    <w:p w:rsidR="00B533D4" w:rsidRPr="00B533D4" w:rsidRDefault="00B533D4" w:rsidP="00B533D4">
      <w:pPr>
        <w:widowControl w:val="0"/>
        <w:suppressAutoHyphens/>
        <w:autoSpaceDN w:val="0"/>
        <w:ind w:left="426" w:hanging="284"/>
        <w:jc w:val="both"/>
        <w:textAlignment w:val="baseline"/>
        <w:rPr>
          <w:rFonts w:ascii="Arial" w:eastAsia="SimSun" w:hAnsi="Arial" w:cs="Arial"/>
          <w:kern w:val="3"/>
          <w:sz w:val="20"/>
          <w:szCs w:val="20"/>
          <w:lang w:eastAsia="zh-CN" w:bidi="hi-IN"/>
        </w:rPr>
      </w:pPr>
    </w:p>
    <w:p w:rsidR="00B533D4" w:rsidRPr="00B533D4" w:rsidRDefault="00B533D4" w:rsidP="00B533D4">
      <w:pPr>
        <w:widowControl w:val="0"/>
        <w:suppressAutoHyphens/>
        <w:autoSpaceDN w:val="0"/>
        <w:ind w:left="426" w:hanging="284"/>
        <w:jc w:val="both"/>
        <w:textAlignment w:val="baseline"/>
        <w:rPr>
          <w:rFonts w:ascii="Arial" w:eastAsia="SimSun" w:hAnsi="Arial" w:cs="Arial"/>
          <w:kern w:val="3"/>
          <w:sz w:val="20"/>
          <w:szCs w:val="20"/>
          <w:lang w:eastAsia="zh-CN" w:bidi="hi-IN"/>
        </w:rPr>
      </w:pPr>
    </w:p>
    <w:p w:rsidR="00B35CBB" w:rsidRDefault="00B35CBB" w:rsidP="00B35CBB">
      <w:pPr>
        <w:rPr>
          <w:rFonts w:ascii="Arial" w:hAnsi="Arial" w:cs="Arial"/>
          <w:sz w:val="28"/>
          <w:szCs w:val="28"/>
        </w:rPr>
      </w:pPr>
    </w:p>
    <w:p w:rsidR="00B533D4" w:rsidRDefault="00B533D4" w:rsidP="00B35CBB">
      <w:pPr>
        <w:rPr>
          <w:rFonts w:ascii="Arial" w:hAnsi="Arial" w:cs="Arial"/>
          <w:sz w:val="28"/>
          <w:szCs w:val="28"/>
        </w:rPr>
      </w:pPr>
    </w:p>
    <w:p w:rsidR="00B533D4" w:rsidRDefault="00B533D4" w:rsidP="00B35CBB">
      <w:pPr>
        <w:rPr>
          <w:rFonts w:ascii="Arial" w:hAnsi="Arial" w:cs="Arial"/>
          <w:sz w:val="28"/>
          <w:szCs w:val="28"/>
        </w:rPr>
      </w:pPr>
    </w:p>
    <w:p w:rsidR="00B533D4" w:rsidRDefault="00B533D4" w:rsidP="00B35CBB">
      <w:pPr>
        <w:rPr>
          <w:rFonts w:ascii="Arial" w:hAnsi="Arial" w:cs="Arial"/>
          <w:sz w:val="28"/>
          <w:szCs w:val="28"/>
        </w:rPr>
      </w:pPr>
    </w:p>
    <w:p w:rsidR="00B533D4" w:rsidRDefault="00B533D4" w:rsidP="00B35CBB">
      <w:pPr>
        <w:rPr>
          <w:rFonts w:ascii="Arial" w:hAnsi="Arial" w:cs="Arial"/>
          <w:sz w:val="28"/>
          <w:szCs w:val="28"/>
        </w:rPr>
      </w:pPr>
    </w:p>
    <w:p w:rsidR="00B533D4" w:rsidRDefault="00B533D4" w:rsidP="00B35CBB">
      <w:pPr>
        <w:rPr>
          <w:rFonts w:ascii="Arial" w:hAnsi="Arial" w:cs="Arial"/>
          <w:sz w:val="28"/>
          <w:szCs w:val="28"/>
        </w:rPr>
      </w:pPr>
    </w:p>
    <w:p w:rsidR="00B533D4" w:rsidRDefault="00B533D4" w:rsidP="00B35CBB">
      <w:pPr>
        <w:rPr>
          <w:rFonts w:ascii="Arial" w:hAnsi="Arial" w:cs="Arial"/>
          <w:sz w:val="28"/>
          <w:szCs w:val="28"/>
        </w:rPr>
      </w:pPr>
    </w:p>
    <w:p w:rsidR="00B533D4" w:rsidRDefault="00B533D4" w:rsidP="00B35CBB">
      <w:pPr>
        <w:rPr>
          <w:rFonts w:ascii="Arial" w:hAnsi="Arial" w:cs="Arial"/>
          <w:sz w:val="28"/>
          <w:szCs w:val="28"/>
        </w:rPr>
      </w:pPr>
    </w:p>
    <w:p w:rsidR="00B533D4" w:rsidRDefault="00B533D4" w:rsidP="00B35CBB">
      <w:pPr>
        <w:rPr>
          <w:rFonts w:ascii="Arial" w:hAnsi="Arial" w:cs="Arial"/>
          <w:sz w:val="28"/>
          <w:szCs w:val="28"/>
        </w:rPr>
      </w:pPr>
    </w:p>
    <w:p w:rsidR="00B533D4" w:rsidRDefault="00B533D4" w:rsidP="00B35CBB">
      <w:pPr>
        <w:rPr>
          <w:rFonts w:ascii="Arial" w:hAnsi="Arial" w:cs="Arial"/>
          <w:sz w:val="28"/>
          <w:szCs w:val="28"/>
        </w:rPr>
      </w:pPr>
    </w:p>
    <w:p w:rsidR="00B533D4" w:rsidRDefault="00B533D4" w:rsidP="00B35CBB">
      <w:pPr>
        <w:rPr>
          <w:rFonts w:ascii="Arial" w:hAnsi="Arial" w:cs="Arial"/>
          <w:sz w:val="28"/>
          <w:szCs w:val="28"/>
        </w:rPr>
      </w:pPr>
    </w:p>
    <w:p w:rsidR="00B533D4" w:rsidRDefault="00B533D4" w:rsidP="00B35CBB">
      <w:pPr>
        <w:rPr>
          <w:rFonts w:ascii="Arial" w:hAnsi="Arial" w:cs="Arial"/>
          <w:sz w:val="28"/>
          <w:szCs w:val="28"/>
        </w:rPr>
      </w:pPr>
    </w:p>
    <w:p w:rsidR="00B533D4" w:rsidRDefault="00B533D4" w:rsidP="00B35CBB">
      <w:pPr>
        <w:rPr>
          <w:rFonts w:ascii="Arial" w:hAnsi="Arial" w:cs="Arial"/>
          <w:sz w:val="28"/>
          <w:szCs w:val="28"/>
        </w:rPr>
      </w:pPr>
    </w:p>
    <w:p w:rsidR="00B533D4" w:rsidRDefault="00B533D4" w:rsidP="00B35CBB">
      <w:pPr>
        <w:rPr>
          <w:rFonts w:ascii="Arial" w:hAnsi="Arial" w:cs="Arial"/>
          <w:sz w:val="28"/>
          <w:szCs w:val="28"/>
        </w:rPr>
      </w:pPr>
    </w:p>
    <w:p w:rsidR="00B533D4" w:rsidRDefault="00B533D4" w:rsidP="00B35CBB">
      <w:pPr>
        <w:rPr>
          <w:rFonts w:ascii="Arial" w:hAnsi="Arial" w:cs="Arial"/>
          <w:sz w:val="28"/>
          <w:szCs w:val="28"/>
        </w:rPr>
      </w:pPr>
    </w:p>
    <w:p w:rsidR="00B533D4" w:rsidRDefault="00B533D4" w:rsidP="00B35CBB">
      <w:pPr>
        <w:rPr>
          <w:rFonts w:ascii="Arial" w:hAnsi="Arial" w:cs="Arial"/>
          <w:sz w:val="28"/>
          <w:szCs w:val="28"/>
        </w:rPr>
      </w:pPr>
    </w:p>
    <w:p w:rsidR="00B533D4" w:rsidRDefault="00B533D4" w:rsidP="00B35CBB">
      <w:pPr>
        <w:rPr>
          <w:rFonts w:ascii="Arial" w:hAnsi="Arial" w:cs="Arial"/>
          <w:sz w:val="28"/>
          <w:szCs w:val="28"/>
        </w:rPr>
      </w:pPr>
    </w:p>
    <w:p w:rsidR="00B533D4" w:rsidRDefault="00B533D4" w:rsidP="00B35CBB">
      <w:pPr>
        <w:rPr>
          <w:rFonts w:ascii="Arial" w:hAnsi="Arial" w:cs="Arial"/>
          <w:sz w:val="28"/>
          <w:szCs w:val="28"/>
        </w:rPr>
      </w:pPr>
    </w:p>
    <w:p w:rsidR="00B533D4" w:rsidRDefault="00B533D4" w:rsidP="00B35CBB">
      <w:pPr>
        <w:rPr>
          <w:rFonts w:ascii="Arial" w:hAnsi="Arial" w:cs="Arial"/>
          <w:sz w:val="28"/>
          <w:szCs w:val="28"/>
        </w:rPr>
      </w:pPr>
    </w:p>
    <w:p w:rsidR="00B533D4" w:rsidRDefault="00B533D4" w:rsidP="00B35CBB">
      <w:pPr>
        <w:rPr>
          <w:rFonts w:ascii="Arial" w:hAnsi="Arial" w:cs="Arial"/>
          <w:sz w:val="28"/>
          <w:szCs w:val="28"/>
        </w:rPr>
      </w:pPr>
    </w:p>
    <w:p w:rsidR="00B533D4" w:rsidRDefault="00B533D4" w:rsidP="00B35CBB">
      <w:pPr>
        <w:rPr>
          <w:rFonts w:ascii="Arial" w:hAnsi="Arial" w:cs="Arial"/>
          <w:sz w:val="28"/>
          <w:szCs w:val="28"/>
        </w:rPr>
      </w:pPr>
    </w:p>
    <w:p w:rsidR="00B533D4" w:rsidRDefault="00B533D4" w:rsidP="00B35CBB">
      <w:pPr>
        <w:rPr>
          <w:rFonts w:ascii="Arial" w:hAnsi="Arial" w:cs="Arial"/>
          <w:sz w:val="28"/>
          <w:szCs w:val="28"/>
        </w:rPr>
      </w:pPr>
    </w:p>
    <w:p w:rsidR="008102DA" w:rsidRDefault="008102DA" w:rsidP="00B35CBB">
      <w:pPr>
        <w:pStyle w:val="Pieddepage"/>
        <w:tabs>
          <w:tab w:val="clear" w:pos="9072"/>
        </w:tabs>
        <w:ind w:right="-286"/>
        <w:rPr>
          <w:rFonts w:ascii="Arial" w:hAnsi="Arial" w:cs="Arial"/>
          <w:sz w:val="28"/>
          <w:szCs w:val="28"/>
        </w:rPr>
      </w:pPr>
    </w:p>
    <w:p w:rsidR="008102DA" w:rsidRDefault="008102DA" w:rsidP="00B35CBB">
      <w:pPr>
        <w:pStyle w:val="Pieddepage"/>
        <w:tabs>
          <w:tab w:val="clear" w:pos="9072"/>
        </w:tabs>
        <w:ind w:right="-286"/>
        <w:rPr>
          <w:rFonts w:ascii="Arial" w:hAnsi="Arial" w:cs="Arial"/>
          <w:sz w:val="28"/>
          <w:szCs w:val="28"/>
        </w:rPr>
      </w:pPr>
    </w:p>
    <w:p w:rsidR="00E8231E" w:rsidRPr="00B35CBB" w:rsidRDefault="008102DA" w:rsidP="00B35CBB">
      <w:pPr>
        <w:pStyle w:val="Pieddepage"/>
        <w:tabs>
          <w:tab w:val="clear" w:pos="9072"/>
        </w:tabs>
        <w:ind w:right="-286"/>
        <w:rPr>
          <w:rFonts w:ascii="Arial" w:hAnsi="Arial" w:cs="Arial"/>
          <w:sz w:val="16"/>
          <w:szCs w:val="16"/>
        </w:rPr>
      </w:pPr>
      <w:r w:rsidRPr="008102DA">
        <w:rPr>
          <w:rFonts w:ascii="Arial" w:hAnsi="Arial" w:cs="Arial"/>
          <w:color w:val="A6A6A6" w:themeColor="background1" w:themeShade="A6"/>
          <w:sz w:val="14"/>
          <w:szCs w:val="14"/>
          <w:lang w:val="de-CH"/>
        </w:rPr>
        <w:t xml:space="preserve">G:\OSPVR\8. </w:t>
      </w:r>
      <w:proofErr w:type="spellStart"/>
      <w:r w:rsidRPr="008102DA">
        <w:rPr>
          <w:rFonts w:ascii="Arial" w:hAnsi="Arial" w:cs="Arial"/>
          <w:color w:val="A6A6A6" w:themeColor="background1" w:themeShade="A6"/>
          <w:sz w:val="14"/>
          <w:szCs w:val="14"/>
          <w:lang w:val="de-CH"/>
        </w:rPr>
        <w:t>Valform</w:t>
      </w:r>
      <w:proofErr w:type="spellEnd"/>
      <w:r w:rsidRPr="008102DA">
        <w:rPr>
          <w:rFonts w:ascii="Arial" w:hAnsi="Arial" w:cs="Arial"/>
          <w:color w:val="A6A6A6" w:themeColor="background1" w:themeShade="A6"/>
          <w:sz w:val="14"/>
          <w:szCs w:val="14"/>
          <w:lang w:val="de-CH"/>
        </w:rPr>
        <w:t xml:space="preserve">\04 RI-PP\1. </w:t>
      </w:r>
      <w:r w:rsidRPr="008102DA">
        <w:rPr>
          <w:rFonts w:ascii="Arial" w:hAnsi="Arial" w:cs="Arial"/>
          <w:color w:val="A6A6A6" w:themeColor="background1" w:themeShade="A6"/>
          <w:sz w:val="14"/>
          <w:szCs w:val="14"/>
        </w:rPr>
        <w:t>RI-PP Cuisine\1. Instructions de travail</w:t>
      </w:r>
    </w:p>
    <w:sectPr w:rsidR="00E8231E" w:rsidRPr="00B35CBB" w:rsidSect="00F21754">
      <w:footerReference w:type="default" r:id="rId8"/>
      <w:headerReference w:type="first" r:id="rId9"/>
      <w:footerReference w:type="first" r:id="rId10"/>
      <w:pgSz w:w="11906" w:h="16838" w:code="9"/>
      <w:pgMar w:top="1418" w:right="1418" w:bottom="992" w:left="1418" w:header="709"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A4D" w:rsidRDefault="00256A4D" w:rsidP="00EA2EF8">
      <w:r>
        <w:separator/>
      </w:r>
    </w:p>
  </w:endnote>
  <w:endnote w:type="continuationSeparator" w:id="0">
    <w:p w:rsidR="00256A4D" w:rsidRDefault="00256A4D" w:rsidP="00EA2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0EFF" w:usb1="5200FDFF" w:usb2="0A042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6A6A6" w:themeColor="background1" w:themeShade="A6"/>
      </w:rPr>
      <w:id w:val="552042260"/>
      <w:docPartObj>
        <w:docPartGallery w:val="Page Numbers (Bottom of Page)"/>
        <w:docPartUnique/>
      </w:docPartObj>
    </w:sdtPr>
    <w:sdtEndPr/>
    <w:sdtContent>
      <w:sdt>
        <w:sdtPr>
          <w:rPr>
            <w:color w:val="A6A6A6" w:themeColor="background1" w:themeShade="A6"/>
          </w:rPr>
          <w:id w:val="1803430298"/>
          <w:docPartObj>
            <w:docPartGallery w:val="Page Numbers (Top of Page)"/>
            <w:docPartUnique/>
          </w:docPartObj>
        </w:sdtPr>
        <w:sdtEndPr/>
        <w:sdtContent>
          <w:p w:rsidR="00F21754" w:rsidRPr="00CE4E64" w:rsidRDefault="00F21754" w:rsidP="00F21754">
            <w:pPr>
              <w:pStyle w:val="Pieddepage"/>
              <w:rPr>
                <w:rFonts w:ascii="Arial" w:hAnsi="Arial" w:cs="Arial"/>
                <w:color w:val="A6A6A6" w:themeColor="background1" w:themeShade="A6"/>
                <w:sz w:val="16"/>
                <w:szCs w:val="16"/>
              </w:rPr>
            </w:pPr>
          </w:p>
          <w:p w:rsidR="00F21754" w:rsidRPr="00CE4E64" w:rsidRDefault="00F21754" w:rsidP="000A6531">
            <w:pPr>
              <w:pStyle w:val="Pieddepage"/>
              <w:rPr>
                <w:rFonts w:ascii="Arial" w:hAnsi="Arial" w:cs="Arial"/>
                <w:color w:val="A6A6A6" w:themeColor="background1" w:themeShade="A6"/>
                <w:sz w:val="16"/>
                <w:szCs w:val="16"/>
              </w:rPr>
            </w:pPr>
          </w:p>
          <w:p w:rsidR="009405FE" w:rsidRPr="00CE4E64" w:rsidRDefault="000A6531" w:rsidP="000A6531">
            <w:pPr>
              <w:pStyle w:val="Pieddepage"/>
              <w:rPr>
                <w:color w:val="A6A6A6" w:themeColor="background1" w:themeShade="A6"/>
              </w:rPr>
            </w:pPr>
            <w:r w:rsidRPr="00CE4E64">
              <w:rPr>
                <w:rFonts w:ascii="Arial" w:hAnsi="Arial" w:cs="Arial"/>
                <w:color w:val="A6A6A6" w:themeColor="background1" w:themeShade="A6"/>
                <w:sz w:val="16"/>
                <w:szCs w:val="16"/>
              </w:rPr>
              <w:tab/>
            </w:r>
            <w:r w:rsidR="009405FE" w:rsidRPr="00CE4E64">
              <w:rPr>
                <w:rFonts w:ascii="Arial" w:hAnsi="Arial" w:cs="Arial"/>
                <w:color w:val="A6A6A6" w:themeColor="background1" w:themeShade="A6"/>
                <w:sz w:val="16"/>
                <w:szCs w:val="16"/>
                <w:lang w:val="fr-FR"/>
              </w:rPr>
              <w:t>Page</w:t>
            </w:r>
            <w:r w:rsidR="009405FE" w:rsidRPr="00CE4E64">
              <w:rPr>
                <w:rFonts w:ascii="Arial" w:hAnsi="Arial" w:cs="Arial"/>
                <w:color w:val="A6A6A6" w:themeColor="background1" w:themeShade="A6"/>
                <w:sz w:val="14"/>
                <w:szCs w:val="14"/>
                <w:lang w:val="fr-FR"/>
              </w:rPr>
              <w:t xml:space="preserve"> </w:t>
            </w:r>
            <w:r w:rsidR="009405FE" w:rsidRPr="00CE4E64">
              <w:rPr>
                <w:rFonts w:ascii="Arial" w:hAnsi="Arial" w:cs="Arial"/>
                <w:bCs/>
                <w:color w:val="A6A6A6" w:themeColor="background1" w:themeShade="A6"/>
                <w:sz w:val="14"/>
                <w:szCs w:val="14"/>
              </w:rPr>
              <w:fldChar w:fldCharType="begin"/>
            </w:r>
            <w:r w:rsidR="009405FE" w:rsidRPr="00CE4E64">
              <w:rPr>
                <w:rFonts w:ascii="Arial" w:hAnsi="Arial" w:cs="Arial"/>
                <w:bCs/>
                <w:color w:val="A6A6A6" w:themeColor="background1" w:themeShade="A6"/>
                <w:sz w:val="14"/>
                <w:szCs w:val="14"/>
              </w:rPr>
              <w:instrText>PAGE</w:instrText>
            </w:r>
            <w:r w:rsidR="009405FE" w:rsidRPr="00CE4E64">
              <w:rPr>
                <w:rFonts w:ascii="Arial" w:hAnsi="Arial" w:cs="Arial"/>
                <w:bCs/>
                <w:color w:val="A6A6A6" w:themeColor="background1" w:themeShade="A6"/>
                <w:sz w:val="14"/>
                <w:szCs w:val="14"/>
              </w:rPr>
              <w:fldChar w:fldCharType="separate"/>
            </w:r>
            <w:r w:rsidR="00610A1F">
              <w:rPr>
                <w:rFonts w:ascii="Arial" w:hAnsi="Arial" w:cs="Arial"/>
                <w:bCs/>
                <w:noProof/>
                <w:color w:val="A6A6A6" w:themeColor="background1" w:themeShade="A6"/>
                <w:sz w:val="14"/>
                <w:szCs w:val="14"/>
              </w:rPr>
              <w:t>7</w:t>
            </w:r>
            <w:r w:rsidR="009405FE" w:rsidRPr="00CE4E64">
              <w:rPr>
                <w:rFonts w:ascii="Arial" w:hAnsi="Arial" w:cs="Arial"/>
                <w:bCs/>
                <w:color w:val="A6A6A6" w:themeColor="background1" w:themeShade="A6"/>
                <w:sz w:val="14"/>
                <w:szCs w:val="14"/>
              </w:rPr>
              <w:fldChar w:fldCharType="end"/>
            </w:r>
            <w:r w:rsidR="009405FE" w:rsidRPr="00CE4E64">
              <w:rPr>
                <w:rFonts w:ascii="Arial" w:hAnsi="Arial" w:cs="Arial"/>
                <w:color w:val="A6A6A6" w:themeColor="background1" w:themeShade="A6"/>
                <w:sz w:val="14"/>
                <w:szCs w:val="14"/>
                <w:lang w:val="fr-FR"/>
              </w:rPr>
              <w:t xml:space="preserve"> sur </w:t>
            </w:r>
            <w:r w:rsidR="009405FE" w:rsidRPr="00CE4E64">
              <w:rPr>
                <w:rFonts w:ascii="Arial" w:hAnsi="Arial" w:cs="Arial"/>
                <w:bCs/>
                <w:color w:val="A6A6A6" w:themeColor="background1" w:themeShade="A6"/>
                <w:sz w:val="14"/>
                <w:szCs w:val="14"/>
              </w:rPr>
              <w:fldChar w:fldCharType="begin"/>
            </w:r>
            <w:r w:rsidR="009405FE" w:rsidRPr="00CE4E64">
              <w:rPr>
                <w:rFonts w:ascii="Arial" w:hAnsi="Arial" w:cs="Arial"/>
                <w:bCs/>
                <w:color w:val="A6A6A6" w:themeColor="background1" w:themeShade="A6"/>
                <w:sz w:val="14"/>
                <w:szCs w:val="14"/>
              </w:rPr>
              <w:instrText>NUMPAGES</w:instrText>
            </w:r>
            <w:r w:rsidR="009405FE" w:rsidRPr="00CE4E64">
              <w:rPr>
                <w:rFonts w:ascii="Arial" w:hAnsi="Arial" w:cs="Arial"/>
                <w:bCs/>
                <w:color w:val="A6A6A6" w:themeColor="background1" w:themeShade="A6"/>
                <w:sz w:val="14"/>
                <w:szCs w:val="14"/>
              </w:rPr>
              <w:fldChar w:fldCharType="separate"/>
            </w:r>
            <w:r w:rsidR="00610A1F">
              <w:rPr>
                <w:rFonts w:ascii="Arial" w:hAnsi="Arial" w:cs="Arial"/>
                <w:bCs/>
                <w:noProof/>
                <w:color w:val="A6A6A6" w:themeColor="background1" w:themeShade="A6"/>
                <w:sz w:val="14"/>
                <w:szCs w:val="14"/>
              </w:rPr>
              <w:t>7</w:t>
            </w:r>
            <w:r w:rsidR="009405FE" w:rsidRPr="00CE4E64">
              <w:rPr>
                <w:rFonts w:ascii="Arial" w:hAnsi="Arial" w:cs="Arial"/>
                <w:bCs/>
                <w:color w:val="A6A6A6" w:themeColor="background1" w:themeShade="A6"/>
                <w:sz w:val="14"/>
                <w:szCs w:val="14"/>
              </w:rPr>
              <w:fldChar w:fldCharType="end"/>
            </w:r>
          </w:p>
        </w:sdtContent>
      </w:sdt>
    </w:sdtContent>
  </w:sdt>
  <w:p w:rsidR="009405FE" w:rsidRPr="00CE4E64" w:rsidRDefault="009405FE">
    <w:pPr>
      <w:pStyle w:val="Pieddepage"/>
      <w:rPr>
        <w:color w:val="A6A6A6" w:themeColor="background1" w:themeShade="A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754" w:rsidRPr="00F21754" w:rsidRDefault="00F21754">
    <w:pPr>
      <w:pStyle w:val="Pieddepage"/>
      <w:rPr>
        <w:rFonts w:ascii="Arial" w:hAnsi="Arial" w:cs="Arial"/>
        <w:sz w:val="16"/>
        <w:szCs w:val="16"/>
      </w:rPr>
    </w:pPr>
  </w:p>
  <w:p w:rsidR="00F21754" w:rsidRDefault="00F21754">
    <w:pPr>
      <w:pStyle w:val="Pieddepage"/>
    </w:pPr>
    <w:r>
      <w:rPr>
        <w:rFonts w:ascii="Arial" w:hAnsi="Arial" w:cs="Arial"/>
        <w:sz w:val="16"/>
        <w:szCs w:val="16"/>
        <w:lang w:val="fr-FR"/>
      </w:rPr>
      <w:tab/>
    </w:r>
    <w:r w:rsidRPr="00CE4E64">
      <w:rPr>
        <w:rFonts w:ascii="Arial" w:hAnsi="Arial" w:cs="Arial"/>
        <w:color w:val="A6A6A6" w:themeColor="background1" w:themeShade="A6"/>
        <w:sz w:val="16"/>
        <w:szCs w:val="16"/>
        <w:lang w:val="fr-FR"/>
      </w:rPr>
      <w:t>Page</w:t>
    </w:r>
    <w:r w:rsidRPr="00CE4E64">
      <w:rPr>
        <w:rFonts w:ascii="Arial" w:hAnsi="Arial" w:cs="Arial"/>
        <w:color w:val="A6A6A6" w:themeColor="background1" w:themeShade="A6"/>
        <w:sz w:val="14"/>
        <w:szCs w:val="14"/>
        <w:lang w:val="fr-FR"/>
      </w:rPr>
      <w:t xml:space="preserve"> </w:t>
    </w:r>
    <w:r w:rsidRPr="00CE4E64">
      <w:rPr>
        <w:rFonts w:ascii="Arial" w:hAnsi="Arial" w:cs="Arial"/>
        <w:bCs/>
        <w:color w:val="A6A6A6" w:themeColor="background1" w:themeShade="A6"/>
        <w:sz w:val="14"/>
        <w:szCs w:val="14"/>
      </w:rPr>
      <w:fldChar w:fldCharType="begin"/>
    </w:r>
    <w:r w:rsidRPr="00CE4E64">
      <w:rPr>
        <w:rFonts w:ascii="Arial" w:hAnsi="Arial" w:cs="Arial"/>
        <w:bCs/>
        <w:color w:val="A6A6A6" w:themeColor="background1" w:themeShade="A6"/>
        <w:sz w:val="14"/>
        <w:szCs w:val="14"/>
      </w:rPr>
      <w:instrText>PAGE</w:instrText>
    </w:r>
    <w:r w:rsidRPr="00CE4E64">
      <w:rPr>
        <w:rFonts w:ascii="Arial" w:hAnsi="Arial" w:cs="Arial"/>
        <w:bCs/>
        <w:color w:val="A6A6A6" w:themeColor="background1" w:themeShade="A6"/>
        <w:sz w:val="14"/>
        <w:szCs w:val="14"/>
      </w:rPr>
      <w:fldChar w:fldCharType="separate"/>
    </w:r>
    <w:r w:rsidR="00610A1F">
      <w:rPr>
        <w:rFonts w:ascii="Arial" w:hAnsi="Arial" w:cs="Arial"/>
        <w:bCs/>
        <w:noProof/>
        <w:color w:val="A6A6A6" w:themeColor="background1" w:themeShade="A6"/>
        <w:sz w:val="14"/>
        <w:szCs w:val="14"/>
      </w:rPr>
      <w:t>1</w:t>
    </w:r>
    <w:r w:rsidRPr="00CE4E64">
      <w:rPr>
        <w:rFonts w:ascii="Arial" w:hAnsi="Arial" w:cs="Arial"/>
        <w:bCs/>
        <w:color w:val="A6A6A6" w:themeColor="background1" w:themeShade="A6"/>
        <w:sz w:val="14"/>
        <w:szCs w:val="14"/>
      </w:rPr>
      <w:fldChar w:fldCharType="end"/>
    </w:r>
    <w:r w:rsidRPr="00CE4E64">
      <w:rPr>
        <w:rFonts w:ascii="Arial" w:hAnsi="Arial" w:cs="Arial"/>
        <w:color w:val="A6A6A6" w:themeColor="background1" w:themeShade="A6"/>
        <w:sz w:val="14"/>
        <w:szCs w:val="14"/>
        <w:lang w:val="fr-FR"/>
      </w:rPr>
      <w:t xml:space="preserve"> sur </w:t>
    </w:r>
    <w:r w:rsidRPr="00CE4E64">
      <w:rPr>
        <w:rFonts w:ascii="Arial" w:hAnsi="Arial" w:cs="Arial"/>
        <w:bCs/>
        <w:color w:val="A6A6A6" w:themeColor="background1" w:themeShade="A6"/>
        <w:sz w:val="14"/>
        <w:szCs w:val="14"/>
      </w:rPr>
      <w:fldChar w:fldCharType="begin"/>
    </w:r>
    <w:r w:rsidRPr="00CE4E64">
      <w:rPr>
        <w:rFonts w:ascii="Arial" w:hAnsi="Arial" w:cs="Arial"/>
        <w:bCs/>
        <w:color w:val="A6A6A6" w:themeColor="background1" w:themeShade="A6"/>
        <w:sz w:val="14"/>
        <w:szCs w:val="14"/>
      </w:rPr>
      <w:instrText>NUMPAGES</w:instrText>
    </w:r>
    <w:r w:rsidRPr="00CE4E64">
      <w:rPr>
        <w:rFonts w:ascii="Arial" w:hAnsi="Arial" w:cs="Arial"/>
        <w:bCs/>
        <w:color w:val="A6A6A6" w:themeColor="background1" w:themeShade="A6"/>
        <w:sz w:val="14"/>
        <w:szCs w:val="14"/>
      </w:rPr>
      <w:fldChar w:fldCharType="separate"/>
    </w:r>
    <w:r w:rsidR="00610A1F">
      <w:rPr>
        <w:rFonts w:ascii="Arial" w:hAnsi="Arial" w:cs="Arial"/>
        <w:bCs/>
        <w:noProof/>
        <w:color w:val="A6A6A6" w:themeColor="background1" w:themeShade="A6"/>
        <w:sz w:val="14"/>
        <w:szCs w:val="14"/>
      </w:rPr>
      <w:t>7</w:t>
    </w:r>
    <w:r w:rsidRPr="00CE4E64">
      <w:rPr>
        <w:rFonts w:ascii="Arial" w:hAnsi="Arial" w:cs="Arial"/>
        <w:bCs/>
        <w:color w:val="A6A6A6" w:themeColor="background1" w:themeShade="A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A4D" w:rsidRDefault="00256A4D" w:rsidP="00EA2EF8">
      <w:r>
        <w:separator/>
      </w:r>
    </w:p>
  </w:footnote>
  <w:footnote w:type="continuationSeparator" w:id="0">
    <w:p w:rsidR="00256A4D" w:rsidRDefault="00256A4D" w:rsidP="00EA2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42" w:type="dxa"/>
      <w:tblInd w:w="122" w:type="dxa"/>
      <w:tblLayout w:type="fixed"/>
      <w:tblCellMar>
        <w:left w:w="10" w:type="dxa"/>
        <w:right w:w="10" w:type="dxa"/>
      </w:tblCellMar>
      <w:tblLook w:val="0000" w:firstRow="0" w:lastRow="0" w:firstColumn="0" w:lastColumn="0" w:noHBand="0" w:noVBand="0"/>
    </w:tblPr>
    <w:tblGrid>
      <w:gridCol w:w="1550"/>
      <w:gridCol w:w="5008"/>
      <w:gridCol w:w="2784"/>
    </w:tblGrid>
    <w:tr w:rsidR="00F60296" w:rsidTr="004E366D">
      <w:trPr>
        <w:trHeight w:val="1271"/>
      </w:trPr>
      <w:tc>
        <w:tcPr>
          <w:tcW w:w="15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0296" w:rsidRDefault="00F60296" w:rsidP="00F60296">
          <w:pPr>
            <w:pStyle w:val="En-tte"/>
            <w:tabs>
              <w:tab w:val="clear" w:pos="4536"/>
            </w:tabs>
            <w:rPr>
              <w:rFonts w:ascii="Arial" w:eastAsia="Times New Roman" w:hAnsi="Arial" w:cs="Arial"/>
              <w:sz w:val="8"/>
              <w:szCs w:val="8"/>
            </w:rPr>
          </w:pPr>
        </w:p>
        <w:p w:rsidR="00F60296" w:rsidRDefault="00F60296" w:rsidP="00F60296">
          <w:pPr>
            <w:pStyle w:val="En-tte"/>
            <w:tabs>
              <w:tab w:val="clear" w:pos="4536"/>
            </w:tabs>
            <w:spacing w:before="120"/>
            <w:ind w:right="176"/>
          </w:pPr>
          <w:r>
            <w:rPr>
              <w:rFonts w:ascii="Arial" w:eastAsia="Times New Roman" w:hAnsi="Arial" w:cs="Arial"/>
              <w:noProof/>
              <w:sz w:val="20"/>
              <w:lang w:eastAsia="fr-CH"/>
            </w:rPr>
            <w:drawing>
              <wp:inline distT="0" distB="0" distL="0" distR="0" wp14:anchorId="070A3D67" wp14:editId="2EE25975">
                <wp:extent cx="908050" cy="596900"/>
                <wp:effectExtent l="0" t="0" r="6350" b="0"/>
                <wp:docPr id="25" name="Imag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08573" cy="597244"/>
                        </a:xfrm>
                        <a:prstGeom prst="rect">
                          <a:avLst/>
                        </a:prstGeom>
                        <a:noFill/>
                        <a:ln>
                          <a:noFill/>
                          <a:prstDash/>
                        </a:ln>
                      </pic:spPr>
                    </pic:pic>
                  </a:graphicData>
                </a:graphic>
              </wp:inline>
            </w:drawing>
          </w:r>
        </w:p>
      </w:tc>
      <w:tc>
        <w:tcPr>
          <w:tcW w:w="50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296" w:rsidRDefault="00F60296" w:rsidP="00F60296">
          <w:pPr>
            <w:pStyle w:val="Standard"/>
            <w:widowControl/>
            <w:jc w:val="center"/>
            <w:textAlignment w:val="auto"/>
            <w:rPr>
              <w:rFonts w:ascii="Arial" w:eastAsia="Times New Roman" w:hAnsi="Arial" w:cs="Arial"/>
              <w:b/>
              <w:bCs/>
              <w:kern w:val="0"/>
              <w:sz w:val="20"/>
              <w:szCs w:val="20"/>
              <w:lang w:eastAsia="en-US" w:bidi="ar-SA"/>
            </w:rPr>
          </w:pPr>
          <w:r>
            <w:rPr>
              <w:rFonts w:ascii="Arial" w:eastAsia="Times New Roman" w:hAnsi="Arial" w:cs="Arial"/>
              <w:b/>
              <w:bCs/>
              <w:kern w:val="0"/>
              <w:sz w:val="20"/>
              <w:szCs w:val="20"/>
              <w:lang w:eastAsia="en-US" w:bidi="ar-SA"/>
            </w:rPr>
            <w:t>Manuel de R</w:t>
          </w:r>
          <w:r w:rsidR="00307F08">
            <w:rPr>
              <w:rFonts w:ascii="Arial" w:eastAsia="Times New Roman" w:hAnsi="Arial" w:cs="Arial"/>
              <w:b/>
              <w:bCs/>
              <w:kern w:val="0"/>
              <w:sz w:val="20"/>
              <w:szCs w:val="20"/>
              <w:lang w:eastAsia="en-US" w:bidi="ar-SA"/>
            </w:rPr>
            <w:t>AP</w:t>
          </w:r>
          <w:r>
            <w:rPr>
              <w:rFonts w:ascii="Arial" w:eastAsia="Times New Roman" w:hAnsi="Arial" w:cs="Arial"/>
              <w:b/>
              <w:bCs/>
              <w:kern w:val="0"/>
              <w:sz w:val="20"/>
              <w:szCs w:val="20"/>
              <w:lang w:eastAsia="en-US" w:bidi="ar-SA"/>
            </w:rPr>
            <w:t xml:space="preserve"> dans le secteur </w:t>
          </w:r>
          <w:r w:rsidR="00B35CBB">
            <w:rPr>
              <w:rFonts w:ascii="Arial" w:eastAsia="Times New Roman" w:hAnsi="Arial" w:cs="Arial"/>
              <w:b/>
              <w:bCs/>
              <w:kern w:val="0"/>
              <w:sz w:val="20"/>
              <w:szCs w:val="20"/>
              <w:lang w:eastAsia="en-US" w:bidi="ar-SA"/>
            </w:rPr>
            <w:t>Cuisine</w:t>
          </w:r>
          <w:r>
            <w:rPr>
              <w:rFonts w:ascii="Arial" w:eastAsia="Times New Roman" w:hAnsi="Arial" w:cs="Arial"/>
              <w:b/>
              <w:bCs/>
              <w:kern w:val="0"/>
              <w:sz w:val="20"/>
              <w:szCs w:val="20"/>
              <w:lang w:eastAsia="en-US" w:bidi="ar-SA"/>
            </w:rPr>
            <w:t xml:space="preserve"> </w:t>
          </w:r>
        </w:p>
        <w:p w:rsidR="00F60296" w:rsidRDefault="00307F08" w:rsidP="00F60296">
          <w:pPr>
            <w:pStyle w:val="Standard"/>
            <w:widowControl/>
            <w:jc w:val="center"/>
            <w:textAlignment w:val="auto"/>
            <w:rPr>
              <w:rFonts w:ascii="Arial" w:eastAsia="Times New Roman" w:hAnsi="Arial" w:cs="Arial"/>
              <w:b/>
              <w:bCs/>
              <w:kern w:val="0"/>
              <w:sz w:val="12"/>
              <w:szCs w:val="20"/>
              <w:lang w:eastAsia="en-US" w:bidi="ar-SA"/>
            </w:rPr>
          </w:pPr>
          <w:r w:rsidRPr="004B2427">
            <w:rPr>
              <w:rFonts w:ascii="Arial" w:eastAsia="Times New Roman" w:hAnsi="Arial" w:cs="Arial"/>
              <w:b/>
              <w:bCs/>
              <w:kern w:val="0"/>
              <w:sz w:val="12"/>
              <w:szCs w:val="20"/>
              <w:lang w:eastAsia="en-US" w:bidi="ar-SA"/>
            </w:rPr>
            <w:t>(Reconnaissance Acquis Professionnels)</w:t>
          </w:r>
        </w:p>
        <w:p w:rsidR="004B2427" w:rsidRPr="004B2427" w:rsidRDefault="004B2427" w:rsidP="00F60296">
          <w:pPr>
            <w:pStyle w:val="Standard"/>
            <w:widowControl/>
            <w:jc w:val="center"/>
            <w:textAlignment w:val="auto"/>
            <w:rPr>
              <w:rFonts w:ascii="Arial" w:eastAsia="Times New Roman" w:hAnsi="Arial" w:cs="Arial"/>
              <w:b/>
              <w:bCs/>
              <w:kern w:val="0"/>
              <w:sz w:val="12"/>
              <w:szCs w:val="20"/>
              <w:lang w:eastAsia="en-US" w:bidi="ar-SA"/>
            </w:rPr>
          </w:pPr>
        </w:p>
        <w:p w:rsidR="00F60296" w:rsidRDefault="00E8231E" w:rsidP="00F60296">
          <w:pPr>
            <w:pStyle w:val="Standard"/>
            <w:widowControl/>
            <w:jc w:val="center"/>
            <w:textAlignment w:val="auto"/>
            <w:rPr>
              <w:rFonts w:ascii="Arial" w:eastAsia="Times New Roman" w:hAnsi="Arial" w:cs="Arial"/>
              <w:b/>
              <w:bCs/>
              <w:kern w:val="0"/>
              <w:sz w:val="20"/>
              <w:szCs w:val="20"/>
              <w:lang w:eastAsia="en-US" w:bidi="ar-SA"/>
            </w:rPr>
          </w:pPr>
          <w:r>
            <w:rPr>
              <w:rFonts w:ascii="Arial" w:eastAsia="Times New Roman" w:hAnsi="Arial" w:cs="Arial"/>
              <w:b/>
              <w:bCs/>
              <w:kern w:val="0"/>
              <w:sz w:val="20"/>
              <w:szCs w:val="20"/>
              <w:lang w:eastAsia="en-US" w:bidi="ar-SA"/>
            </w:rPr>
            <w:t>à l’attention des</w:t>
          </w:r>
          <w:r>
            <w:rPr>
              <w:rFonts w:ascii="Arial" w:eastAsia="Times New Roman" w:hAnsi="Arial" w:cs="Arial"/>
              <w:b/>
              <w:bCs/>
              <w:kern w:val="0"/>
              <w:sz w:val="20"/>
              <w:szCs w:val="20"/>
              <w:lang w:eastAsia="en-US" w:bidi="ar-SA"/>
            </w:rPr>
            <w:br/>
          </w:r>
          <w:r w:rsidR="00F60296">
            <w:rPr>
              <w:rFonts w:ascii="Arial" w:eastAsia="Times New Roman" w:hAnsi="Arial" w:cs="Arial"/>
              <w:b/>
              <w:bCs/>
              <w:kern w:val="0"/>
              <w:sz w:val="20"/>
              <w:szCs w:val="20"/>
              <w:lang w:eastAsia="en-US" w:bidi="ar-SA"/>
            </w:rPr>
            <w:t>C</w:t>
          </w:r>
          <w:r w:rsidR="00800E8E">
            <w:rPr>
              <w:rFonts w:ascii="Arial" w:eastAsia="Times New Roman" w:hAnsi="Arial" w:cs="Arial"/>
              <w:b/>
              <w:bCs/>
              <w:kern w:val="0"/>
              <w:sz w:val="20"/>
              <w:szCs w:val="20"/>
              <w:lang w:eastAsia="en-US" w:bidi="ar-SA"/>
            </w:rPr>
            <w:t>entres d’information et d’orientation (CIO)</w:t>
          </w:r>
        </w:p>
        <w:p w:rsidR="00F60296" w:rsidRPr="00EA2EF8" w:rsidRDefault="00F60296" w:rsidP="00F60296">
          <w:pPr>
            <w:pStyle w:val="Standard"/>
            <w:widowControl/>
            <w:textAlignment w:val="auto"/>
            <w:rPr>
              <w:rFonts w:ascii="Arial" w:eastAsia="Times New Roman" w:hAnsi="Arial" w:cs="Arial"/>
              <w:b/>
              <w:bCs/>
              <w:kern w:val="0"/>
              <w:sz w:val="18"/>
              <w:szCs w:val="32"/>
              <w:lang w:eastAsia="en-US" w:bidi="ar-SA"/>
            </w:rPr>
          </w:pP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0296" w:rsidRDefault="00F60296" w:rsidP="00F60296">
          <w:pPr>
            <w:pStyle w:val="En-tte"/>
            <w:tabs>
              <w:tab w:val="clear" w:pos="4536"/>
            </w:tabs>
            <w:jc w:val="right"/>
            <w:rPr>
              <w:rFonts w:ascii="Arial" w:eastAsia="Times New Roman" w:hAnsi="Arial" w:cs="Arial"/>
              <w:sz w:val="8"/>
              <w:szCs w:val="8"/>
            </w:rPr>
          </w:pPr>
        </w:p>
        <w:p w:rsidR="00F60296" w:rsidRDefault="00F60296" w:rsidP="00F60296">
          <w:pPr>
            <w:pStyle w:val="En-tte"/>
            <w:tabs>
              <w:tab w:val="clear" w:pos="4536"/>
            </w:tabs>
            <w:jc w:val="right"/>
            <w:rPr>
              <w:rFonts w:ascii="Arial" w:eastAsia="Times New Roman" w:hAnsi="Arial" w:cs="Arial"/>
              <w:sz w:val="2"/>
              <w:szCs w:val="2"/>
            </w:rPr>
          </w:pPr>
        </w:p>
        <w:p w:rsidR="00F60296" w:rsidRDefault="00F60296" w:rsidP="00F60296">
          <w:pPr>
            <w:pStyle w:val="En-tte"/>
            <w:tabs>
              <w:tab w:val="clear" w:pos="4536"/>
            </w:tabs>
            <w:jc w:val="right"/>
          </w:pPr>
          <w:r>
            <w:rPr>
              <w:noProof/>
              <w:lang w:eastAsia="fr-CH"/>
            </w:rPr>
            <w:drawing>
              <wp:inline distT="0" distB="0" distL="0" distR="0" wp14:anchorId="3C8EAA75" wp14:editId="482E12E2">
                <wp:extent cx="1605915" cy="584200"/>
                <wp:effectExtent l="0" t="0" r="0" b="6350"/>
                <wp:docPr id="26" name="Image 26" descr="GastroFormation_VS_logo_standard_rgb_3300px"/>
                <wp:cNvGraphicFramePr/>
                <a:graphic xmlns:a="http://schemas.openxmlformats.org/drawingml/2006/main">
                  <a:graphicData uri="http://schemas.openxmlformats.org/drawingml/2006/picture">
                    <pic:pic xmlns:pic="http://schemas.openxmlformats.org/drawingml/2006/picture">
                      <pic:nvPicPr>
                        <pic:cNvPr id="6" name="Image 6" descr="GastroFormation_VS_logo_standard_rgb_3300px"/>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5915" cy="584200"/>
                        </a:xfrm>
                        <a:prstGeom prst="rect">
                          <a:avLst/>
                        </a:prstGeom>
                        <a:noFill/>
                        <a:ln>
                          <a:noFill/>
                        </a:ln>
                      </pic:spPr>
                    </pic:pic>
                  </a:graphicData>
                </a:graphic>
              </wp:inline>
            </w:drawing>
          </w:r>
        </w:p>
      </w:tc>
    </w:tr>
    <w:tr w:rsidR="00F60296" w:rsidTr="004E366D">
      <w:trPr>
        <w:trHeight w:val="258"/>
      </w:trPr>
      <w:tc>
        <w:tcPr>
          <w:tcW w:w="15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0296" w:rsidRDefault="00F60296" w:rsidP="00F60296">
          <w:pPr>
            <w:pStyle w:val="En-tte"/>
            <w:tabs>
              <w:tab w:val="clear" w:pos="4536"/>
            </w:tabs>
            <w:rPr>
              <w:rFonts w:ascii="Arial" w:eastAsia="Times New Roman" w:hAnsi="Arial" w:cs="Arial"/>
              <w:sz w:val="16"/>
              <w:szCs w:val="16"/>
            </w:rPr>
          </w:pPr>
        </w:p>
      </w:tc>
      <w:tc>
        <w:tcPr>
          <w:tcW w:w="50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296" w:rsidRDefault="00F60296" w:rsidP="00F60296">
          <w:pPr>
            <w:pStyle w:val="En-tte"/>
            <w:tabs>
              <w:tab w:val="clear" w:pos="4536"/>
            </w:tabs>
            <w:rPr>
              <w:rFonts w:ascii="Arial" w:eastAsia="Times New Roman" w:hAnsi="Arial" w:cs="Arial"/>
              <w:sz w:val="16"/>
              <w:szCs w:val="16"/>
            </w:rPr>
          </w:pP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296" w:rsidRDefault="00B35CBB" w:rsidP="00F60296">
          <w:pPr>
            <w:pStyle w:val="En-tte"/>
            <w:tabs>
              <w:tab w:val="clear" w:pos="4536"/>
            </w:tabs>
            <w:ind w:right="38"/>
            <w:jc w:val="right"/>
            <w:rPr>
              <w:rFonts w:ascii="Arial" w:eastAsia="Times New Roman" w:hAnsi="Arial" w:cs="Arial"/>
              <w:sz w:val="14"/>
              <w:szCs w:val="14"/>
            </w:rPr>
          </w:pPr>
          <w:r>
            <w:rPr>
              <w:rFonts w:ascii="Arial" w:eastAsia="Times New Roman" w:hAnsi="Arial" w:cs="Arial"/>
              <w:sz w:val="14"/>
              <w:szCs w:val="14"/>
            </w:rPr>
            <w:t xml:space="preserve">   V.2.0 du 18.02.</w:t>
          </w:r>
          <w:r w:rsidR="00F60296">
            <w:rPr>
              <w:rFonts w:ascii="Arial" w:eastAsia="Times New Roman" w:hAnsi="Arial" w:cs="Arial"/>
              <w:sz w:val="14"/>
              <w:szCs w:val="14"/>
            </w:rPr>
            <w:t>2019/LC</w:t>
          </w:r>
        </w:p>
      </w:tc>
    </w:tr>
  </w:tbl>
  <w:p w:rsidR="00F60296" w:rsidRDefault="00F602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571D9"/>
    <w:multiLevelType w:val="multilevel"/>
    <w:tmpl w:val="CA98C12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22FE30BF"/>
    <w:multiLevelType w:val="hybridMultilevel"/>
    <w:tmpl w:val="85EA08F0"/>
    <w:lvl w:ilvl="0" w:tplc="07301F04">
      <w:numFmt w:val="bullet"/>
      <w:lvlText w:val="-"/>
      <w:lvlJc w:val="left"/>
      <w:pPr>
        <w:ind w:left="720" w:hanging="360"/>
      </w:pPr>
      <w:rPr>
        <w:rFonts w:ascii="Arial Narrow" w:eastAsiaTheme="minorHAnsi" w:hAnsi="Arial Narrow"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AF77F10"/>
    <w:multiLevelType w:val="hybridMultilevel"/>
    <w:tmpl w:val="AE58D6A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33E10CC7"/>
    <w:multiLevelType w:val="multilevel"/>
    <w:tmpl w:val="9D2660F4"/>
    <w:lvl w:ilvl="0">
      <w:start w:val="1"/>
      <w:numFmt w:val="decimal"/>
      <w:lvlText w:val="%1."/>
      <w:lvlJc w:val="right"/>
      <w:pPr>
        <w:ind w:left="720" w:hanging="360"/>
      </w:pPr>
      <w:rPr>
        <w:rFonts w:ascii="Arial" w:hAnsi="Arial" w:cs="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EF58FC"/>
    <w:multiLevelType w:val="hybridMultilevel"/>
    <w:tmpl w:val="28BE86E2"/>
    <w:lvl w:ilvl="0" w:tplc="07301F04">
      <w:numFmt w:val="bullet"/>
      <w:lvlText w:val="-"/>
      <w:lvlJc w:val="left"/>
      <w:pPr>
        <w:ind w:left="720" w:hanging="360"/>
      </w:pPr>
      <w:rPr>
        <w:rFonts w:ascii="Arial Narrow" w:eastAsiaTheme="minorHAnsi" w:hAnsi="Arial Narrow"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79046D42"/>
    <w:multiLevelType w:val="hybridMultilevel"/>
    <w:tmpl w:val="9CD2A938"/>
    <w:lvl w:ilvl="0" w:tplc="07301F04">
      <w:numFmt w:val="bullet"/>
      <w:lvlText w:val="-"/>
      <w:lvlJc w:val="left"/>
      <w:pPr>
        <w:ind w:left="720" w:hanging="360"/>
      </w:pPr>
      <w:rPr>
        <w:rFonts w:ascii="Arial Narrow" w:eastAsiaTheme="minorHAnsi" w:hAnsi="Arial Narrow"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88C8A47-FBA6-4D1A-83B4-D476D61CD72B}"/>
    <w:docVar w:name="dgnword-eventsink" w:val="555433800"/>
  </w:docVars>
  <w:rsids>
    <w:rsidRoot w:val="004820BE"/>
    <w:rsid w:val="00000240"/>
    <w:rsid w:val="000A6531"/>
    <w:rsid w:val="00165A96"/>
    <w:rsid w:val="001D009C"/>
    <w:rsid w:val="00256A4D"/>
    <w:rsid w:val="00307F08"/>
    <w:rsid w:val="003D38A6"/>
    <w:rsid w:val="00452A36"/>
    <w:rsid w:val="004820BE"/>
    <w:rsid w:val="004B2427"/>
    <w:rsid w:val="004E366D"/>
    <w:rsid w:val="005C3E13"/>
    <w:rsid w:val="00610A1F"/>
    <w:rsid w:val="006130EB"/>
    <w:rsid w:val="0065208C"/>
    <w:rsid w:val="00673186"/>
    <w:rsid w:val="007926BF"/>
    <w:rsid w:val="007B5903"/>
    <w:rsid w:val="00800E8E"/>
    <w:rsid w:val="008102DA"/>
    <w:rsid w:val="0089262F"/>
    <w:rsid w:val="009405FE"/>
    <w:rsid w:val="00966839"/>
    <w:rsid w:val="00A44341"/>
    <w:rsid w:val="00A61EEE"/>
    <w:rsid w:val="00B35CBB"/>
    <w:rsid w:val="00B533D4"/>
    <w:rsid w:val="00B5754D"/>
    <w:rsid w:val="00BB10FE"/>
    <w:rsid w:val="00BC6967"/>
    <w:rsid w:val="00C45DBF"/>
    <w:rsid w:val="00C4604C"/>
    <w:rsid w:val="00C7765B"/>
    <w:rsid w:val="00CE4E64"/>
    <w:rsid w:val="00D30AC3"/>
    <w:rsid w:val="00D931CF"/>
    <w:rsid w:val="00DA7331"/>
    <w:rsid w:val="00E8231E"/>
    <w:rsid w:val="00EA2EF8"/>
    <w:rsid w:val="00F0028F"/>
    <w:rsid w:val="00F21754"/>
    <w:rsid w:val="00F30530"/>
    <w:rsid w:val="00F517B2"/>
    <w:rsid w:val="00F60296"/>
    <w:rsid w:val="00F8490C"/>
    <w:rsid w:val="00F96143"/>
    <w:rsid w:val="00FE4E8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7FA9E"/>
  <w15:docId w15:val="{54031657-BAA7-402A-B166-FDA40377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20BE"/>
    <w:pPr>
      <w:ind w:left="720"/>
      <w:contextualSpacing/>
    </w:pPr>
  </w:style>
  <w:style w:type="paragraph" w:styleId="En-tte">
    <w:name w:val="header"/>
    <w:basedOn w:val="Normal"/>
    <w:link w:val="En-tteCar"/>
    <w:unhideWhenUsed/>
    <w:rsid w:val="00EA2EF8"/>
    <w:pPr>
      <w:tabs>
        <w:tab w:val="center" w:pos="4536"/>
        <w:tab w:val="right" w:pos="9072"/>
      </w:tabs>
    </w:pPr>
  </w:style>
  <w:style w:type="character" w:customStyle="1" w:styleId="En-tteCar">
    <w:name w:val="En-tête Car"/>
    <w:basedOn w:val="Policepardfaut"/>
    <w:link w:val="En-tte"/>
    <w:rsid w:val="00EA2EF8"/>
  </w:style>
  <w:style w:type="paragraph" w:styleId="Pieddepage">
    <w:name w:val="footer"/>
    <w:basedOn w:val="Normal"/>
    <w:link w:val="PieddepageCar"/>
    <w:uiPriority w:val="99"/>
    <w:unhideWhenUsed/>
    <w:rsid w:val="00EA2EF8"/>
    <w:pPr>
      <w:tabs>
        <w:tab w:val="center" w:pos="4536"/>
        <w:tab w:val="right" w:pos="9072"/>
      </w:tabs>
    </w:pPr>
  </w:style>
  <w:style w:type="character" w:customStyle="1" w:styleId="PieddepageCar">
    <w:name w:val="Pied de page Car"/>
    <w:basedOn w:val="Policepardfaut"/>
    <w:link w:val="Pieddepage"/>
    <w:uiPriority w:val="99"/>
    <w:rsid w:val="00EA2EF8"/>
  </w:style>
  <w:style w:type="paragraph" w:customStyle="1" w:styleId="Standard">
    <w:name w:val="Standard"/>
    <w:rsid w:val="00EA2EF8"/>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Textedebulles">
    <w:name w:val="Balloon Text"/>
    <w:basedOn w:val="Normal"/>
    <w:link w:val="TextedebullesCar"/>
    <w:uiPriority w:val="99"/>
    <w:semiHidden/>
    <w:unhideWhenUsed/>
    <w:rsid w:val="00EA2EF8"/>
    <w:rPr>
      <w:rFonts w:ascii="Tahoma" w:hAnsi="Tahoma" w:cs="Tahoma"/>
      <w:sz w:val="16"/>
      <w:szCs w:val="16"/>
    </w:rPr>
  </w:style>
  <w:style w:type="character" w:customStyle="1" w:styleId="TextedebullesCar">
    <w:name w:val="Texte de bulles Car"/>
    <w:basedOn w:val="Policepardfaut"/>
    <w:link w:val="Textedebulles"/>
    <w:uiPriority w:val="99"/>
    <w:semiHidden/>
    <w:rsid w:val="00EA2EF8"/>
    <w:rPr>
      <w:rFonts w:ascii="Tahoma" w:hAnsi="Tahoma" w:cs="Tahoma"/>
      <w:sz w:val="16"/>
      <w:szCs w:val="16"/>
    </w:rPr>
  </w:style>
  <w:style w:type="paragraph" w:customStyle="1" w:styleId="Stylepardfaut">
    <w:name w:val="Style par défaut"/>
    <w:rsid w:val="007B5903"/>
    <w:pPr>
      <w:suppressAutoHyphens/>
      <w:spacing w:after="200" w:line="276" w:lineRule="auto"/>
    </w:pPr>
    <w:rPr>
      <w:rFonts w:ascii="Calibri" w:eastAsia="DejaVu Sans"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76B81-D849-4996-9951-999B8A6E5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1332</Words>
  <Characters>7328</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SCI</dc:creator>
  <cp:lastModifiedBy>Anne-France SEPPEY</cp:lastModifiedBy>
  <cp:revision>3</cp:revision>
  <cp:lastPrinted>2019-01-07T13:51:00Z</cp:lastPrinted>
  <dcterms:created xsi:type="dcterms:W3CDTF">2024-09-26T13:38:00Z</dcterms:created>
  <dcterms:modified xsi:type="dcterms:W3CDTF">2024-09-26T14:53:00Z</dcterms:modified>
</cp:coreProperties>
</file>