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9BDEA" w14:textId="77777777" w:rsidR="000A525B" w:rsidRPr="004F759C" w:rsidRDefault="000A525B">
      <w:pPr>
        <w:rPr>
          <w:lang w:val="de-CH"/>
        </w:rPr>
      </w:pPr>
    </w:p>
    <w:p w14:paraId="1CF77FC5" w14:textId="77777777" w:rsidR="00405CCA" w:rsidRPr="004F759C" w:rsidRDefault="00405CCA">
      <w:pPr>
        <w:rPr>
          <w:lang w:val="de-CH"/>
        </w:rPr>
      </w:pPr>
    </w:p>
    <w:p w14:paraId="5DED6029" w14:textId="77777777" w:rsidR="006443DD" w:rsidRPr="004F759C" w:rsidRDefault="006443DD">
      <w:pPr>
        <w:rPr>
          <w:lang w:val="de-CH"/>
        </w:rPr>
      </w:pPr>
    </w:p>
    <w:p w14:paraId="768EFC8D" w14:textId="77777777" w:rsidR="006443DD" w:rsidRPr="004F759C" w:rsidRDefault="006443DD">
      <w:pPr>
        <w:rPr>
          <w:lang w:val="de-CH"/>
        </w:rPr>
        <w:sectPr w:rsidR="006443DD" w:rsidRPr="004F759C" w:rsidSect="004569F3">
          <w:headerReference w:type="default" r:id="rId8"/>
          <w:footerReference w:type="default" r:id="rId9"/>
          <w:headerReference w:type="first" r:id="rId10"/>
          <w:pgSz w:w="11906" w:h="16838"/>
          <w:pgMar w:top="1417" w:right="1417" w:bottom="1417" w:left="1417" w:header="568" w:footer="708" w:gutter="0"/>
          <w:cols w:space="708"/>
          <w:titlePg/>
          <w:docGrid w:linePitch="360"/>
        </w:sectPr>
      </w:pPr>
    </w:p>
    <w:p w14:paraId="667BB07F" w14:textId="77777777" w:rsidR="00C33180" w:rsidRPr="004F759C" w:rsidRDefault="00C33180">
      <w:pPr>
        <w:rPr>
          <w:lang w:val="de-CH"/>
        </w:rPr>
      </w:pPr>
    </w:p>
    <w:p w14:paraId="322EDAF8" w14:textId="77777777" w:rsidR="00C33180" w:rsidRPr="004F759C" w:rsidRDefault="00F77E4C" w:rsidP="007A3538">
      <w:pPr>
        <w:pStyle w:val="20Fichethmatique"/>
        <w:rPr>
          <w:lang w:val="de-CH"/>
        </w:rPr>
      </w:pPr>
      <w:r w:rsidRPr="004F759C">
        <w:rPr>
          <w:lang w:val="de-CH"/>
        </w:rPr>
        <w:t>Musterartikel</w:t>
      </w:r>
    </w:p>
    <w:p w14:paraId="4A9325F9" w14:textId="03BD1221" w:rsidR="00C33180" w:rsidRPr="004F759C" w:rsidRDefault="00A03EFA" w:rsidP="00F52776">
      <w:pPr>
        <w:pStyle w:val="21FTTitre"/>
        <w:rPr>
          <w:lang w:val="de-CH"/>
        </w:rPr>
      </w:pPr>
      <w:r w:rsidRPr="004F759C">
        <w:rPr>
          <w:lang w:val="de-CH"/>
        </w:rPr>
        <w:t>Geschützte Landwirtschaftszone</w:t>
      </w:r>
    </w:p>
    <w:p w14:paraId="0A249F0C" w14:textId="77777777" w:rsidR="00C33180" w:rsidRPr="004F759C" w:rsidRDefault="00C33180">
      <w:pPr>
        <w:rPr>
          <w:lang w:val="de-CH"/>
        </w:rPr>
      </w:pPr>
    </w:p>
    <w:p w14:paraId="39F63DD1" w14:textId="77777777" w:rsidR="00071F0A" w:rsidRPr="004F759C" w:rsidRDefault="00994E57" w:rsidP="00071F0A">
      <w:pPr>
        <w:pStyle w:val="22FTTitreparagraphe"/>
        <w:rPr>
          <w:lang w:val="de-CH"/>
        </w:rPr>
      </w:pPr>
      <w:r w:rsidRPr="004F759C">
        <w:rPr>
          <w:lang w:val="de-CH"/>
        </w:rPr>
        <w:t>Betroffenes Themenblatt</w:t>
      </w:r>
    </w:p>
    <w:p w14:paraId="36AE4614" w14:textId="066E4480" w:rsidR="00071F0A" w:rsidRPr="004F759C" w:rsidRDefault="00A03EFA">
      <w:pPr>
        <w:rPr>
          <w:lang w:val="de-CH"/>
        </w:rPr>
      </w:pPr>
      <w:hyperlink r:id="rId11" w:history="1">
        <w:r w:rsidRPr="006D1E90">
          <w:rPr>
            <w:rStyle w:val="Lienhypertexte"/>
            <w:lang w:val="de-CH"/>
          </w:rPr>
          <w:t>Landwirtschaft</w:t>
        </w:r>
      </w:hyperlink>
    </w:p>
    <w:p w14:paraId="1D9CBC32" w14:textId="77777777" w:rsidR="00BE4449" w:rsidRPr="004F759C" w:rsidRDefault="00BE4449">
      <w:pPr>
        <w:rPr>
          <w:lang w:val="de-CH"/>
        </w:rPr>
      </w:pPr>
    </w:p>
    <w:p w14:paraId="20EC9BB0" w14:textId="7C2B1DB8" w:rsidR="00BE4449" w:rsidRPr="004F759C" w:rsidRDefault="00994E57" w:rsidP="007505AB">
      <w:pPr>
        <w:pStyle w:val="22FTTitreparagraphe"/>
        <w:rPr>
          <w:lang w:val="de-CH"/>
        </w:rPr>
      </w:pPr>
      <w:r w:rsidRPr="004F759C">
        <w:rPr>
          <w:lang w:val="de-CH"/>
        </w:rPr>
        <w:t xml:space="preserve">Vorschlag für einen Musterartikel im </w:t>
      </w:r>
      <w:r w:rsidR="008356BE">
        <w:rPr>
          <w:lang w:val="de-CH"/>
        </w:rPr>
        <w:t>K</w:t>
      </w:r>
      <w:r w:rsidRPr="004F759C">
        <w:rPr>
          <w:lang w:val="de-CH"/>
        </w:rPr>
        <w:t>BZR</w:t>
      </w:r>
    </w:p>
    <w:p w14:paraId="301D7A64" w14:textId="77777777" w:rsidR="00BE4449" w:rsidRPr="004F759C" w:rsidRDefault="00994E57">
      <w:pPr>
        <w:rPr>
          <w:i/>
          <w:lang w:val="de-CH"/>
        </w:rPr>
      </w:pPr>
      <w:r w:rsidRPr="004F759C">
        <w:rPr>
          <w:i/>
          <w:lang w:val="de-CH"/>
        </w:rPr>
        <w:t>(</w:t>
      </w:r>
      <w:r w:rsidRPr="004F759C">
        <w:rPr>
          <w:i/>
          <w:highlight w:val="green"/>
          <w:lang w:val="de-CH"/>
        </w:rPr>
        <w:t>Hervorhebung</w:t>
      </w:r>
      <w:r w:rsidRPr="004F759C">
        <w:rPr>
          <w:i/>
          <w:lang w:val="de-CH"/>
        </w:rPr>
        <w:t xml:space="preserve"> = von der Gemeinde anzupassen)</w:t>
      </w:r>
    </w:p>
    <w:p w14:paraId="75ED24CB" w14:textId="77777777" w:rsidR="00994E57" w:rsidRPr="004F759C" w:rsidRDefault="00994E57">
      <w:pPr>
        <w:rPr>
          <w:lang w:val="de-CH"/>
        </w:rPr>
      </w:pPr>
    </w:p>
    <w:p w14:paraId="25A9711D" w14:textId="35103AAD" w:rsidR="00994E57" w:rsidRPr="004F759C" w:rsidRDefault="00752F75" w:rsidP="00752F75">
      <w:pPr>
        <w:pStyle w:val="40ArtTitre"/>
        <w:rPr>
          <w:lang w:val="de-CH"/>
        </w:rPr>
      </w:pPr>
      <w:r w:rsidRPr="004F759C">
        <w:rPr>
          <w:lang w:val="de-CH"/>
        </w:rPr>
        <w:t>Art.</w:t>
      </w:r>
      <w:r w:rsidR="00F8045C">
        <w:rPr>
          <w:lang w:val="de-CH"/>
        </w:rPr>
        <w:t xml:space="preserve"> </w:t>
      </w:r>
      <w:r w:rsidRPr="004F759C">
        <w:rPr>
          <w:highlight w:val="green"/>
          <w:lang w:val="de-CH"/>
        </w:rPr>
        <w:t>xx</w:t>
      </w:r>
      <w:r w:rsidRPr="004F759C">
        <w:rPr>
          <w:lang w:val="de-CH"/>
        </w:rPr>
        <w:tab/>
      </w:r>
      <w:r w:rsidR="00A03EFA" w:rsidRPr="004F759C">
        <w:rPr>
          <w:lang w:val="de-CH"/>
        </w:rPr>
        <w:t>Geschützte Landwirtschaftszone</w:t>
      </w:r>
    </w:p>
    <w:p w14:paraId="6843BF05" w14:textId="74D7F693" w:rsidR="001B2EA6" w:rsidRPr="004F759C" w:rsidRDefault="001B2EA6" w:rsidP="00796D38">
      <w:pPr>
        <w:pStyle w:val="41Artalina"/>
        <w:tabs>
          <w:tab w:val="clear" w:pos="340"/>
        </w:tabs>
        <w:spacing w:after="40"/>
        <w:ind w:left="425" w:hanging="425"/>
        <w:rPr>
          <w:lang w:val="de-CH"/>
        </w:rPr>
      </w:pPr>
      <w:r w:rsidRPr="004F759C">
        <w:rPr>
          <w:lang w:val="de-CH"/>
        </w:rPr>
        <w:t xml:space="preserve">Die geschützte Landwirtschaftszone umfasst einen Teil der landwirtschaftlichen Flächen, die wegen ihrer </w:t>
      </w:r>
      <w:proofErr w:type="spellStart"/>
      <w:r w:rsidRPr="004F759C">
        <w:rPr>
          <w:lang w:val="de-CH"/>
        </w:rPr>
        <w:t>Anbauart</w:t>
      </w:r>
      <w:proofErr w:type="spellEnd"/>
      <w:r w:rsidRPr="004F759C">
        <w:rPr>
          <w:lang w:val="de-CH"/>
        </w:rPr>
        <w:t xml:space="preserve">, </w:t>
      </w:r>
      <w:r w:rsidR="008356BE">
        <w:rPr>
          <w:lang w:val="de-CH"/>
        </w:rPr>
        <w:t xml:space="preserve">ihrer agronomischen Qualität, </w:t>
      </w:r>
      <w:r w:rsidRPr="004F759C">
        <w:rPr>
          <w:lang w:val="de-CH"/>
        </w:rPr>
        <w:t>ihrer agrarökologischen Eigenart und/oder ihrer besonderen Schönheit erhalten werden müssen.</w:t>
      </w:r>
    </w:p>
    <w:p w14:paraId="0A0419A8" w14:textId="5FD12E5A" w:rsidR="001B2EA6" w:rsidRPr="004F759C" w:rsidRDefault="001B2EA6" w:rsidP="00796D38">
      <w:pPr>
        <w:pStyle w:val="41Artalina"/>
        <w:tabs>
          <w:tab w:val="clear" w:pos="340"/>
        </w:tabs>
        <w:spacing w:after="40"/>
        <w:ind w:left="425" w:hanging="425"/>
        <w:rPr>
          <w:lang w:val="de-CH"/>
        </w:rPr>
      </w:pPr>
      <w:r w:rsidRPr="004F759C">
        <w:rPr>
          <w:lang w:val="de-CH"/>
        </w:rPr>
        <w:t xml:space="preserve">Schutzobjekte </w:t>
      </w:r>
      <w:r w:rsidR="008356BE">
        <w:rPr>
          <w:highlight w:val="green"/>
          <w:lang w:val="de-CH"/>
        </w:rPr>
        <w:t>(v</w:t>
      </w:r>
      <w:r w:rsidRPr="004F759C">
        <w:rPr>
          <w:highlight w:val="green"/>
          <w:lang w:val="de-CH"/>
        </w:rPr>
        <w:t>gl. «Redaktionshilfe» unten)</w:t>
      </w:r>
    </w:p>
    <w:p w14:paraId="5A58F8A7" w14:textId="28AA9699" w:rsidR="001B2EA6" w:rsidRPr="004F759C" w:rsidRDefault="004F759C" w:rsidP="00796D38">
      <w:pPr>
        <w:pStyle w:val="41Artalina"/>
        <w:tabs>
          <w:tab w:val="clear" w:pos="340"/>
        </w:tabs>
        <w:spacing w:after="40"/>
        <w:ind w:left="425" w:hanging="425"/>
        <w:rPr>
          <w:lang w:val="de-CH"/>
        </w:rPr>
      </w:pPr>
      <w:r w:rsidRPr="004F759C">
        <w:rPr>
          <w:lang w:val="de-CH"/>
        </w:rPr>
        <w:t xml:space="preserve">Es dürfen keine Bauten errichtet werden. Ausgenommen sind Anlagen und Einrichtungen, die </w:t>
      </w:r>
      <w:r w:rsidR="008356BE">
        <w:rPr>
          <w:lang w:val="de-CH"/>
        </w:rPr>
        <w:t xml:space="preserve">ihrer </w:t>
      </w:r>
      <w:r w:rsidRPr="004F759C">
        <w:rPr>
          <w:lang w:val="de-CH"/>
        </w:rPr>
        <w:t>Bewirtschaftung unerlässlich sind</w:t>
      </w:r>
      <w:r w:rsidR="00C14421">
        <w:rPr>
          <w:lang w:val="de-CH"/>
        </w:rPr>
        <w:t xml:space="preserve"> (namentlich Strukturverbesserungsprojekte).</w:t>
      </w:r>
    </w:p>
    <w:p w14:paraId="22480878" w14:textId="77777777" w:rsidR="001B2EA6" w:rsidRPr="004F759C" w:rsidRDefault="001B2EA6" w:rsidP="00796D38">
      <w:pPr>
        <w:pStyle w:val="41Artalina"/>
        <w:tabs>
          <w:tab w:val="clear" w:pos="340"/>
        </w:tabs>
        <w:spacing w:after="40"/>
        <w:ind w:left="425" w:hanging="425"/>
        <w:rPr>
          <w:lang w:val="de-CH"/>
        </w:rPr>
      </w:pPr>
      <w:r w:rsidRPr="004F759C">
        <w:rPr>
          <w:lang w:val="de-CH"/>
        </w:rPr>
        <w:t>Bauten dürfen in Übereinstimmung mit den geltenden kantonalen und eidgenössischen Bestimmungen erneuert, geändert und wieder aufgebaut werden.</w:t>
      </w:r>
    </w:p>
    <w:p w14:paraId="4079A95A" w14:textId="60FEE053" w:rsidR="001B2EA6" w:rsidRPr="004F759C" w:rsidRDefault="001B2EA6" w:rsidP="00796D38">
      <w:pPr>
        <w:pStyle w:val="41Artalina"/>
        <w:tabs>
          <w:tab w:val="clear" w:pos="340"/>
        </w:tabs>
        <w:spacing w:after="40"/>
        <w:ind w:left="425" w:hanging="425"/>
        <w:rPr>
          <w:lang w:val="de-CH"/>
        </w:rPr>
      </w:pPr>
      <w:r w:rsidRPr="004F759C">
        <w:rPr>
          <w:lang w:val="de-CH"/>
        </w:rPr>
        <w:t>Bei Vorliegen einer überlagernden Naturschutzzone von nationaler oder regionaler Bedeutung müssen die Schutzmassnahmen für dieses Gebiet (</w:t>
      </w:r>
      <w:r w:rsidR="004F759C" w:rsidRPr="004F759C">
        <w:rPr>
          <w:lang w:val="de-CH"/>
        </w:rPr>
        <w:t>Art. </w:t>
      </w:r>
      <w:r w:rsidR="004F759C" w:rsidRPr="00C14421">
        <w:rPr>
          <w:highlight w:val="green"/>
          <w:lang w:val="de-CH"/>
        </w:rPr>
        <w:t>X</w:t>
      </w:r>
      <w:r w:rsidR="004F759C" w:rsidRPr="004F759C">
        <w:rPr>
          <w:lang w:val="de-CH"/>
        </w:rPr>
        <w:t xml:space="preserve"> Landschafts- und Naturschutzzonen</w:t>
      </w:r>
      <w:r w:rsidRPr="004F759C">
        <w:rPr>
          <w:lang w:val="de-CH"/>
        </w:rPr>
        <w:t xml:space="preserve">) </w:t>
      </w:r>
      <w:r w:rsidR="00C14421">
        <w:rPr>
          <w:lang w:val="de-CH"/>
        </w:rPr>
        <w:t xml:space="preserve">strikt </w:t>
      </w:r>
      <w:r w:rsidRPr="004F759C">
        <w:rPr>
          <w:lang w:val="de-CH"/>
        </w:rPr>
        <w:t xml:space="preserve">beachtet werden. </w:t>
      </w:r>
    </w:p>
    <w:p w14:paraId="1662BFA9" w14:textId="1D04EE1D" w:rsidR="001B2EA6" w:rsidRPr="004F759C" w:rsidRDefault="001B2EA6" w:rsidP="00796D38">
      <w:pPr>
        <w:pStyle w:val="41Artalina"/>
        <w:tabs>
          <w:tab w:val="clear" w:pos="340"/>
        </w:tabs>
        <w:spacing w:after="40"/>
        <w:ind w:left="425" w:hanging="425"/>
        <w:rPr>
          <w:lang w:val="de-CH"/>
        </w:rPr>
      </w:pPr>
      <w:r w:rsidRPr="004F759C">
        <w:rPr>
          <w:lang w:val="de-CH"/>
        </w:rPr>
        <w:t>Es gilt die Lärm-Empfindlichkeitsstufe</w:t>
      </w:r>
      <w:r w:rsidR="004F759C">
        <w:rPr>
          <w:lang w:val="de-CH"/>
        </w:rPr>
        <w:t> </w:t>
      </w:r>
      <w:r w:rsidRPr="004F759C">
        <w:rPr>
          <w:lang w:val="de-CH"/>
        </w:rPr>
        <w:t>III (ES</w:t>
      </w:r>
      <w:r w:rsidR="004F759C">
        <w:rPr>
          <w:lang w:val="de-CH"/>
        </w:rPr>
        <w:t> </w:t>
      </w:r>
      <w:r w:rsidRPr="004F759C">
        <w:rPr>
          <w:lang w:val="de-CH"/>
        </w:rPr>
        <w:t>III) gemäss der geltenden Lärmschutzgesetzgebung.</w:t>
      </w:r>
    </w:p>
    <w:p w14:paraId="2C4E061E" w14:textId="77777777" w:rsidR="003A36FF" w:rsidRPr="004F759C" w:rsidRDefault="003A36FF">
      <w:pPr>
        <w:rPr>
          <w:lang w:val="de-CH"/>
        </w:rPr>
      </w:pPr>
    </w:p>
    <w:p w14:paraId="335C55DF" w14:textId="11C0302A" w:rsidR="001B2EA6" w:rsidRDefault="001B2EA6" w:rsidP="001B2EA6">
      <w:pPr>
        <w:pStyle w:val="ACCorps"/>
        <w:spacing w:before="120" w:after="120"/>
        <w:rPr>
          <w:rFonts w:ascii="Helvetica 55 Roman" w:hAnsi="Helvetica 55 Roman" w:cs="Arial"/>
          <w:b/>
          <w:sz w:val="21"/>
          <w:szCs w:val="21"/>
          <w:lang w:val="de-CH"/>
        </w:rPr>
      </w:pPr>
      <w:r w:rsidRPr="004F759C">
        <w:rPr>
          <w:rFonts w:ascii="Helvetica 55 Roman" w:hAnsi="Helvetica 55 Roman" w:cs="Arial"/>
          <w:b/>
          <w:sz w:val="21"/>
          <w:szCs w:val="21"/>
          <w:lang w:val="de-CH"/>
        </w:rPr>
        <w:t>Redaktionshilfe für Absatz</w:t>
      </w:r>
      <w:r w:rsidR="00A336F6">
        <w:rPr>
          <w:rFonts w:ascii="Helvetica 55 Roman" w:hAnsi="Helvetica 55 Roman" w:cs="Arial"/>
          <w:b/>
          <w:sz w:val="21"/>
          <w:szCs w:val="21"/>
          <w:lang w:val="de-CH"/>
        </w:rPr>
        <w:t> </w:t>
      </w:r>
      <w:r w:rsidRPr="004F759C">
        <w:rPr>
          <w:rFonts w:ascii="Helvetica 55 Roman" w:hAnsi="Helvetica 55 Roman" w:cs="Arial"/>
          <w:b/>
          <w:sz w:val="21"/>
          <w:szCs w:val="21"/>
          <w:lang w:val="de-CH"/>
        </w:rPr>
        <w:t>2</w:t>
      </w:r>
    </w:p>
    <w:p w14:paraId="70B64007" w14:textId="77777777" w:rsidR="00C14421" w:rsidRPr="004F759C" w:rsidRDefault="00C14421" w:rsidP="00C14421">
      <w:pPr>
        <w:rPr>
          <w:i/>
          <w:lang w:val="de-CH"/>
        </w:rPr>
      </w:pPr>
      <w:r w:rsidRPr="004F759C">
        <w:rPr>
          <w:i/>
          <w:lang w:val="de-CH"/>
        </w:rPr>
        <w:t>(</w:t>
      </w:r>
      <w:r w:rsidRPr="004F759C">
        <w:rPr>
          <w:i/>
          <w:highlight w:val="green"/>
          <w:lang w:val="de-CH"/>
        </w:rPr>
        <w:t>Hervorhebung</w:t>
      </w:r>
      <w:r w:rsidRPr="004F759C">
        <w:rPr>
          <w:i/>
          <w:lang w:val="de-CH"/>
        </w:rPr>
        <w:t xml:space="preserve"> = von der Gemeinde anzupassen)</w:t>
      </w:r>
    </w:p>
    <w:p w14:paraId="59A7F419" w14:textId="26F566FF" w:rsidR="001B2EA6" w:rsidRDefault="00C14421" w:rsidP="00796D38">
      <w:pPr>
        <w:pStyle w:val="ArticleType1erNiveau"/>
        <w:spacing w:beforeLines="40" w:before="96" w:afterLines="40" w:after="96" w:line="21" w:lineRule="atLeast"/>
        <w:rPr>
          <w:lang w:val="de-CH"/>
        </w:rPr>
      </w:pPr>
      <w:r w:rsidRPr="00C14421">
        <w:rPr>
          <w:lang w:val="de-CH"/>
        </w:rPr>
        <w:t xml:space="preserve">Absatz 2 enthält eine Auflistung der identifizierten zu </w:t>
      </w:r>
      <w:r>
        <w:rPr>
          <w:lang w:val="de-CH"/>
        </w:rPr>
        <w:t xml:space="preserve">schützenden </w:t>
      </w:r>
      <w:r w:rsidRPr="00C14421">
        <w:rPr>
          <w:lang w:val="de-CH"/>
        </w:rPr>
        <w:t>landwirtschaftlichen Werte</w:t>
      </w:r>
      <w:r>
        <w:rPr>
          <w:lang w:val="de-CH"/>
        </w:rPr>
        <w:t xml:space="preserve"> und/oder eine Auflistung der zu schützenden Landschaftswerte gestützt auf das kommunale Inventar der Natur- und Landschaftswerte.</w:t>
      </w:r>
    </w:p>
    <w:p w14:paraId="6BFBD787" w14:textId="56429BB8" w:rsidR="00C14421" w:rsidRDefault="00C14421" w:rsidP="00796D38">
      <w:pPr>
        <w:pStyle w:val="ArticleType1erNiveau"/>
        <w:spacing w:beforeLines="40" w:before="96" w:afterLines="40" w:after="96" w:line="21" w:lineRule="atLeast"/>
        <w:rPr>
          <w:lang w:val="de-CH"/>
        </w:rPr>
      </w:pPr>
      <w:r w:rsidRPr="00B21394">
        <w:rPr>
          <w:b/>
          <w:bCs/>
          <w:lang w:val="de-CH"/>
        </w:rPr>
        <w:t>Absatz 2 könnte somit nachfolgende Form annehmen</w:t>
      </w:r>
      <w:r w:rsidR="00B21394">
        <w:rPr>
          <w:b/>
          <w:bCs/>
          <w:lang w:val="de-CH"/>
        </w:rPr>
        <w:t>.</w:t>
      </w:r>
      <w:r>
        <w:rPr>
          <w:lang w:val="de-CH"/>
        </w:rPr>
        <w:t xml:space="preserve"> (</w:t>
      </w:r>
      <w:r w:rsidR="00B21394">
        <w:rPr>
          <w:lang w:val="de-CH"/>
        </w:rPr>
        <w:t>D</w:t>
      </w:r>
      <w:r>
        <w:rPr>
          <w:lang w:val="de-CH"/>
        </w:rPr>
        <w:t xml:space="preserve">iese </w:t>
      </w:r>
      <w:r w:rsidR="00B21394">
        <w:rPr>
          <w:lang w:val="de-CH"/>
        </w:rPr>
        <w:t>Redaktionshilfe</w:t>
      </w:r>
      <w:r>
        <w:rPr>
          <w:lang w:val="de-CH"/>
        </w:rPr>
        <w:t xml:space="preserve"> wird vorgeschlagen, um der Gemeinde bei der </w:t>
      </w:r>
      <w:r w:rsidR="00B21394">
        <w:rPr>
          <w:lang w:val="de-CH"/>
        </w:rPr>
        <w:t>Verfassung</w:t>
      </w:r>
      <w:r>
        <w:rPr>
          <w:lang w:val="de-CH"/>
        </w:rPr>
        <w:t xml:space="preserve"> ihres Artikels zu helfen, und </w:t>
      </w:r>
      <w:r w:rsidR="00C3402A">
        <w:rPr>
          <w:lang w:val="de-CH"/>
        </w:rPr>
        <w:t>muss</w:t>
      </w:r>
      <w:r>
        <w:rPr>
          <w:lang w:val="de-CH"/>
        </w:rPr>
        <w:t xml:space="preserve"> demnach nicht Wort für Wort im KBZR übernommen werden</w:t>
      </w:r>
      <w:r w:rsidR="00B21394">
        <w:rPr>
          <w:lang w:val="de-CH"/>
        </w:rPr>
        <w:t>.</w:t>
      </w:r>
      <w:r>
        <w:rPr>
          <w:lang w:val="de-CH"/>
        </w:rPr>
        <w:t>)</w:t>
      </w:r>
    </w:p>
    <w:p w14:paraId="7AE39500" w14:textId="77777777" w:rsidR="00AE2681" w:rsidRPr="00C14421" w:rsidRDefault="00AE2681" w:rsidP="00796D38">
      <w:pPr>
        <w:pStyle w:val="ArticleType1erNiveau"/>
        <w:spacing w:beforeLines="40" w:before="96" w:afterLines="40" w:after="96" w:line="240" w:lineRule="atLeast"/>
        <w:rPr>
          <w:lang w:val="de-CH"/>
        </w:rPr>
      </w:pPr>
    </w:p>
    <w:p w14:paraId="251EDC24" w14:textId="273C08F7" w:rsidR="001B2EA6" w:rsidRPr="007F2863" w:rsidRDefault="001B2EA6" w:rsidP="00796D38">
      <w:pPr>
        <w:pStyle w:val="42Artlettre"/>
        <w:numPr>
          <w:ilvl w:val="0"/>
          <w:numId w:val="20"/>
        </w:numPr>
        <w:tabs>
          <w:tab w:val="left" w:pos="340"/>
        </w:tabs>
        <w:spacing w:beforeLines="40" w:before="96" w:afterLines="40" w:after="96"/>
        <w:ind w:left="1060" w:hanging="360"/>
        <w:rPr>
          <w:lang w:val="de-CH"/>
        </w:rPr>
      </w:pPr>
      <w:r w:rsidRPr="007F2863">
        <w:rPr>
          <w:lang w:val="de-CH"/>
        </w:rPr>
        <w:t>In der geschützte</w:t>
      </w:r>
      <w:r w:rsidR="00C14421" w:rsidRPr="007F2863">
        <w:rPr>
          <w:lang w:val="de-CH"/>
        </w:rPr>
        <w:t>n</w:t>
      </w:r>
      <w:r w:rsidRPr="007F2863">
        <w:rPr>
          <w:lang w:val="de-CH"/>
        </w:rPr>
        <w:t xml:space="preserve"> Landwirtschaftszone </w:t>
      </w:r>
      <w:r w:rsidRPr="007F2863">
        <w:rPr>
          <w:highlight w:val="green"/>
          <w:lang w:val="de-CH"/>
        </w:rPr>
        <w:t>XXX (nummerieren)</w:t>
      </w:r>
      <w:r w:rsidRPr="007F2863">
        <w:rPr>
          <w:lang w:val="de-CH"/>
        </w:rPr>
        <w:t xml:space="preserve"> müssen die </w:t>
      </w:r>
      <w:r w:rsidRPr="007F2863">
        <w:rPr>
          <w:highlight w:val="green"/>
          <w:lang w:val="de-CH"/>
        </w:rPr>
        <w:t>landwirtschaftlichen und/oder landschaftlichen</w:t>
      </w:r>
      <w:r w:rsidRPr="007F2863">
        <w:rPr>
          <w:lang w:val="de-CH"/>
        </w:rPr>
        <w:t xml:space="preserve"> Werte aufgrund ihres Reichtums, ihrer Vielfalt und ihrer Qualitäten bewahrt werden. Vor allem die folgenden Elemente sind unter Berücksichtigung der örtlichen Typologie wegen ihrer besonderen Schönheit als Elemente der traditionellen Kulturlandschaft des Ortes zu erhalten und bei Bedarf zu erneuern oder zu ersetzen: </w:t>
      </w:r>
    </w:p>
    <w:p w14:paraId="2BF02A18" w14:textId="77777777" w:rsidR="001B2EA6" w:rsidRPr="00AE2681" w:rsidRDefault="001B2EA6" w:rsidP="00796D38">
      <w:pPr>
        <w:pStyle w:val="ArticleType1erNiveau"/>
        <w:spacing w:beforeLines="40" w:before="96" w:afterLines="40" w:after="96" w:line="10" w:lineRule="atLeast"/>
        <w:ind w:left="1134"/>
      </w:pPr>
      <w:proofErr w:type="spellStart"/>
      <w:r w:rsidRPr="00AE2681">
        <w:t>Landwirtschaftliche</w:t>
      </w:r>
      <w:proofErr w:type="spellEnd"/>
      <w:r w:rsidRPr="00AE2681">
        <w:t xml:space="preserve"> </w:t>
      </w:r>
      <w:proofErr w:type="spellStart"/>
      <w:r w:rsidRPr="00AE2681">
        <w:t>Werte</w:t>
      </w:r>
      <w:proofErr w:type="spellEnd"/>
      <w:r w:rsidRPr="00AE2681">
        <w:t>:</w:t>
      </w:r>
    </w:p>
    <w:p w14:paraId="378BAC77" w14:textId="77777777" w:rsidR="001B2EA6" w:rsidRPr="007F2863" w:rsidRDefault="001B2EA6" w:rsidP="00796D38">
      <w:pPr>
        <w:pStyle w:val="ArticleType1erNiveau"/>
        <w:numPr>
          <w:ilvl w:val="0"/>
          <w:numId w:val="19"/>
        </w:numPr>
        <w:tabs>
          <w:tab w:val="clear" w:pos="1134"/>
        </w:tabs>
        <w:spacing w:beforeLines="40" w:before="96" w:afterLines="40" w:after="96" w:line="10" w:lineRule="atLeast"/>
        <w:ind w:left="1418" w:hanging="283"/>
        <w:rPr>
          <w:highlight w:val="green"/>
          <w:lang w:val="de-CH"/>
        </w:rPr>
      </w:pPr>
      <w:r w:rsidRPr="007F2863">
        <w:rPr>
          <w:highlight w:val="green"/>
          <w:lang w:val="de-CH"/>
        </w:rPr>
        <w:t>Spezialkulturen (Obstbau, Weinbau) und Gemüseanbau,</w:t>
      </w:r>
    </w:p>
    <w:p w14:paraId="04643198" w14:textId="77777777" w:rsidR="001B2EA6" w:rsidRPr="00AE2681" w:rsidRDefault="001B2EA6" w:rsidP="00796D38">
      <w:pPr>
        <w:pStyle w:val="ArticleType1erNiveau"/>
        <w:numPr>
          <w:ilvl w:val="0"/>
          <w:numId w:val="19"/>
        </w:numPr>
        <w:tabs>
          <w:tab w:val="clear" w:pos="1134"/>
        </w:tabs>
        <w:spacing w:beforeLines="40" w:before="96" w:afterLines="40" w:after="96" w:line="10" w:lineRule="atLeast"/>
        <w:ind w:left="1418" w:hanging="283"/>
        <w:rPr>
          <w:highlight w:val="green"/>
          <w:lang w:val="fr-CH"/>
        </w:rPr>
      </w:pPr>
      <w:r w:rsidRPr="00AE2681">
        <w:rPr>
          <w:highlight w:val="green"/>
          <w:lang w:val="fr-CH"/>
        </w:rPr>
        <w:lastRenderedPageBreak/>
        <w:t>Ackerbau,</w:t>
      </w:r>
    </w:p>
    <w:p w14:paraId="12CF37F6" w14:textId="77777777" w:rsidR="001B2EA6" w:rsidRPr="007F2863" w:rsidRDefault="001B2EA6" w:rsidP="00796D38">
      <w:pPr>
        <w:pStyle w:val="ArticleType1erNiveau"/>
        <w:numPr>
          <w:ilvl w:val="0"/>
          <w:numId w:val="19"/>
        </w:numPr>
        <w:tabs>
          <w:tab w:val="clear" w:pos="1134"/>
        </w:tabs>
        <w:spacing w:beforeLines="40" w:before="96" w:afterLines="40" w:after="96" w:line="10" w:lineRule="atLeast"/>
        <w:ind w:left="1418" w:hanging="283"/>
        <w:rPr>
          <w:highlight w:val="green"/>
          <w:lang w:val="de-CH"/>
        </w:rPr>
      </w:pPr>
      <w:r w:rsidRPr="007F2863">
        <w:rPr>
          <w:highlight w:val="green"/>
          <w:lang w:val="de-CH"/>
        </w:rPr>
        <w:t>extensiv genutzte Wiesen und Weiden,</w:t>
      </w:r>
    </w:p>
    <w:p w14:paraId="5F58E77F" w14:textId="77777777" w:rsidR="001B2EA6" w:rsidRPr="00AE2681" w:rsidRDefault="001B2EA6" w:rsidP="00796D38">
      <w:pPr>
        <w:pStyle w:val="ArticleType1erNiveau"/>
        <w:numPr>
          <w:ilvl w:val="0"/>
          <w:numId w:val="19"/>
        </w:numPr>
        <w:tabs>
          <w:tab w:val="clear" w:pos="1134"/>
        </w:tabs>
        <w:spacing w:beforeLines="40" w:before="96" w:afterLines="40" w:after="96" w:line="10" w:lineRule="atLeast"/>
        <w:ind w:left="1418" w:hanging="283"/>
        <w:rPr>
          <w:highlight w:val="green"/>
          <w:lang w:val="fr-CH"/>
        </w:rPr>
      </w:pPr>
      <w:r w:rsidRPr="00AE2681">
        <w:rPr>
          <w:highlight w:val="green"/>
          <w:lang w:val="fr-CH"/>
        </w:rPr>
        <w:t>usw.</w:t>
      </w:r>
    </w:p>
    <w:p w14:paraId="13AF344F" w14:textId="55C925CA" w:rsidR="00B21394" w:rsidRPr="00B21394" w:rsidRDefault="00B21394" w:rsidP="00796D38">
      <w:pPr>
        <w:pStyle w:val="ArticleType1erNiveau"/>
        <w:spacing w:beforeLines="40" w:before="96" w:afterLines="40" w:after="96" w:line="10" w:lineRule="atLeast"/>
        <w:ind w:left="709"/>
        <w:rPr>
          <w:highlight w:val="green"/>
          <w:lang w:val="de-CH"/>
        </w:rPr>
      </w:pPr>
      <w:r>
        <w:rPr>
          <w:highlight w:val="green"/>
          <w:lang w:val="de-CH"/>
        </w:rPr>
        <w:t>Und/oder</w:t>
      </w:r>
    </w:p>
    <w:p w14:paraId="70B5C987" w14:textId="77777777" w:rsidR="001B2EA6" w:rsidRPr="00AE2681" w:rsidRDefault="001B2EA6" w:rsidP="00796D38">
      <w:pPr>
        <w:pStyle w:val="ArticleType1erNiveau"/>
        <w:spacing w:beforeLines="40" w:before="96" w:afterLines="40" w:after="96" w:line="10" w:lineRule="atLeast"/>
        <w:ind w:left="1134"/>
      </w:pPr>
      <w:proofErr w:type="spellStart"/>
      <w:r w:rsidRPr="00AE2681">
        <w:t>Landschaftswerte</w:t>
      </w:r>
      <w:proofErr w:type="spellEnd"/>
      <w:r w:rsidRPr="00AE2681">
        <w:t>:</w:t>
      </w:r>
    </w:p>
    <w:p w14:paraId="09012A72" w14:textId="77777777" w:rsidR="001B2EA6" w:rsidRPr="007F2863" w:rsidRDefault="001B2EA6" w:rsidP="00796D38">
      <w:pPr>
        <w:pStyle w:val="ArticleType1erNiveau"/>
        <w:numPr>
          <w:ilvl w:val="0"/>
          <w:numId w:val="19"/>
        </w:numPr>
        <w:tabs>
          <w:tab w:val="clear" w:pos="1134"/>
        </w:tabs>
        <w:spacing w:beforeLines="40" w:before="96" w:afterLines="40" w:after="96" w:line="10" w:lineRule="atLeast"/>
        <w:ind w:left="1418" w:hanging="283"/>
        <w:rPr>
          <w:highlight w:val="green"/>
          <w:lang w:val="de-CH"/>
        </w:rPr>
      </w:pPr>
      <w:r w:rsidRPr="007F2863">
        <w:rPr>
          <w:highlight w:val="green"/>
          <w:lang w:val="de-CH"/>
        </w:rPr>
        <w:t>Heckenlandschaften (Wiesen und Felder, die durch Hecken, Mauern, Wege oder Bäche getrennt sind),</w:t>
      </w:r>
    </w:p>
    <w:p w14:paraId="0CC60832" w14:textId="61522295" w:rsidR="001B2EA6" w:rsidRPr="007F2863" w:rsidRDefault="001B2EA6" w:rsidP="00796D38">
      <w:pPr>
        <w:pStyle w:val="ArticleType1erNiveau"/>
        <w:numPr>
          <w:ilvl w:val="0"/>
          <w:numId w:val="19"/>
        </w:numPr>
        <w:tabs>
          <w:tab w:val="clear" w:pos="1134"/>
        </w:tabs>
        <w:spacing w:beforeLines="40" w:before="96" w:afterLines="40" w:after="96" w:line="10" w:lineRule="atLeast"/>
        <w:ind w:left="1418" w:hanging="283"/>
        <w:rPr>
          <w:highlight w:val="green"/>
          <w:lang w:val="de-CH"/>
        </w:rPr>
      </w:pPr>
      <w:r w:rsidRPr="007F2863">
        <w:rPr>
          <w:highlight w:val="green"/>
          <w:lang w:val="de-CH"/>
        </w:rPr>
        <w:t>Bewässerungskanäle</w:t>
      </w:r>
      <w:r w:rsidR="00760028" w:rsidRPr="007F2863">
        <w:rPr>
          <w:highlight w:val="green"/>
          <w:lang w:val="de-CH"/>
        </w:rPr>
        <w:t xml:space="preserve"> in den Weidezonen</w:t>
      </w:r>
      <w:r w:rsidRPr="007F2863">
        <w:rPr>
          <w:highlight w:val="green"/>
          <w:lang w:val="de-CH"/>
        </w:rPr>
        <w:t xml:space="preserve"> und Suonen, </w:t>
      </w:r>
    </w:p>
    <w:p w14:paraId="24352328" w14:textId="77777777" w:rsidR="001B2EA6" w:rsidRPr="00AE2681" w:rsidRDefault="001B2EA6" w:rsidP="00796D38">
      <w:pPr>
        <w:pStyle w:val="ArticleType1erNiveau"/>
        <w:numPr>
          <w:ilvl w:val="0"/>
          <w:numId w:val="19"/>
        </w:numPr>
        <w:tabs>
          <w:tab w:val="clear" w:pos="1134"/>
        </w:tabs>
        <w:spacing w:beforeLines="40" w:before="96" w:afterLines="40" w:after="96" w:line="10" w:lineRule="atLeast"/>
        <w:ind w:left="1418" w:hanging="283"/>
        <w:rPr>
          <w:highlight w:val="green"/>
          <w:lang w:val="fr-CH"/>
        </w:rPr>
      </w:pPr>
      <w:r w:rsidRPr="00AE2681">
        <w:rPr>
          <w:highlight w:val="green"/>
          <w:lang w:val="fr-CH"/>
        </w:rPr>
        <w:t>Trockensteinmauern, Lesesteinhaufen,</w:t>
      </w:r>
    </w:p>
    <w:p w14:paraId="259289D4" w14:textId="77777777" w:rsidR="001B2EA6" w:rsidRPr="00AE2681" w:rsidRDefault="001B2EA6" w:rsidP="00796D38">
      <w:pPr>
        <w:pStyle w:val="ArticleType1erNiveau"/>
        <w:numPr>
          <w:ilvl w:val="0"/>
          <w:numId w:val="19"/>
        </w:numPr>
        <w:tabs>
          <w:tab w:val="clear" w:pos="1134"/>
        </w:tabs>
        <w:spacing w:beforeLines="40" w:before="96" w:afterLines="40" w:after="96" w:line="10" w:lineRule="atLeast"/>
        <w:ind w:left="1418" w:hanging="283"/>
        <w:rPr>
          <w:highlight w:val="green"/>
          <w:lang w:val="fr-CH"/>
        </w:rPr>
      </w:pPr>
      <w:r w:rsidRPr="00AE2681">
        <w:rPr>
          <w:highlight w:val="green"/>
          <w:lang w:val="fr-CH"/>
        </w:rPr>
        <w:t>Terrassen,</w:t>
      </w:r>
    </w:p>
    <w:p w14:paraId="01BE4AC2" w14:textId="5EAC75C6" w:rsidR="001B2EA6" w:rsidRPr="00AE2681" w:rsidRDefault="001B2EA6" w:rsidP="00796D38">
      <w:pPr>
        <w:pStyle w:val="ArticleType1erNiveau"/>
        <w:numPr>
          <w:ilvl w:val="0"/>
          <w:numId w:val="19"/>
        </w:numPr>
        <w:tabs>
          <w:tab w:val="clear" w:pos="1134"/>
        </w:tabs>
        <w:spacing w:beforeLines="40" w:before="96" w:afterLines="40" w:after="96" w:line="10" w:lineRule="atLeast"/>
        <w:ind w:left="1418" w:hanging="283"/>
        <w:rPr>
          <w:highlight w:val="green"/>
          <w:lang w:val="fr-CH"/>
        </w:rPr>
      </w:pPr>
      <w:r w:rsidRPr="00AE2681">
        <w:rPr>
          <w:highlight w:val="green"/>
          <w:lang w:val="fr-CH"/>
        </w:rPr>
        <w:t>Waldränder, Hecken</w:t>
      </w:r>
      <w:r w:rsidR="00B21394" w:rsidRPr="00AE2681">
        <w:rPr>
          <w:highlight w:val="green"/>
          <w:lang w:val="fr-CH"/>
        </w:rPr>
        <w:t xml:space="preserve"> und Einzelbäume,</w:t>
      </w:r>
    </w:p>
    <w:p w14:paraId="7C46A58D" w14:textId="77777777" w:rsidR="001B2EA6" w:rsidRPr="00AE2681" w:rsidRDefault="001B2EA6" w:rsidP="00796D38">
      <w:pPr>
        <w:pStyle w:val="ArticleType1erNiveau"/>
        <w:numPr>
          <w:ilvl w:val="0"/>
          <w:numId w:val="19"/>
        </w:numPr>
        <w:tabs>
          <w:tab w:val="clear" w:pos="1134"/>
        </w:tabs>
        <w:spacing w:beforeLines="40" w:before="96" w:afterLines="40" w:after="96" w:line="10" w:lineRule="atLeast"/>
        <w:ind w:left="1418" w:hanging="283"/>
        <w:rPr>
          <w:highlight w:val="green"/>
          <w:lang w:val="fr-CH"/>
        </w:rPr>
      </w:pPr>
      <w:r w:rsidRPr="00AE2681">
        <w:rPr>
          <w:highlight w:val="green"/>
          <w:lang w:val="fr-CH"/>
        </w:rPr>
        <w:t>Steinhaufen,</w:t>
      </w:r>
    </w:p>
    <w:p w14:paraId="3D4A1174" w14:textId="77777777" w:rsidR="001B2EA6" w:rsidRPr="00AE2681" w:rsidRDefault="001B2EA6" w:rsidP="00796D38">
      <w:pPr>
        <w:pStyle w:val="ArticleType1erNiveau"/>
        <w:numPr>
          <w:ilvl w:val="0"/>
          <w:numId w:val="19"/>
        </w:numPr>
        <w:tabs>
          <w:tab w:val="clear" w:pos="1134"/>
        </w:tabs>
        <w:spacing w:beforeLines="40" w:before="96" w:afterLines="40" w:after="96" w:line="10" w:lineRule="atLeast"/>
        <w:ind w:left="1418" w:hanging="283"/>
        <w:rPr>
          <w:highlight w:val="green"/>
          <w:lang w:val="fr-CH"/>
        </w:rPr>
      </w:pPr>
      <w:r w:rsidRPr="00AE2681">
        <w:rPr>
          <w:highlight w:val="green"/>
          <w:lang w:val="fr-CH"/>
        </w:rPr>
        <w:t>usw.</w:t>
      </w:r>
    </w:p>
    <w:p w14:paraId="5D8C6A07" w14:textId="6D485904" w:rsidR="001B2EA6" w:rsidRPr="007F2863" w:rsidRDefault="001B2EA6" w:rsidP="00796D38">
      <w:pPr>
        <w:pStyle w:val="42Artlettre"/>
        <w:numPr>
          <w:ilvl w:val="0"/>
          <w:numId w:val="20"/>
        </w:numPr>
        <w:tabs>
          <w:tab w:val="left" w:pos="340"/>
        </w:tabs>
        <w:spacing w:beforeLines="40" w:before="96" w:afterLines="40" w:after="96"/>
        <w:ind w:left="1060" w:hanging="360"/>
        <w:rPr>
          <w:lang w:val="de-CH"/>
        </w:rPr>
      </w:pPr>
      <w:r w:rsidRPr="007F2863">
        <w:rPr>
          <w:lang w:val="de-CH"/>
        </w:rPr>
        <w:t xml:space="preserve">Die landwirtschaftliche Produktion in der </w:t>
      </w:r>
      <w:r w:rsidR="00B21394" w:rsidRPr="007F2863">
        <w:rPr>
          <w:lang w:val="de-CH"/>
        </w:rPr>
        <w:t>geschützten Landwirtschaftszone</w:t>
      </w:r>
      <w:r w:rsidRPr="007F2863">
        <w:rPr>
          <w:lang w:val="de-CH"/>
        </w:rPr>
        <w:t xml:space="preserve"> muss so erfolgen, dass die identifizierten Werte respektiert und erhalten werden.</w:t>
      </w:r>
    </w:p>
    <w:p w14:paraId="77552A1A" w14:textId="3009FDFE" w:rsidR="00B21394" w:rsidRPr="007F2863" w:rsidRDefault="00B21394" w:rsidP="00796D38">
      <w:pPr>
        <w:pStyle w:val="42Artlettre"/>
        <w:numPr>
          <w:ilvl w:val="0"/>
          <w:numId w:val="20"/>
        </w:numPr>
        <w:tabs>
          <w:tab w:val="left" w:pos="340"/>
        </w:tabs>
        <w:spacing w:beforeLines="40" w:before="96" w:afterLines="40" w:after="96"/>
        <w:ind w:left="1060" w:hanging="360"/>
        <w:rPr>
          <w:lang w:val="de-CH"/>
        </w:rPr>
      </w:pPr>
      <w:r w:rsidRPr="007F2863">
        <w:rPr>
          <w:lang w:val="de-CH"/>
        </w:rPr>
        <w:t>Weitere Kulturen können bewilligt werden, wenn sie die unter dem Buchstaben a. aufgeführten Kulturen nicht beeinträchtigen.</w:t>
      </w:r>
    </w:p>
    <w:p w14:paraId="6ECC750B" w14:textId="77777777" w:rsidR="001B2EA6" w:rsidRDefault="001B2EA6" w:rsidP="00796D38">
      <w:pPr>
        <w:spacing w:beforeLines="40" w:before="96" w:afterLines="40" w:after="96"/>
        <w:rPr>
          <w:lang w:val="de-CH"/>
        </w:rPr>
      </w:pPr>
    </w:p>
    <w:p w14:paraId="639B0E48" w14:textId="0DB552FD" w:rsidR="00B21394" w:rsidRPr="004F759C" w:rsidRDefault="00B21394" w:rsidP="00796D38">
      <w:pPr>
        <w:spacing w:beforeLines="40" w:before="96" w:afterLines="40" w:after="96"/>
        <w:rPr>
          <w:lang w:val="de-CH"/>
        </w:rPr>
      </w:pPr>
      <w:r>
        <w:rPr>
          <w:lang w:val="de-CH"/>
        </w:rPr>
        <w:t>Für die Verfassung dieses Absatzes 2 empfehlen wir die Kontaktaufnahme mit der Dienststelle für Landwirtschaft für die landwirtschaftlichen Aspekte (Art. 16 RPG) und mit der Dienststelle für Wald, Natur und Landschaft für die natürlichen Aspekte (Art. 17 RPG), um den kommunalen Eigenheiten zu entsprechen.</w:t>
      </w:r>
    </w:p>
    <w:p w14:paraId="478CE63D" w14:textId="77777777" w:rsidR="00FF5EAD" w:rsidRPr="004F759C" w:rsidRDefault="00FF5EAD" w:rsidP="001B2EA6">
      <w:pPr>
        <w:rPr>
          <w:lang w:val="de-CH"/>
        </w:rPr>
      </w:pPr>
      <w:bookmarkStart w:id="0" w:name="_Hlk192828327"/>
    </w:p>
    <w:p w14:paraId="6CB2D583" w14:textId="77777777" w:rsidR="001F09B2" w:rsidRPr="004F759C" w:rsidRDefault="001F09B2" w:rsidP="001F09B2">
      <w:pPr>
        <w:pStyle w:val="22FTTitreparagraphe"/>
        <w:rPr>
          <w:lang w:val="de-CH"/>
        </w:rPr>
      </w:pPr>
      <w:r w:rsidRPr="004F759C">
        <w:rPr>
          <w:lang w:val="de-CH"/>
        </w:rPr>
        <w:t>Verantwortliche Dienststelle(n)</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2"/>
      </w:tblGrid>
      <w:tr w:rsidR="001B2EA6" w:rsidRPr="004F759C" w14:paraId="2F32E0A9" w14:textId="77777777" w:rsidTr="003A36FF">
        <w:trPr>
          <w:trHeight w:val="397"/>
        </w:trPr>
        <w:tc>
          <w:tcPr>
            <w:tcW w:w="4820" w:type="dxa"/>
            <w:tcBorders>
              <w:top w:val="dotted" w:sz="4" w:space="0" w:color="auto"/>
              <w:bottom w:val="dotted" w:sz="4" w:space="0" w:color="auto"/>
            </w:tcBorders>
            <w:shd w:val="clear" w:color="auto" w:fill="D9D9D9" w:themeFill="background1" w:themeFillShade="D9"/>
            <w:vAlign w:val="center"/>
          </w:tcPr>
          <w:p w14:paraId="02A5875D" w14:textId="77777777" w:rsidR="001B2EA6" w:rsidRPr="00FF5EAD" w:rsidRDefault="001B2EA6" w:rsidP="00FF5EAD">
            <w:pPr>
              <w:pStyle w:val="31FTTABServices-Valid"/>
            </w:pPr>
            <w:proofErr w:type="spellStart"/>
            <w:r w:rsidRPr="00FF5EAD">
              <w:t>Dienststelle</w:t>
            </w:r>
            <w:proofErr w:type="spellEnd"/>
            <w:r w:rsidRPr="00FF5EAD">
              <w:t>(n)</w:t>
            </w:r>
          </w:p>
        </w:tc>
        <w:tc>
          <w:tcPr>
            <w:tcW w:w="4252" w:type="dxa"/>
            <w:tcBorders>
              <w:top w:val="dotted" w:sz="4" w:space="0" w:color="auto"/>
              <w:bottom w:val="dotted" w:sz="4" w:space="0" w:color="auto"/>
            </w:tcBorders>
            <w:shd w:val="clear" w:color="auto" w:fill="D9D9D9" w:themeFill="background1" w:themeFillShade="D9"/>
            <w:vAlign w:val="center"/>
          </w:tcPr>
          <w:p w14:paraId="6AB4A535" w14:textId="77777777" w:rsidR="001B2EA6" w:rsidRPr="00FF5EAD" w:rsidRDefault="001B2EA6" w:rsidP="00FF5EAD">
            <w:pPr>
              <w:pStyle w:val="31FTTABServices-Valid"/>
            </w:pPr>
            <w:proofErr w:type="spellStart"/>
            <w:r w:rsidRPr="00FF5EAD">
              <w:t>Kontaktdaten</w:t>
            </w:r>
            <w:proofErr w:type="spellEnd"/>
          </w:p>
        </w:tc>
      </w:tr>
      <w:tr w:rsidR="001B2EA6" w:rsidRPr="004F759C" w14:paraId="25CF06C6" w14:textId="77777777" w:rsidTr="003A36FF">
        <w:trPr>
          <w:trHeight w:val="1222"/>
        </w:trPr>
        <w:tc>
          <w:tcPr>
            <w:tcW w:w="4820" w:type="dxa"/>
            <w:tcBorders>
              <w:top w:val="dotted" w:sz="4" w:space="0" w:color="auto"/>
              <w:bottom w:val="dotted" w:sz="4" w:space="0" w:color="auto"/>
            </w:tcBorders>
            <w:vAlign w:val="center"/>
          </w:tcPr>
          <w:p w14:paraId="4DE17747" w14:textId="77777777" w:rsidR="001B2EA6" w:rsidRPr="00FF5EAD" w:rsidRDefault="001B2EA6" w:rsidP="00FF5EAD">
            <w:pPr>
              <w:pStyle w:val="31FTTABServices-Valid"/>
            </w:pPr>
            <w:proofErr w:type="spellStart"/>
            <w:r w:rsidRPr="00FF5EAD">
              <w:t>Dienststelle</w:t>
            </w:r>
            <w:proofErr w:type="spellEnd"/>
            <w:r w:rsidRPr="00FF5EAD">
              <w:t xml:space="preserve"> </w:t>
            </w:r>
            <w:proofErr w:type="spellStart"/>
            <w:r w:rsidRPr="00FF5EAD">
              <w:t>für</w:t>
            </w:r>
            <w:proofErr w:type="spellEnd"/>
            <w:r w:rsidRPr="00FF5EAD">
              <w:t xml:space="preserve"> </w:t>
            </w:r>
            <w:proofErr w:type="spellStart"/>
            <w:r w:rsidRPr="00FF5EAD">
              <w:t>Landwirtschaft</w:t>
            </w:r>
            <w:proofErr w:type="spellEnd"/>
            <w:r w:rsidRPr="00FF5EAD">
              <w:t xml:space="preserve"> (DLW)</w:t>
            </w:r>
          </w:p>
        </w:tc>
        <w:tc>
          <w:tcPr>
            <w:tcW w:w="4252" w:type="dxa"/>
            <w:tcBorders>
              <w:top w:val="dotted" w:sz="4" w:space="0" w:color="auto"/>
              <w:bottom w:val="dotted" w:sz="4" w:space="0" w:color="auto"/>
            </w:tcBorders>
            <w:vAlign w:val="center"/>
          </w:tcPr>
          <w:p w14:paraId="5B06A5D9" w14:textId="0EFBA876" w:rsidR="001B2EA6" w:rsidRPr="00FF5EAD" w:rsidRDefault="001B2EA6" w:rsidP="00FF5EAD">
            <w:pPr>
              <w:pStyle w:val="31FTTABServices-Valid"/>
            </w:pPr>
            <w:r w:rsidRPr="00FF5EAD">
              <w:t>Av</w:t>
            </w:r>
            <w:r w:rsidR="00760028" w:rsidRPr="00FF5EAD">
              <w:t>enue</w:t>
            </w:r>
            <w:r w:rsidRPr="00FF5EAD">
              <w:t xml:space="preserve"> Maurice </w:t>
            </w:r>
            <w:proofErr w:type="spellStart"/>
            <w:r w:rsidRPr="00FF5EAD">
              <w:t>Troillet</w:t>
            </w:r>
            <w:proofErr w:type="spellEnd"/>
            <w:r w:rsidRPr="00FF5EAD">
              <w:t xml:space="preserve"> 260</w:t>
            </w:r>
          </w:p>
          <w:p w14:paraId="29155CDC" w14:textId="2D976799" w:rsidR="001B2EA6" w:rsidRPr="00FF5EAD" w:rsidRDefault="00573CDD" w:rsidP="00FF5EAD">
            <w:pPr>
              <w:pStyle w:val="31FTTABServices-Valid"/>
            </w:pPr>
            <w:proofErr w:type="spellStart"/>
            <w:r w:rsidRPr="00FF5EAD">
              <w:t>Postfach</w:t>
            </w:r>
            <w:proofErr w:type="spellEnd"/>
            <w:r w:rsidRPr="00FF5EAD">
              <w:t xml:space="preserve"> </w:t>
            </w:r>
            <w:r w:rsidR="001B2EA6" w:rsidRPr="00FF5EAD">
              <w:t>621</w:t>
            </w:r>
          </w:p>
          <w:p w14:paraId="33983465" w14:textId="77777777" w:rsidR="001B2EA6" w:rsidRPr="00FF5EAD" w:rsidRDefault="001B2EA6" w:rsidP="00FF5EAD">
            <w:pPr>
              <w:pStyle w:val="31FTTABServices-Valid"/>
            </w:pPr>
            <w:r w:rsidRPr="00FF5EAD">
              <w:t xml:space="preserve">1951 </w:t>
            </w:r>
            <w:proofErr w:type="spellStart"/>
            <w:r w:rsidRPr="00FF5EAD">
              <w:t>Sitten</w:t>
            </w:r>
            <w:proofErr w:type="spellEnd"/>
          </w:p>
          <w:p w14:paraId="711EE3AD" w14:textId="77777777" w:rsidR="001B2EA6" w:rsidRPr="00FF5EAD" w:rsidRDefault="001B2EA6" w:rsidP="00FF5EAD">
            <w:pPr>
              <w:pStyle w:val="31FTTABServices-Valid"/>
            </w:pPr>
            <w:r w:rsidRPr="00FF5EAD">
              <w:t>027 606 75 00</w:t>
            </w:r>
          </w:p>
          <w:p w14:paraId="49114DA5" w14:textId="77777777" w:rsidR="001B2EA6" w:rsidRPr="00B21394" w:rsidRDefault="001B2EA6" w:rsidP="00AF0413">
            <w:pPr>
              <w:pStyle w:val="31aTABservLienhypertexte"/>
              <w:rPr>
                <w:rStyle w:val="Lienhypertexte"/>
              </w:rPr>
            </w:pPr>
            <w:hyperlink r:id="rId12" w:history="1">
              <w:r w:rsidRPr="00B21394">
                <w:rPr>
                  <w:rStyle w:val="Lienhypertexte"/>
                </w:rPr>
                <w:t>sca@admin.vs.ch</w:t>
              </w:r>
            </w:hyperlink>
          </w:p>
          <w:p w14:paraId="37DC9F10" w14:textId="77777777" w:rsidR="001B2EA6" w:rsidRPr="00F73B46" w:rsidRDefault="001B2EA6" w:rsidP="00AF0413">
            <w:pPr>
              <w:pStyle w:val="31aTABservLienhypertexte"/>
            </w:pPr>
            <w:hyperlink r:id="rId13" w:history="1">
              <w:r w:rsidRPr="00B21394">
                <w:rPr>
                  <w:rStyle w:val="Lienhypertexte"/>
                </w:rPr>
                <w:t xml:space="preserve">https://www.vs.ch/de/web/sca/accueil </w:t>
              </w:r>
            </w:hyperlink>
          </w:p>
        </w:tc>
      </w:tr>
      <w:tr w:rsidR="001B2EA6" w:rsidRPr="00796D38" w14:paraId="0B6E963E" w14:textId="77777777" w:rsidTr="003A36FF">
        <w:trPr>
          <w:trHeight w:val="1222"/>
        </w:trPr>
        <w:tc>
          <w:tcPr>
            <w:tcW w:w="4820" w:type="dxa"/>
            <w:tcBorders>
              <w:top w:val="dotted" w:sz="4" w:space="0" w:color="auto"/>
              <w:bottom w:val="dotted" w:sz="4" w:space="0" w:color="auto"/>
            </w:tcBorders>
            <w:vAlign w:val="center"/>
          </w:tcPr>
          <w:p w14:paraId="1243AB3B" w14:textId="704697AE" w:rsidR="001B2EA6" w:rsidRPr="00FF5EAD" w:rsidRDefault="001B2EA6" w:rsidP="00FF5EAD">
            <w:pPr>
              <w:pStyle w:val="31FTTABServices-Valid"/>
              <w:rPr>
                <w:lang w:val="de-CH"/>
              </w:rPr>
            </w:pPr>
            <w:r w:rsidRPr="00FF5EAD">
              <w:rPr>
                <w:lang w:val="de-CH"/>
              </w:rPr>
              <w:t>Dienststelle für Wald, Natur und Landschaft (DWNL) (für die Aspekte Natur und Landschaft)</w:t>
            </w:r>
          </w:p>
        </w:tc>
        <w:tc>
          <w:tcPr>
            <w:tcW w:w="4252" w:type="dxa"/>
            <w:tcBorders>
              <w:top w:val="dotted" w:sz="4" w:space="0" w:color="auto"/>
              <w:bottom w:val="dotted" w:sz="4" w:space="0" w:color="auto"/>
            </w:tcBorders>
            <w:vAlign w:val="center"/>
          </w:tcPr>
          <w:p w14:paraId="0554EF56" w14:textId="77777777" w:rsidR="001B2EA6" w:rsidRPr="00FF5EAD" w:rsidRDefault="001B2EA6" w:rsidP="00FF5EAD">
            <w:pPr>
              <w:pStyle w:val="31FTTABServices-Valid"/>
            </w:pPr>
            <w:r w:rsidRPr="00FF5EAD">
              <w:t>Rue de la Dent-Blanche 18A</w:t>
            </w:r>
          </w:p>
          <w:p w14:paraId="266E6D77" w14:textId="77777777" w:rsidR="001B2EA6" w:rsidRPr="00FF5EAD" w:rsidRDefault="001B2EA6" w:rsidP="00FF5EAD">
            <w:pPr>
              <w:pStyle w:val="31FTTABServices-Valid"/>
              <w:rPr>
                <w:lang w:val="de-CH"/>
              </w:rPr>
            </w:pPr>
            <w:r w:rsidRPr="00FF5EAD">
              <w:rPr>
                <w:lang w:val="de-CH"/>
              </w:rPr>
              <w:t>1950 Sitten</w:t>
            </w:r>
          </w:p>
          <w:p w14:paraId="756A430C" w14:textId="77777777" w:rsidR="001B2EA6" w:rsidRPr="00FF5EAD" w:rsidRDefault="001B2EA6" w:rsidP="00FF5EAD">
            <w:pPr>
              <w:pStyle w:val="31FTTABServices-Valid"/>
              <w:rPr>
                <w:lang w:val="de-CH"/>
              </w:rPr>
            </w:pPr>
            <w:r w:rsidRPr="00FF5EAD">
              <w:rPr>
                <w:lang w:val="de-CH"/>
              </w:rPr>
              <w:t>027 606 32 00</w:t>
            </w:r>
          </w:p>
          <w:p w14:paraId="089B14E1" w14:textId="0DDF9064" w:rsidR="001B2EA6" w:rsidRPr="00B21394" w:rsidRDefault="001B2EA6" w:rsidP="00AF0413">
            <w:pPr>
              <w:pStyle w:val="31aTABservLienhypertexte"/>
              <w:rPr>
                <w:rStyle w:val="Lienhypertexte"/>
                <w:lang w:val="de-CH"/>
              </w:rPr>
            </w:pPr>
            <w:hyperlink r:id="rId14" w:history="1">
              <w:r w:rsidRPr="00B21394">
                <w:rPr>
                  <w:rStyle w:val="Lienhypertexte"/>
                  <w:lang w:val="de-CH"/>
                </w:rPr>
                <w:t>sfnp@admin.vs.ch</w:t>
              </w:r>
            </w:hyperlink>
          </w:p>
          <w:p w14:paraId="407CB668" w14:textId="77777777" w:rsidR="001B2EA6" w:rsidRPr="004F759C" w:rsidRDefault="001B2EA6" w:rsidP="00AF0413">
            <w:pPr>
              <w:pStyle w:val="31aTABservLienhypertexte"/>
              <w:rPr>
                <w:lang w:val="de-CH"/>
              </w:rPr>
            </w:pPr>
            <w:hyperlink r:id="rId15" w:history="1">
              <w:r w:rsidRPr="00B21394">
                <w:rPr>
                  <w:rStyle w:val="Lienhypertexte"/>
                  <w:lang w:val="de-CH"/>
                </w:rPr>
                <w:t>https://www.vs.ch/de/web/sfnp</w:t>
              </w:r>
            </w:hyperlink>
          </w:p>
        </w:tc>
      </w:tr>
    </w:tbl>
    <w:p w14:paraId="38CE4785" w14:textId="77777777" w:rsidR="003A36FF" w:rsidRPr="004F759C" w:rsidRDefault="003A36FF" w:rsidP="003A36FF">
      <w:pPr>
        <w:spacing w:after="0"/>
        <w:rPr>
          <w:rFonts w:cs="Arial"/>
          <w:szCs w:val="19"/>
          <w:lang w:val="de-CH"/>
        </w:rPr>
      </w:pPr>
    </w:p>
    <w:p w14:paraId="04CBEFC4" w14:textId="20601272" w:rsidR="007505AB" w:rsidRPr="004F759C" w:rsidRDefault="007505AB" w:rsidP="000D35A7">
      <w:pPr>
        <w:pStyle w:val="22FTTitreparagraphe"/>
        <w:rPr>
          <w:lang w:val="de-CH"/>
        </w:rPr>
      </w:pPr>
      <w:r w:rsidRPr="004F759C">
        <w:rPr>
          <w:lang w:val="de-CH"/>
        </w:rPr>
        <w:t>Validierung und Versionen</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1075"/>
        <w:gridCol w:w="6378"/>
      </w:tblGrid>
      <w:tr w:rsidR="007C7458" w:rsidRPr="004F759C" w14:paraId="6C28B441" w14:textId="77777777" w:rsidTr="003A36FF">
        <w:trPr>
          <w:trHeight w:val="397"/>
        </w:trPr>
        <w:tc>
          <w:tcPr>
            <w:tcW w:w="1619" w:type="dxa"/>
            <w:tcBorders>
              <w:top w:val="dotted" w:sz="4" w:space="0" w:color="auto"/>
              <w:bottom w:val="dotted" w:sz="4" w:space="0" w:color="auto"/>
            </w:tcBorders>
            <w:shd w:val="clear" w:color="auto" w:fill="D9D9D9" w:themeFill="background1" w:themeFillShade="D9"/>
            <w:vAlign w:val="center"/>
          </w:tcPr>
          <w:p w14:paraId="4C13BB64" w14:textId="77777777" w:rsidR="007C7458" w:rsidRPr="00FF5EAD" w:rsidRDefault="00F618AC" w:rsidP="00FF5EAD">
            <w:pPr>
              <w:pStyle w:val="31FTTABServices-Valid"/>
            </w:pPr>
            <w:proofErr w:type="spellStart"/>
            <w:r w:rsidRPr="00FF5EAD">
              <w:t>Datum</w:t>
            </w:r>
            <w:proofErr w:type="spellEnd"/>
          </w:p>
        </w:tc>
        <w:tc>
          <w:tcPr>
            <w:tcW w:w="1075" w:type="dxa"/>
            <w:tcBorders>
              <w:top w:val="dotted" w:sz="4" w:space="0" w:color="auto"/>
              <w:bottom w:val="dotted" w:sz="4" w:space="0" w:color="auto"/>
            </w:tcBorders>
            <w:shd w:val="clear" w:color="auto" w:fill="D9D9D9" w:themeFill="background1" w:themeFillShade="D9"/>
            <w:vAlign w:val="center"/>
          </w:tcPr>
          <w:p w14:paraId="2C08BE93" w14:textId="77777777" w:rsidR="007C7458" w:rsidRPr="00FF5EAD" w:rsidRDefault="007C7458" w:rsidP="00FF5EAD">
            <w:pPr>
              <w:pStyle w:val="31FTTABServices-Valid"/>
            </w:pPr>
            <w:r w:rsidRPr="00FF5EAD">
              <w:t>Version</w:t>
            </w:r>
          </w:p>
        </w:tc>
        <w:tc>
          <w:tcPr>
            <w:tcW w:w="6378" w:type="dxa"/>
            <w:tcBorders>
              <w:top w:val="dotted" w:sz="4" w:space="0" w:color="auto"/>
              <w:bottom w:val="dotted" w:sz="4" w:space="0" w:color="auto"/>
            </w:tcBorders>
            <w:shd w:val="clear" w:color="auto" w:fill="D9D9D9" w:themeFill="background1" w:themeFillShade="D9"/>
            <w:vAlign w:val="center"/>
          </w:tcPr>
          <w:p w14:paraId="6683DFAC" w14:textId="77777777" w:rsidR="007C7458" w:rsidRPr="00FF5EAD" w:rsidRDefault="007C7458" w:rsidP="00FF5EAD">
            <w:pPr>
              <w:pStyle w:val="31FTTABServices-Valid"/>
            </w:pPr>
            <w:proofErr w:type="spellStart"/>
            <w:r w:rsidRPr="00FF5EAD">
              <w:t>Validierung</w:t>
            </w:r>
            <w:proofErr w:type="spellEnd"/>
            <w:r w:rsidRPr="00FF5EAD">
              <w:t xml:space="preserve"> </w:t>
            </w:r>
            <w:proofErr w:type="spellStart"/>
            <w:r w:rsidRPr="00FF5EAD">
              <w:t>und</w:t>
            </w:r>
            <w:proofErr w:type="spellEnd"/>
            <w:r w:rsidRPr="00FF5EAD">
              <w:t xml:space="preserve"> </w:t>
            </w:r>
            <w:proofErr w:type="spellStart"/>
            <w:r w:rsidRPr="00FF5EAD">
              <w:t>Änderungen</w:t>
            </w:r>
            <w:proofErr w:type="spellEnd"/>
          </w:p>
        </w:tc>
      </w:tr>
      <w:tr w:rsidR="00994E57" w:rsidRPr="004F759C" w14:paraId="7D190BB8" w14:textId="77777777" w:rsidTr="003A36FF">
        <w:trPr>
          <w:trHeight w:val="397"/>
        </w:trPr>
        <w:tc>
          <w:tcPr>
            <w:tcW w:w="1619" w:type="dxa"/>
            <w:vAlign w:val="center"/>
          </w:tcPr>
          <w:p w14:paraId="70981B98" w14:textId="55341ECF" w:rsidR="00994E57" w:rsidRPr="00FF5EAD" w:rsidRDefault="00877F9D" w:rsidP="00FF5EAD">
            <w:pPr>
              <w:pStyle w:val="31FTTABServices-Valid"/>
            </w:pPr>
            <w:r w:rsidRPr="00FF5EAD">
              <w:t>August 2021</w:t>
            </w:r>
          </w:p>
        </w:tc>
        <w:tc>
          <w:tcPr>
            <w:tcW w:w="1075" w:type="dxa"/>
            <w:vAlign w:val="center"/>
          </w:tcPr>
          <w:p w14:paraId="16678B56" w14:textId="77777777" w:rsidR="00994E57" w:rsidRPr="00FF5EAD" w:rsidRDefault="00994E57" w:rsidP="00FF5EAD">
            <w:pPr>
              <w:pStyle w:val="31FTTABServices-Valid"/>
            </w:pPr>
            <w:r w:rsidRPr="00FF5EAD">
              <w:t>1.0</w:t>
            </w:r>
          </w:p>
        </w:tc>
        <w:tc>
          <w:tcPr>
            <w:tcW w:w="6378" w:type="dxa"/>
            <w:vAlign w:val="center"/>
          </w:tcPr>
          <w:p w14:paraId="1D591220" w14:textId="77777777" w:rsidR="00994E57" w:rsidRPr="00FF5EAD" w:rsidRDefault="00994E57" w:rsidP="00FF5EAD">
            <w:pPr>
              <w:pStyle w:val="31FTTABServices-Valid"/>
            </w:pPr>
            <w:proofErr w:type="spellStart"/>
            <w:r w:rsidRPr="00FF5EAD">
              <w:t>Erste</w:t>
            </w:r>
            <w:proofErr w:type="spellEnd"/>
            <w:r w:rsidRPr="00FF5EAD">
              <w:t xml:space="preserve"> Version</w:t>
            </w:r>
          </w:p>
        </w:tc>
      </w:tr>
      <w:tr w:rsidR="00877F9D" w:rsidRPr="00796D38" w14:paraId="151B04CF" w14:textId="77777777" w:rsidTr="003A36FF">
        <w:trPr>
          <w:trHeight w:val="397"/>
        </w:trPr>
        <w:tc>
          <w:tcPr>
            <w:tcW w:w="1619" w:type="dxa"/>
            <w:vAlign w:val="center"/>
          </w:tcPr>
          <w:p w14:paraId="462AECF1" w14:textId="25307264" w:rsidR="00877F9D" w:rsidRPr="00FF5EAD" w:rsidRDefault="00B21394" w:rsidP="00FF5EAD">
            <w:pPr>
              <w:pStyle w:val="31FTTABServices-Valid"/>
            </w:pPr>
            <w:r w:rsidRPr="00FF5EAD">
              <w:t>26.</w:t>
            </w:r>
            <w:r w:rsidR="00EE7D88" w:rsidRPr="00FF5EAD">
              <w:t xml:space="preserve"> </w:t>
            </w:r>
            <w:r w:rsidRPr="00FF5EAD">
              <w:t>März 2025</w:t>
            </w:r>
          </w:p>
        </w:tc>
        <w:tc>
          <w:tcPr>
            <w:tcW w:w="1075" w:type="dxa"/>
            <w:shd w:val="clear" w:color="auto" w:fill="auto"/>
            <w:vAlign w:val="center"/>
          </w:tcPr>
          <w:p w14:paraId="77D0C4EC" w14:textId="18C1737B" w:rsidR="00877F9D" w:rsidRPr="00FF5EAD" w:rsidRDefault="00877F9D" w:rsidP="00FF5EAD">
            <w:pPr>
              <w:pStyle w:val="31FTTABServices-Valid"/>
            </w:pPr>
            <w:r w:rsidRPr="00FF5EAD">
              <w:t>2.0</w:t>
            </w:r>
          </w:p>
        </w:tc>
        <w:tc>
          <w:tcPr>
            <w:tcW w:w="6378" w:type="dxa"/>
            <w:vAlign w:val="center"/>
          </w:tcPr>
          <w:p w14:paraId="1F1F76BD" w14:textId="4B1C5084" w:rsidR="00877F9D" w:rsidRPr="00FF5EAD" w:rsidRDefault="00877F9D" w:rsidP="00FF5EAD">
            <w:pPr>
              <w:pStyle w:val="31FTTABServices-Valid"/>
              <w:rPr>
                <w:lang w:val="de-CH"/>
              </w:rPr>
            </w:pPr>
            <w:r w:rsidRPr="00FF5EAD">
              <w:rPr>
                <w:lang w:val="de-CH"/>
              </w:rPr>
              <w:t xml:space="preserve">Validierung durch </w:t>
            </w:r>
            <w:r w:rsidR="00B21394" w:rsidRPr="00FF5EAD">
              <w:rPr>
                <w:lang w:val="de-CH"/>
              </w:rPr>
              <w:t>die</w:t>
            </w:r>
            <w:r w:rsidR="00D0155F" w:rsidRPr="00FF5EAD">
              <w:rPr>
                <w:lang w:val="de-CH"/>
              </w:rPr>
              <w:t xml:space="preserve"> Dienstelle für Wald, Natur und Landschaft</w:t>
            </w:r>
            <w:r w:rsidR="00B21394" w:rsidRPr="00FF5EAD">
              <w:rPr>
                <w:lang w:val="de-CH"/>
              </w:rPr>
              <w:t xml:space="preserve"> </w:t>
            </w:r>
            <w:r w:rsidR="00D0155F" w:rsidRPr="00FF5EAD">
              <w:rPr>
                <w:lang w:val="de-CH"/>
              </w:rPr>
              <w:t>(</w:t>
            </w:r>
            <w:r w:rsidR="00EE7D88" w:rsidRPr="00FF5EAD">
              <w:rPr>
                <w:lang w:val="de-CH"/>
              </w:rPr>
              <w:t>DWNL</w:t>
            </w:r>
            <w:r w:rsidR="00D0155F" w:rsidRPr="00FF5EAD">
              <w:rPr>
                <w:lang w:val="de-CH"/>
              </w:rPr>
              <w:t>)</w:t>
            </w:r>
          </w:p>
        </w:tc>
      </w:tr>
      <w:tr w:rsidR="00EE7D88" w:rsidRPr="00796D38" w14:paraId="4F8FF599" w14:textId="77777777" w:rsidTr="003A36FF">
        <w:trPr>
          <w:trHeight w:val="397"/>
        </w:trPr>
        <w:tc>
          <w:tcPr>
            <w:tcW w:w="1619" w:type="dxa"/>
            <w:vAlign w:val="center"/>
          </w:tcPr>
          <w:p w14:paraId="5680142F" w14:textId="43C87F73" w:rsidR="00EE7D88" w:rsidRPr="00FF5EAD" w:rsidRDefault="00EE7D88" w:rsidP="00FF5EAD">
            <w:pPr>
              <w:pStyle w:val="31FTTABServices-Valid"/>
            </w:pPr>
            <w:r w:rsidRPr="00FF5EAD">
              <w:t>27. März 2025</w:t>
            </w:r>
          </w:p>
        </w:tc>
        <w:tc>
          <w:tcPr>
            <w:tcW w:w="1075" w:type="dxa"/>
            <w:shd w:val="clear" w:color="auto" w:fill="auto"/>
            <w:vAlign w:val="center"/>
          </w:tcPr>
          <w:p w14:paraId="0A93241F" w14:textId="5C371231" w:rsidR="00EE7D88" w:rsidRPr="00FF5EAD" w:rsidRDefault="00EE7D88" w:rsidP="00FF5EAD">
            <w:pPr>
              <w:pStyle w:val="31FTTABServices-Valid"/>
            </w:pPr>
            <w:r w:rsidRPr="00FF5EAD">
              <w:t>2.0</w:t>
            </w:r>
          </w:p>
        </w:tc>
        <w:tc>
          <w:tcPr>
            <w:tcW w:w="6378" w:type="dxa"/>
            <w:vAlign w:val="center"/>
          </w:tcPr>
          <w:p w14:paraId="49DD72F5" w14:textId="3B0650CC" w:rsidR="00EE7D88" w:rsidRPr="00FF5EAD" w:rsidRDefault="00EE7D88" w:rsidP="00FF5EAD">
            <w:pPr>
              <w:pStyle w:val="31FTTABServices-Valid"/>
              <w:rPr>
                <w:lang w:val="de-CH"/>
              </w:rPr>
            </w:pPr>
            <w:r w:rsidRPr="00FF5EAD">
              <w:rPr>
                <w:lang w:val="de-CH"/>
              </w:rPr>
              <w:t xml:space="preserve">Validierung durch die </w:t>
            </w:r>
            <w:r w:rsidR="00D0155F" w:rsidRPr="00FF5EAD">
              <w:rPr>
                <w:lang w:val="de-CH"/>
              </w:rPr>
              <w:t>Dienstelle für Landwirtschaft (</w:t>
            </w:r>
            <w:r w:rsidRPr="00FF5EAD">
              <w:rPr>
                <w:lang w:val="de-CH"/>
              </w:rPr>
              <w:t>DLW</w:t>
            </w:r>
            <w:r w:rsidR="00D0155F" w:rsidRPr="00FF5EAD">
              <w:rPr>
                <w:lang w:val="de-CH"/>
              </w:rPr>
              <w:t>)</w:t>
            </w:r>
          </w:p>
        </w:tc>
      </w:tr>
      <w:tr w:rsidR="00877F9D" w:rsidRPr="004F759C" w14:paraId="18BA954A" w14:textId="77777777" w:rsidTr="003A36FF">
        <w:trPr>
          <w:trHeight w:val="397"/>
        </w:trPr>
        <w:tc>
          <w:tcPr>
            <w:tcW w:w="1619" w:type="dxa"/>
            <w:vAlign w:val="center"/>
          </w:tcPr>
          <w:p w14:paraId="432BF001" w14:textId="3057941D" w:rsidR="00877F9D" w:rsidRPr="00FF5EAD" w:rsidRDefault="00B21394" w:rsidP="00FF5EAD">
            <w:pPr>
              <w:pStyle w:val="31FTTABServices-Valid"/>
            </w:pPr>
            <w:r w:rsidRPr="00FF5EAD">
              <w:t>April</w:t>
            </w:r>
            <w:r w:rsidR="00877F9D" w:rsidRPr="00FF5EAD">
              <w:t xml:space="preserve"> 2025</w:t>
            </w:r>
          </w:p>
        </w:tc>
        <w:tc>
          <w:tcPr>
            <w:tcW w:w="1075" w:type="dxa"/>
            <w:shd w:val="clear" w:color="auto" w:fill="auto"/>
            <w:vAlign w:val="center"/>
          </w:tcPr>
          <w:p w14:paraId="07A33F91" w14:textId="77777777" w:rsidR="00877F9D" w:rsidRPr="00FF5EAD" w:rsidRDefault="00877F9D" w:rsidP="00FF5EAD">
            <w:pPr>
              <w:pStyle w:val="31FTTABServices-Valid"/>
            </w:pPr>
            <w:r w:rsidRPr="00FF5EAD">
              <w:t>2.0</w:t>
            </w:r>
          </w:p>
        </w:tc>
        <w:tc>
          <w:tcPr>
            <w:tcW w:w="6378" w:type="dxa"/>
            <w:vAlign w:val="center"/>
          </w:tcPr>
          <w:p w14:paraId="1CCA520E" w14:textId="77777777" w:rsidR="00877F9D" w:rsidRPr="00FF5EAD" w:rsidRDefault="00877F9D" w:rsidP="00FF5EAD">
            <w:pPr>
              <w:pStyle w:val="31FTTABServices-Valid"/>
            </w:pPr>
            <w:proofErr w:type="spellStart"/>
            <w:r w:rsidRPr="00FF5EAD">
              <w:t>Aktualisierung</w:t>
            </w:r>
            <w:proofErr w:type="spellEnd"/>
            <w:r w:rsidRPr="00FF5EAD">
              <w:t xml:space="preserve"> 2025</w:t>
            </w:r>
          </w:p>
        </w:tc>
      </w:tr>
      <w:bookmarkEnd w:id="0"/>
    </w:tbl>
    <w:p w14:paraId="0E356330" w14:textId="77777777" w:rsidR="00C33180" w:rsidRPr="004F759C" w:rsidRDefault="00C33180" w:rsidP="003A36FF">
      <w:pPr>
        <w:rPr>
          <w:lang w:val="de-CH"/>
        </w:rPr>
      </w:pPr>
    </w:p>
    <w:sectPr w:rsidR="00C33180" w:rsidRPr="004F759C" w:rsidSect="00405CCA">
      <w:headerReference w:type="default" r:id="rId16"/>
      <w:type w:val="continuous"/>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87853" w14:textId="77777777" w:rsidR="00F52F93" w:rsidRDefault="00F52F93" w:rsidP="00405CCA">
      <w:pPr>
        <w:spacing w:after="0" w:line="240" w:lineRule="auto"/>
      </w:pPr>
      <w:r>
        <w:separator/>
      </w:r>
    </w:p>
  </w:endnote>
  <w:endnote w:type="continuationSeparator" w:id="0">
    <w:p w14:paraId="6D908D7F" w14:textId="77777777" w:rsidR="00F52F93" w:rsidRDefault="00F52F93" w:rsidP="0040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45 Light">
    <w:altName w:val="Arial"/>
    <w:panose1 w:val="020B0400000000000000"/>
    <w:charset w:val="00"/>
    <w:family w:val="swiss"/>
    <w:notTrueType/>
    <w:pitch w:val="variable"/>
    <w:sig w:usb0="800000AF" w:usb1="40000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55 Roman">
    <w:altName w:val="Arial"/>
    <w:panose1 w:val="020B0500000000000000"/>
    <w:charset w:val="00"/>
    <w:family w:val="swiss"/>
    <w:notTrueType/>
    <w:pitch w:val="variable"/>
    <w:sig w:usb0="800000AF" w:usb1="4000004A" w:usb2="00000000" w:usb3="00000000" w:csb0="00000001" w:csb1="00000000"/>
  </w:font>
  <w:font w:name="Helvetica 35 Thin">
    <w:altName w:val="Arial"/>
    <w:panose1 w:val="020B0200000000000000"/>
    <w:charset w:val="00"/>
    <w:family w:val="swiss"/>
    <w:notTrueType/>
    <w:pitch w:val="variable"/>
    <w:sig w:usb0="800000AF" w:usb1="4000004A"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A27E" w14:textId="6B045F6E" w:rsidR="00F73B46" w:rsidRPr="00760028" w:rsidRDefault="00760028" w:rsidP="00760028">
    <w:pPr>
      <w:pStyle w:val="ACEn-tte"/>
      <w:tabs>
        <w:tab w:val="right" w:pos="8788"/>
      </w:tabs>
      <w:jc w:val="right"/>
      <w:rPr>
        <w:rStyle w:val="Numrodepage"/>
        <w:rFonts w:eastAsiaTheme="minorHAnsi"/>
        <w:noProof/>
        <w:szCs w:val="24"/>
      </w:rPr>
    </w:pPr>
    <w:r w:rsidRPr="00760028">
      <w:rPr>
        <w:rStyle w:val="Numrodepage"/>
        <w:rFonts w:eastAsiaTheme="minorHAnsi"/>
        <w:noProof/>
        <w:szCs w:val="24"/>
      </w:rPr>
      <w:fldChar w:fldCharType="begin"/>
    </w:r>
    <w:r w:rsidRPr="00760028">
      <w:rPr>
        <w:rStyle w:val="Numrodepage"/>
        <w:rFonts w:eastAsiaTheme="minorHAnsi"/>
        <w:noProof/>
        <w:szCs w:val="24"/>
      </w:rPr>
      <w:instrText xml:space="preserve"> PAGE </w:instrText>
    </w:r>
    <w:r w:rsidRPr="00760028">
      <w:rPr>
        <w:rStyle w:val="Numrodepage"/>
        <w:rFonts w:eastAsiaTheme="minorHAnsi"/>
        <w:noProof/>
        <w:szCs w:val="24"/>
      </w:rPr>
      <w:fldChar w:fldCharType="separate"/>
    </w:r>
    <w:r w:rsidRPr="00760028">
      <w:rPr>
        <w:rStyle w:val="Numrodepage"/>
        <w:rFonts w:eastAsiaTheme="minorHAnsi"/>
        <w:noProof/>
        <w:szCs w:val="24"/>
      </w:rPr>
      <w:t>2</w:t>
    </w:r>
    <w:r w:rsidRPr="00760028">
      <w:rPr>
        <w:rStyle w:val="Numrodepage"/>
        <w:rFonts w:eastAsiaTheme="minorHAnsi"/>
        <w:noProof/>
        <w:szCs w:val="24"/>
      </w:rPr>
      <w:fldChar w:fldCharType="end"/>
    </w:r>
    <w:r w:rsidRPr="00760028">
      <w:rPr>
        <w:rStyle w:val="Numrodepage"/>
        <w:rFonts w:eastAsiaTheme="minorHAnsi"/>
        <w:noProof/>
        <w:szCs w:val="24"/>
      </w:rPr>
      <w:t>/</w:t>
    </w:r>
    <w:r w:rsidRPr="00760028">
      <w:rPr>
        <w:rStyle w:val="Numrodepage"/>
        <w:rFonts w:eastAsiaTheme="minorHAnsi"/>
        <w:noProof/>
        <w:szCs w:val="24"/>
      </w:rPr>
      <w:fldChar w:fldCharType="begin"/>
    </w:r>
    <w:r w:rsidRPr="00760028">
      <w:rPr>
        <w:rStyle w:val="Numrodepage"/>
        <w:rFonts w:eastAsiaTheme="minorHAnsi"/>
        <w:noProof/>
        <w:szCs w:val="24"/>
      </w:rPr>
      <w:instrText xml:space="preserve"> NUMPAGES </w:instrText>
    </w:r>
    <w:r w:rsidRPr="00760028">
      <w:rPr>
        <w:rStyle w:val="Numrodepage"/>
        <w:rFonts w:eastAsiaTheme="minorHAnsi"/>
        <w:noProof/>
        <w:szCs w:val="24"/>
      </w:rPr>
      <w:fldChar w:fldCharType="separate"/>
    </w:r>
    <w:r w:rsidRPr="00760028">
      <w:rPr>
        <w:rStyle w:val="Numrodepage"/>
        <w:rFonts w:eastAsiaTheme="minorHAnsi"/>
        <w:noProof/>
        <w:szCs w:val="24"/>
      </w:rPr>
      <w:t>3</w:t>
    </w:r>
    <w:r w:rsidRPr="00760028">
      <w:rPr>
        <w:rStyle w:val="Numrodepage"/>
        <w:rFonts w:eastAsiaTheme="minorHAnsi"/>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3D7A6" w14:textId="77777777" w:rsidR="00F52F93" w:rsidRDefault="00F52F93" w:rsidP="00405CCA">
      <w:pPr>
        <w:spacing w:after="0" w:line="240" w:lineRule="auto"/>
      </w:pPr>
      <w:r>
        <w:separator/>
      </w:r>
    </w:p>
  </w:footnote>
  <w:footnote w:type="continuationSeparator" w:id="0">
    <w:p w14:paraId="5D86387A" w14:textId="77777777" w:rsidR="00F52F93" w:rsidRDefault="00F52F93" w:rsidP="00405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6477" w14:textId="77777777" w:rsidR="00405CCA" w:rsidRPr="006443DD" w:rsidRDefault="00C85086" w:rsidP="000D35A7">
    <w:pPr>
      <w:pStyle w:val="01EnttePage1"/>
    </w:pPr>
    <w:r w:rsidRPr="00405CCA">
      <w:rPr>
        <w:noProof/>
      </w:rPr>
      <w:drawing>
        <wp:anchor distT="0" distB="0" distL="114300" distR="114300" simplePos="0" relativeHeight="251661312" behindDoc="0" locked="0" layoutInCell="1" allowOverlap="0" wp14:anchorId="0EF9AA20" wp14:editId="1B00587B">
          <wp:simplePos x="0" y="0"/>
          <wp:positionH relativeFrom="column">
            <wp:posOffset>4568190</wp:posOffset>
          </wp:positionH>
          <wp:positionV relativeFrom="paragraph">
            <wp:posOffset>90170</wp:posOffset>
          </wp:positionV>
          <wp:extent cx="539750" cy="539750"/>
          <wp:effectExtent l="0" t="0" r="0" b="0"/>
          <wp:wrapNone/>
          <wp:docPr id="31" name="Image 31"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5CCA">
      <w:rPr>
        <w:noProof/>
      </w:rPr>
      <w:drawing>
        <wp:anchor distT="0" distB="0" distL="114300" distR="114300" simplePos="0" relativeHeight="251660288" behindDoc="0" locked="0" layoutInCell="1" allowOverlap="1" wp14:anchorId="774F2BC4" wp14:editId="334EEA2D">
          <wp:simplePos x="0" y="0"/>
          <wp:positionH relativeFrom="column">
            <wp:posOffset>5111426</wp:posOffset>
          </wp:positionH>
          <wp:positionV relativeFrom="paragraph">
            <wp:posOffset>91584</wp:posOffset>
          </wp:positionV>
          <wp:extent cx="539750" cy="539750"/>
          <wp:effectExtent l="0" t="0" r="0" b="0"/>
          <wp:wrapNone/>
          <wp:docPr id="32" name="Image 32"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5CCA" w:rsidRPr="006443DD">
      <w:t>Departement für Mobilität, Raumentwicklung und Umwelt</w:t>
    </w:r>
  </w:p>
  <w:p w14:paraId="568FE4A6" w14:textId="77777777" w:rsidR="00405CCA" w:rsidRDefault="00405CCA" w:rsidP="000D35A7">
    <w:pPr>
      <w:pStyle w:val="01EnttePage1"/>
    </w:pPr>
    <w:r w:rsidRPr="00405CCA">
      <w:t>Dienststelle für Raumentwicklung</w:t>
    </w:r>
  </w:p>
  <w:p w14:paraId="69438FB7" w14:textId="77777777" w:rsidR="00405CCA" w:rsidRPr="00405CCA" w:rsidRDefault="00405CCA" w:rsidP="000D35A7">
    <w:pPr>
      <w:pStyle w:val="01EnttePage1"/>
    </w:pPr>
  </w:p>
  <w:p w14:paraId="5FED5065" w14:textId="77777777" w:rsidR="00405CCA" w:rsidRPr="00405CCA" w:rsidRDefault="00405CCA" w:rsidP="000D35A7">
    <w:pPr>
      <w:pStyle w:val="01EnttePage1"/>
    </w:pPr>
    <w:r w:rsidRPr="00405CCA">
      <w:t xml:space="preserve">Departement für Mobilität, Raumentwicklung und Umwelt </w:t>
    </w:r>
  </w:p>
  <w:p w14:paraId="2E3228A1" w14:textId="77777777" w:rsidR="00405CCA" w:rsidRDefault="00405CCA" w:rsidP="000D35A7">
    <w:pPr>
      <w:pStyle w:val="01EnttePage1"/>
    </w:pPr>
    <w:r w:rsidRPr="00405CCA">
      <w:t>Dienststelle für Raumentwicklung</w:t>
    </w:r>
  </w:p>
  <w:p w14:paraId="554D7E94" w14:textId="77777777" w:rsidR="00405CCA" w:rsidRDefault="00405CCA" w:rsidP="000D35A7">
    <w:pPr>
      <w:pStyle w:val="01EnttePage1"/>
    </w:pPr>
  </w:p>
  <w:p w14:paraId="18FDE8A8" w14:textId="77777777" w:rsidR="00405CCA" w:rsidRDefault="00405CCA" w:rsidP="000D35A7">
    <w:pPr>
      <w:pStyle w:val="01EnttePage1"/>
    </w:pPr>
  </w:p>
  <w:p w14:paraId="5FD3364B" w14:textId="77777777" w:rsidR="00C85086" w:rsidRDefault="00C85086" w:rsidP="000D35A7">
    <w:pPr>
      <w:pStyle w:val="01EnttePage1"/>
    </w:pPr>
  </w:p>
  <w:p w14:paraId="44D6BD1A" w14:textId="77777777" w:rsidR="00405CCA" w:rsidRPr="00405CCA" w:rsidRDefault="00405CCA" w:rsidP="000D35A7">
    <w:pPr>
      <w:pStyle w:val="01EnttePage1"/>
    </w:pPr>
    <w:r>
      <w:rPr>
        <w:noProof/>
      </w:rPr>
      <w:drawing>
        <wp:anchor distT="0" distB="0" distL="114300" distR="114300" simplePos="0" relativeHeight="251659264" behindDoc="0" locked="0" layoutInCell="1" allowOverlap="1" wp14:anchorId="757A9071" wp14:editId="7A0445EB">
          <wp:simplePos x="0" y="0"/>
          <wp:positionH relativeFrom="page">
            <wp:posOffset>207034</wp:posOffset>
          </wp:positionH>
          <wp:positionV relativeFrom="page">
            <wp:posOffset>353683</wp:posOffset>
          </wp:positionV>
          <wp:extent cx="1333500" cy="1162050"/>
          <wp:effectExtent l="0" t="0" r="0" b="0"/>
          <wp:wrapSquare wrapText="bothSides"/>
          <wp:docPr id="33" name="Image 33"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64F2" w14:textId="77777777" w:rsidR="007F2863" w:rsidRPr="006443DD" w:rsidRDefault="007F2863" w:rsidP="007F2863">
    <w:pPr>
      <w:pStyle w:val="01EnttePage1"/>
      <w:ind w:left="1134"/>
      <w:rPr>
        <w:lang w:val="fr-CH"/>
      </w:rPr>
    </w:pPr>
    <w:r w:rsidRPr="006443DD">
      <w:rPr>
        <w:noProof/>
        <w:lang w:val="fr-CH" w:eastAsia="fr-CH"/>
      </w:rPr>
      <w:drawing>
        <wp:anchor distT="0" distB="0" distL="114300" distR="114300" simplePos="0" relativeHeight="251665408" behindDoc="0" locked="0" layoutInCell="1" allowOverlap="0" wp14:anchorId="78B79B7B" wp14:editId="36D4AFF3">
          <wp:simplePos x="0" y="0"/>
          <wp:positionH relativeFrom="column">
            <wp:posOffset>5035550</wp:posOffset>
          </wp:positionH>
          <wp:positionV relativeFrom="paragraph">
            <wp:posOffset>4445</wp:posOffset>
          </wp:positionV>
          <wp:extent cx="539750" cy="539750"/>
          <wp:effectExtent l="0" t="0" r="0" b="0"/>
          <wp:wrapNone/>
          <wp:docPr id="4"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noProof/>
        <w:lang w:val="fr-CH" w:eastAsia="fr-CH"/>
      </w:rPr>
      <w:drawing>
        <wp:anchor distT="0" distB="0" distL="114300" distR="114300" simplePos="0" relativeHeight="251664384" behindDoc="0" locked="0" layoutInCell="1" allowOverlap="1" wp14:anchorId="186ED745" wp14:editId="6F452B4F">
          <wp:simplePos x="0" y="0"/>
          <wp:positionH relativeFrom="column">
            <wp:posOffset>4495800</wp:posOffset>
          </wp:positionH>
          <wp:positionV relativeFrom="paragraph">
            <wp:posOffset>5715</wp:posOffset>
          </wp:positionV>
          <wp:extent cx="539750" cy="539750"/>
          <wp:effectExtent l="0" t="0" r="0" b="0"/>
          <wp:wrapNone/>
          <wp:docPr id="5" name="Image 5"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CH" w:eastAsia="fr-CH"/>
      </w:rPr>
      <w:drawing>
        <wp:anchor distT="0" distB="0" distL="114300" distR="114300" simplePos="0" relativeHeight="251663360" behindDoc="0" locked="0" layoutInCell="1" allowOverlap="1" wp14:anchorId="4B9B6D36" wp14:editId="24B97FAB">
          <wp:simplePos x="0" y="0"/>
          <wp:positionH relativeFrom="page">
            <wp:posOffset>213995</wp:posOffset>
          </wp:positionH>
          <wp:positionV relativeFrom="page">
            <wp:posOffset>362585</wp:posOffset>
          </wp:positionV>
          <wp:extent cx="1333500" cy="1162050"/>
          <wp:effectExtent l="0" t="0" r="0" b="0"/>
          <wp:wrapNone/>
          <wp:docPr id="6" name="Image 6"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lang w:val="fr-CH"/>
      </w:rPr>
      <w:t>Département de la mobilité, du territoire et de l’environnement</w:t>
    </w:r>
  </w:p>
  <w:p w14:paraId="6B904805" w14:textId="77777777" w:rsidR="007F2863" w:rsidRPr="006443DD" w:rsidRDefault="007F2863" w:rsidP="007F2863">
    <w:pPr>
      <w:pStyle w:val="01EnttePage1"/>
      <w:ind w:left="1134"/>
    </w:pPr>
    <w:r w:rsidRPr="006443DD">
      <w:t xml:space="preserve">Service du </w:t>
    </w:r>
    <w:proofErr w:type="spellStart"/>
    <w:r w:rsidRPr="006443DD">
      <w:t>développement</w:t>
    </w:r>
    <w:proofErr w:type="spellEnd"/>
    <w:r w:rsidRPr="006443DD">
      <w:t xml:space="preserve"> territorial</w:t>
    </w:r>
  </w:p>
  <w:p w14:paraId="1927C9D1" w14:textId="77777777" w:rsidR="007F2863" w:rsidRPr="006443DD" w:rsidRDefault="007F2863" w:rsidP="007F2863">
    <w:pPr>
      <w:pStyle w:val="01EnttePage1"/>
      <w:ind w:left="1134"/>
    </w:pPr>
    <w:r w:rsidRPr="006443DD">
      <w:t xml:space="preserve">Departement für Mobilität, Raumentwicklung und Umwelt </w:t>
    </w:r>
  </w:p>
  <w:p w14:paraId="267611BF" w14:textId="77777777" w:rsidR="007F2863" w:rsidRDefault="007F2863" w:rsidP="007F2863">
    <w:pPr>
      <w:pStyle w:val="01EnttePage1"/>
      <w:ind w:left="1134"/>
    </w:pPr>
    <w:r w:rsidRPr="006443DD">
      <w:t>Dienststelle für Raumentwicklung</w:t>
    </w:r>
  </w:p>
  <w:p w14:paraId="1A93966B" w14:textId="77777777" w:rsidR="007F2863" w:rsidRPr="006443DD" w:rsidRDefault="007F2863" w:rsidP="007F2863">
    <w:pPr>
      <w:pStyle w:val="01EnttePage1"/>
    </w:pPr>
  </w:p>
  <w:p w14:paraId="2AFE4C08" w14:textId="77777777" w:rsidR="007F2863" w:rsidRPr="006443DD" w:rsidRDefault="007F2863" w:rsidP="007F2863">
    <w:pPr>
      <w:pStyle w:val="En-tte"/>
      <w:tabs>
        <w:tab w:val="clear" w:pos="4536"/>
      </w:tabs>
      <w:rPr>
        <w:lang w:val="de-CH"/>
      </w:rPr>
    </w:pPr>
  </w:p>
  <w:p w14:paraId="41CA474A" w14:textId="77777777" w:rsidR="006443DD" w:rsidRPr="007F2863" w:rsidRDefault="006443DD" w:rsidP="007F2863">
    <w:pPr>
      <w:pStyle w:val="En-tte"/>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9FE7A" w14:textId="5063341B" w:rsidR="000D35A7" w:rsidRPr="00F8045C" w:rsidRDefault="00994E57" w:rsidP="000D35A7">
    <w:pPr>
      <w:pStyle w:val="03FTEnttePage2"/>
      <w:rPr>
        <w:lang w:val="de-CH"/>
      </w:rPr>
    </w:pPr>
    <w:r w:rsidRPr="00F8045C">
      <w:rPr>
        <w:lang w:val="de-CH"/>
      </w:rPr>
      <w:t>Musterartikel – Geschützte Landwirtschaftszone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5EB2"/>
    <w:multiLevelType w:val="hybridMultilevel"/>
    <w:tmpl w:val="E7CC377A"/>
    <w:lvl w:ilvl="0" w:tplc="BD1EA9E8">
      <w:start w:val="2"/>
      <w:numFmt w:val="decimal"/>
      <w:lvlText w:val="%1"/>
      <w:lvlJc w:val="left"/>
      <w:pPr>
        <w:ind w:left="362" w:hanging="360"/>
      </w:pPr>
      <w:rPr>
        <w:rFonts w:hint="default"/>
        <w:vertAlign w:val="superscript"/>
      </w:rPr>
    </w:lvl>
    <w:lvl w:ilvl="1" w:tplc="100C0019" w:tentative="1">
      <w:start w:val="1"/>
      <w:numFmt w:val="lowerLetter"/>
      <w:lvlText w:val="%2."/>
      <w:lvlJc w:val="left"/>
      <w:pPr>
        <w:ind w:left="1082" w:hanging="360"/>
      </w:pPr>
    </w:lvl>
    <w:lvl w:ilvl="2" w:tplc="100C001B" w:tentative="1">
      <w:start w:val="1"/>
      <w:numFmt w:val="lowerRoman"/>
      <w:lvlText w:val="%3."/>
      <w:lvlJc w:val="right"/>
      <w:pPr>
        <w:ind w:left="1802" w:hanging="180"/>
      </w:pPr>
    </w:lvl>
    <w:lvl w:ilvl="3" w:tplc="100C000F" w:tentative="1">
      <w:start w:val="1"/>
      <w:numFmt w:val="decimal"/>
      <w:lvlText w:val="%4."/>
      <w:lvlJc w:val="left"/>
      <w:pPr>
        <w:ind w:left="2522" w:hanging="360"/>
      </w:pPr>
    </w:lvl>
    <w:lvl w:ilvl="4" w:tplc="100C0019" w:tentative="1">
      <w:start w:val="1"/>
      <w:numFmt w:val="lowerLetter"/>
      <w:lvlText w:val="%5."/>
      <w:lvlJc w:val="left"/>
      <w:pPr>
        <w:ind w:left="3242" w:hanging="360"/>
      </w:pPr>
    </w:lvl>
    <w:lvl w:ilvl="5" w:tplc="100C001B" w:tentative="1">
      <w:start w:val="1"/>
      <w:numFmt w:val="lowerRoman"/>
      <w:lvlText w:val="%6."/>
      <w:lvlJc w:val="right"/>
      <w:pPr>
        <w:ind w:left="3962" w:hanging="180"/>
      </w:pPr>
    </w:lvl>
    <w:lvl w:ilvl="6" w:tplc="100C000F" w:tentative="1">
      <w:start w:val="1"/>
      <w:numFmt w:val="decimal"/>
      <w:lvlText w:val="%7."/>
      <w:lvlJc w:val="left"/>
      <w:pPr>
        <w:ind w:left="4682" w:hanging="360"/>
      </w:pPr>
    </w:lvl>
    <w:lvl w:ilvl="7" w:tplc="100C0019" w:tentative="1">
      <w:start w:val="1"/>
      <w:numFmt w:val="lowerLetter"/>
      <w:lvlText w:val="%8."/>
      <w:lvlJc w:val="left"/>
      <w:pPr>
        <w:ind w:left="5402" w:hanging="360"/>
      </w:pPr>
    </w:lvl>
    <w:lvl w:ilvl="8" w:tplc="100C001B" w:tentative="1">
      <w:start w:val="1"/>
      <w:numFmt w:val="lowerRoman"/>
      <w:lvlText w:val="%9."/>
      <w:lvlJc w:val="right"/>
      <w:pPr>
        <w:ind w:left="6122" w:hanging="180"/>
      </w:pPr>
    </w:lvl>
  </w:abstractNum>
  <w:abstractNum w:abstractNumId="1" w15:restartNumberingAfterBreak="0">
    <w:nsid w:val="192A1F15"/>
    <w:multiLevelType w:val="hybridMultilevel"/>
    <w:tmpl w:val="B5BC695E"/>
    <w:lvl w:ilvl="0" w:tplc="AA54CD1E">
      <w:start w:val="1"/>
      <w:numFmt w:val="lowerLetter"/>
      <w:lvlText w:val="%1."/>
      <w:lvlJc w:val="left"/>
      <w:pPr>
        <w:ind w:left="1060"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1780" w:hanging="360"/>
      </w:pPr>
    </w:lvl>
    <w:lvl w:ilvl="2" w:tplc="100C001B" w:tentative="1">
      <w:start w:val="1"/>
      <w:numFmt w:val="lowerRoman"/>
      <w:lvlText w:val="%3."/>
      <w:lvlJc w:val="right"/>
      <w:pPr>
        <w:ind w:left="2500" w:hanging="180"/>
      </w:pPr>
    </w:lvl>
    <w:lvl w:ilvl="3" w:tplc="100C000F" w:tentative="1">
      <w:start w:val="1"/>
      <w:numFmt w:val="decimal"/>
      <w:lvlText w:val="%4."/>
      <w:lvlJc w:val="left"/>
      <w:pPr>
        <w:ind w:left="3220" w:hanging="360"/>
      </w:pPr>
    </w:lvl>
    <w:lvl w:ilvl="4" w:tplc="100C0019" w:tentative="1">
      <w:start w:val="1"/>
      <w:numFmt w:val="lowerLetter"/>
      <w:lvlText w:val="%5."/>
      <w:lvlJc w:val="left"/>
      <w:pPr>
        <w:ind w:left="3940" w:hanging="360"/>
      </w:pPr>
    </w:lvl>
    <w:lvl w:ilvl="5" w:tplc="100C001B" w:tentative="1">
      <w:start w:val="1"/>
      <w:numFmt w:val="lowerRoman"/>
      <w:lvlText w:val="%6."/>
      <w:lvlJc w:val="right"/>
      <w:pPr>
        <w:ind w:left="4660" w:hanging="180"/>
      </w:pPr>
    </w:lvl>
    <w:lvl w:ilvl="6" w:tplc="100C000F" w:tentative="1">
      <w:start w:val="1"/>
      <w:numFmt w:val="decimal"/>
      <w:lvlText w:val="%7."/>
      <w:lvlJc w:val="left"/>
      <w:pPr>
        <w:ind w:left="5380" w:hanging="360"/>
      </w:pPr>
    </w:lvl>
    <w:lvl w:ilvl="7" w:tplc="100C0019" w:tentative="1">
      <w:start w:val="1"/>
      <w:numFmt w:val="lowerLetter"/>
      <w:lvlText w:val="%8."/>
      <w:lvlJc w:val="left"/>
      <w:pPr>
        <w:ind w:left="6100" w:hanging="360"/>
      </w:pPr>
    </w:lvl>
    <w:lvl w:ilvl="8" w:tplc="100C001B" w:tentative="1">
      <w:start w:val="1"/>
      <w:numFmt w:val="lowerRoman"/>
      <w:lvlText w:val="%9."/>
      <w:lvlJc w:val="right"/>
      <w:pPr>
        <w:ind w:left="6820" w:hanging="180"/>
      </w:pPr>
    </w:lvl>
  </w:abstractNum>
  <w:abstractNum w:abstractNumId="2" w15:restartNumberingAfterBreak="0">
    <w:nsid w:val="1D127228"/>
    <w:multiLevelType w:val="hybridMultilevel"/>
    <w:tmpl w:val="6E5E9DB6"/>
    <w:lvl w:ilvl="0" w:tplc="B9F6B0CA">
      <w:start w:val="1"/>
      <w:numFmt w:val="bullet"/>
      <w:lvlText w:val=""/>
      <w:lvlJc w:val="left"/>
      <w:pPr>
        <w:ind w:left="1494" w:hanging="360"/>
      </w:pPr>
      <w:rPr>
        <w:rFonts w:ascii="Symbol" w:hAnsi="Symbol" w:hint="default"/>
      </w:rPr>
    </w:lvl>
    <w:lvl w:ilvl="1" w:tplc="100C0003" w:tentative="1">
      <w:start w:val="1"/>
      <w:numFmt w:val="bullet"/>
      <w:lvlText w:val="o"/>
      <w:lvlJc w:val="left"/>
      <w:pPr>
        <w:ind w:left="2214" w:hanging="360"/>
      </w:pPr>
      <w:rPr>
        <w:rFonts w:ascii="Courier New" w:hAnsi="Courier New" w:cs="Courier New" w:hint="default"/>
      </w:rPr>
    </w:lvl>
    <w:lvl w:ilvl="2" w:tplc="100C0005" w:tentative="1">
      <w:start w:val="1"/>
      <w:numFmt w:val="bullet"/>
      <w:lvlText w:val=""/>
      <w:lvlJc w:val="left"/>
      <w:pPr>
        <w:ind w:left="2934" w:hanging="360"/>
      </w:pPr>
      <w:rPr>
        <w:rFonts w:ascii="Wingdings" w:hAnsi="Wingdings" w:hint="default"/>
      </w:rPr>
    </w:lvl>
    <w:lvl w:ilvl="3" w:tplc="100C0001" w:tentative="1">
      <w:start w:val="1"/>
      <w:numFmt w:val="bullet"/>
      <w:lvlText w:val=""/>
      <w:lvlJc w:val="left"/>
      <w:pPr>
        <w:ind w:left="3654" w:hanging="360"/>
      </w:pPr>
      <w:rPr>
        <w:rFonts w:ascii="Symbol" w:hAnsi="Symbol" w:hint="default"/>
      </w:rPr>
    </w:lvl>
    <w:lvl w:ilvl="4" w:tplc="100C0003" w:tentative="1">
      <w:start w:val="1"/>
      <w:numFmt w:val="bullet"/>
      <w:lvlText w:val="o"/>
      <w:lvlJc w:val="left"/>
      <w:pPr>
        <w:ind w:left="4374" w:hanging="360"/>
      </w:pPr>
      <w:rPr>
        <w:rFonts w:ascii="Courier New" w:hAnsi="Courier New" w:cs="Courier New" w:hint="default"/>
      </w:rPr>
    </w:lvl>
    <w:lvl w:ilvl="5" w:tplc="100C0005" w:tentative="1">
      <w:start w:val="1"/>
      <w:numFmt w:val="bullet"/>
      <w:lvlText w:val=""/>
      <w:lvlJc w:val="left"/>
      <w:pPr>
        <w:ind w:left="5094" w:hanging="360"/>
      </w:pPr>
      <w:rPr>
        <w:rFonts w:ascii="Wingdings" w:hAnsi="Wingdings" w:hint="default"/>
      </w:rPr>
    </w:lvl>
    <w:lvl w:ilvl="6" w:tplc="100C0001" w:tentative="1">
      <w:start w:val="1"/>
      <w:numFmt w:val="bullet"/>
      <w:lvlText w:val=""/>
      <w:lvlJc w:val="left"/>
      <w:pPr>
        <w:ind w:left="5814" w:hanging="360"/>
      </w:pPr>
      <w:rPr>
        <w:rFonts w:ascii="Symbol" w:hAnsi="Symbol" w:hint="default"/>
      </w:rPr>
    </w:lvl>
    <w:lvl w:ilvl="7" w:tplc="100C0003" w:tentative="1">
      <w:start w:val="1"/>
      <w:numFmt w:val="bullet"/>
      <w:lvlText w:val="o"/>
      <w:lvlJc w:val="left"/>
      <w:pPr>
        <w:ind w:left="6534" w:hanging="360"/>
      </w:pPr>
      <w:rPr>
        <w:rFonts w:ascii="Courier New" w:hAnsi="Courier New" w:cs="Courier New" w:hint="default"/>
      </w:rPr>
    </w:lvl>
    <w:lvl w:ilvl="8" w:tplc="100C0005" w:tentative="1">
      <w:start w:val="1"/>
      <w:numFmt w:val="bullet"/>
      <w:lvlText w:val=""/>
      <w:lvlJc w:val="left"/>
      <w:pPr>
        <w:ind w:left="7254" w:hanging="360"/>
      </w:pPr>
      <w:rPr>
        <w:rFonts w:ascii="Wingdings" w:hAnsi="Wingdings" w:hint="default"/>
      </w:rPr>
    </w:lvl>
  </w:abstractNum>
  <w:abstractNum w:abstractNumId="3" w15:restartNumberingAfterBreak="0">
    <w:nsid w:val="3CE013D5"/>
    <w:multiLevelType w:val="hybridMultilevel"/>
    <w:tmpl w:val="F7C62284"/>
    <w:lvl w:ilvl="0" w:tplc="100C0019">
      <w:start w:val="1"/>
      <w:numFmt w:val="lowerLetter"/>
      <w:lvlText w:val="%1."/>
      <w:lvlJc w:val="left"/>
      <w:pPr>
        <w:ind w:left="422" w:hanging="4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4C675C2F"/>
    <w:multiLevelType w:val="hybridMultilevel"/>
    <w:tmpl w:val="68980C04"/>
    <w:lvl w:ilvl="0" w:tplc="430480F4">
      <w:start w:val="1"/>
      <w:numFmt w:val="decimal"/>
      <w:lvlText w:val="%1"/>
      <w:lvlJc w:val="left"/>
      <w:pPr>
        <w:ind w:left="502" w:hanging="360"/>
      </w:pPr>
      <w:rPr>
        <w:rFonts w:hint="default"/>
        <w:sz w:val="23"/>
        <w:szCs w:val="23"/>
        <w:vertAlign w:val="superscript"/>
      </w:rPr>
    </w:lvl>
    <w:lvl w:ilvl="1" w:tplc="100C0019" w:tentative="1">
      <w:start w:val="1"/>
      <w:numFmt w:val="lowerLetter"/>
      <w:lvlText w:val="%2."/>
      <w:lvlJc w:val="left"/>
      <w:pPr>
        <w:ind w:left="1222" w:hanging="360"/>
      </w:pPr>
    </w:lvl>
    <w:lvl w:ilvl="2" w:tplc="100C001B" w:tentative="1">
      <w:start w:val="1"/>
      <w:numFmt w:val="lowerRoman"/>
      <w:lvlText w:val="%3."/>
      <w:lvlJc w:val="right"/>
      <w:pPr>
        <w:ind w:left="1942" w:hanging="180"/>
      </w:pPr>
    </w:lvl>
    <w:lvl w:ilvl="3" w:tplc="100C000F" w:tentative="1">
      <w:start w:val="1"/>
      <w:numFmt w:val="decimal"/>
      <w:lvlText w:val="%4."/>
      <w:lvlJc w:val="left"/>
      <w:pPr>
        <w:ind w:left="2662" w:hanging="360"/>
      </w:pPr>
    </w:lvl>
    <w:lvl w:ilvl="4" w:tplc="100C0019" w:tentative="1">
      <w:start w:val="1"/>
      <w:numFmt w:val="lowerLetter"/>
      <w:lvlText w:val="%5."/>
      <w:lvlJc w:val="left"/>
      <w:pPr>
        <w:ind w:left="3382" w:hanging="360"/>
      </w:pPr>
    </w:lvl>
    <w:lvl w:ilvl="5" w:tplc="100C001B" w:tentative="1">
      <w:start w:val="1"/>
      <w:numFmt w:val="lowerRoman"/>
      <w:lvlText w:val="%6."/>
      <w:lvlJc w:val="right"/>
      <w:pPr>
        <w:ind w:left="4102" w:hanging="180"/>
      </w:pPr>
    </w:lvl>
    <w:lvl w:ilvl="6" w:tplc="100C000F" w:tentative="1">
      <w:start w:val="1"/>
      <w:numFmt w:val="decimal"/>
      <w:lvlText w:val="%7."/>
      <w:lvlJc w:val="left"/>
      <w:pPr>
        <w:ind w:left="4822" w:hanging="360"/>
      </w:pPr>
    </w:lvl>
    <w:lvl w:ilvl="7" w:tplc="100C0019" w:tentative="1">
      <w:start w:val="1"/>
      <w:numFmt w:val="lowerLetter"/>
      <w:lvlText w:val="%8."/>
      <w:lvlJc w:val="left"/>
      <w:pPr>
        <w:ind w:left="5542" w:hanging="360"/>
      </w:pPr>
    </w:lvl>
    <w:lvl w:ilvl="8" w:tplc="100C001B" w:tentative="1">
      <w:start w:val="1"/>
      <w:numFmt w:val="lowerRoman"/>
      <w:lvlText w:val="%9."/>
      <w:lvlJc w:val="right"/>
      <w:pPr>
        <w:ind w:left="6262" w:hanging="180"/>
      </w:pPr>
    </w:lvl>
  </w:abstractNum>
  <w:abstractNum w:abstractNumId="5" w15:restartNumberingAfterBreak="0">
    <w:nsid w:val="58D66160"/>
    <w:multiLevelType w:val="hybridMultilevel"/>
    <w:tmpl w:val="FE64F230"/>
    <w:lvl w:ilvl="0" w:tplc="D75A3ACC">
      <w:start w:val="1"/>
      <w:numFmt w:val="decimal"/>
      <w:pStyle w:val="43ArtChiffre"/>
      <w:lvlText w:val="%1."/>
      <w:lvlJc w:val="left"/>
      <w:pPr>
        <w:ind w:left="1097"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2177" w:hanging="360"/>
      </w:pPr>
    </w:lvl>
    <w:lvl w:ilvl="2" w:tplc="100C001B" w:tentative="1">
      <w:start w:val="1"/>
      <w:numFmt w:val="lowerRoman"/>
      <w:lvlText w:val="%3."/>
      <w:lvlJc w:val="right"/>
      <w:pPr>
        <w:ind w:left="2897" w:hanging="180"/>
      </w:pPr>
    </w:lvl>
    <w:lvl w:ilvl="3" w:tplc="100C000F" w:tentative="1">
      <w:start w:val="1"/>
      <w:numFmt w:val="decimal"/>
      <w:lvlText w:val="%4."/>
      <w:lvlJc w:val="left"/>
      <w:pPr>
        <w:ind w:left="3617" w:hanging="360"/>
      </w:pPr>
    </w:lvl>
    <w:lvl w:ilvl="4" w:tplc="100C0019" w:tentative="1">
      <w:start w:val="1"/>
      <w:numFmt w:val="lowerLetter"/>
      <w:lvlText w:val="%5."/>
      <w:lvlJc w:val="left"/>
      <w:pPr>
        <w:ind w:left="4337" w:hanging="360"/>
      </w:pPr>
    </w:lvl>
    <w:lvl w:ilvl="5" w:tplc="100C001B" w:tentative="1">
      <w:start w:val="1"/>
      <w:numFmt w:val="lowerRoman"/>
      <w:lvlText w:val="%6."/>
      <w:lvlJc w:val="right"/>
      <w:pPr>
        <w:ind w:left="5057" w:hanging="180"/>
      </w:pPr>
    </w:lvl>
    <w:lvl w:ilvl="6" w:tplc="100C000F" w:tentative="1">
      <w:start w:val="1"/>
      <w:numFmt w:val="decimal"/>
      <w:lvlText w:val="%7."/>
      <w:lvlJc w:val="left"/>
      <w:pPr>
        <w:ind w:left="5777" w:hanging="360"/>
      </w:pPr>
    </w:lvl>
    <w:lvl w:ilvl="7" w:tplc="100C0019" w:tentative="1">
      <w:start w:val="1"/>
      <w:numFmt w:val="lowerLetter"/>
      <w:lvlText w:val="%8."/>
      <w:lvlJc w:val="left"/>
      <w:pPr>
        <w:ind w:left="6497" w:hanging="360"/>
      </w:pPr>
    </w:lvl>
    <w:lvl w:ilvl="8" w:tplc="100C001B" w:tentative="1">
      <w:start w:val="1"/>
      <w:numFmt w:val="lowerRoman"/>
      <w:lvlText w:val="%9."/>
      <w:lvlJc w:val="right"/>
      <w:pPr>
        <w:ind w:left="7217" w:hanging="180"/>
      </w:pPr>
    </w:lvl>
  </w:abstractNum>
  <w:abstractNum w:abstractNumId="6" w15:restartNumberingAfterBreak="0">
    <w:nsid w:val="5B7A337F"/>
    <w:multiLevelType w:val="hybridMultilevel"/>
    <w:tmpl w:val="A4F0FB54"/>
    <w:lvl w:ilvl="0" w:tplc="03FAE61E">
      <w:start w:val="1"/>
      <w:numFmt w:val="bullet"/>
      <w:pStyle w:val="44ArtTiret"/>
      <w:lvlText w:val=""/>
      <w:lvlJc w:val="left"/>
      <w:pPr>
        <w:ind w:left="1817" w:hanging="360"/>
      </w:pPr>
      <w:rPr>
        <w:rFonts w:ascii="Symbol" w:hAnsi="Symbol" w:hint="default"/>
      </w:rPr>
    </w:lvl>
    <w:lvl w:ilvl="1" w:tplc="100C0003" w:tentative="1">
      <w:start w:val="1"/>
      <w:numFmt w:val="bullet"/>
      <w:lvlText w:val="o"/>
      <w:lvlJc w:val="left"/>
      <w:pPr>
        <w:ind w:left="2537" w:hanging="360"/>
      </w:pPr>
      <w:rPr>
        <w:rFonts w:ascii="Courier New" w:hAnsi="Courier New" w:cs="Courier New" w:hint="default"/>
      </w:rPr>
    </w:lvl>
    <w:lvl w:ilvl="2" w:tplc="100C0005" w:tentative="1">
      <w:start w:val="1"/>
      <w:numFmt w:val="bullet"/>
      <w:lvlText w:val=""/>
      <w:lvlJc w:val="left"/>
      <w:pPr>
        <w:ind w:left="3257" w:hanging="360"/>
      </w:pPr>
      <w:rPr>
        <w:rFonts w:ascii="Wingdings" w:hAnsi="Wingdings" w:hint="default"/>
      </w:rPr>
    </w:lvl>
    <w:lvl w:ilvl="3" w:tplc="100C0001" w:tentative="1">
      <w:start w:val="1"/>
      <w:numFmt w:val="bullet"/>
      <w:lvlText w:val=""/>
      <w:lvlJc w:val="left"/>
      <w:pPr>
        <w:ind w:left="3977" w:hanging="360"/>
      </w:pPr>
      <w:rPr>
        <w:rFonts w:ascii="Symbol" w:hAnsi="Symbol" w:hint="default"/>
      </w:rPr>
    </w:lvl>
    <w:lvl w:ilvl="4" w:tplc="100C0003" w:tentative="1">
      <w:start w:val="1"/>
      <w:numFmt w:val="bullet"/>
      <w:lvlText w:val="o"/>
      <w:lvlJc w:val="left"/>
      <w:pPr>
        <w:ind w:left="4697" w:hanging="360"/>
      </w:pPr>
      <w:rPr>
        <w:rFonts w:ascii="Courier New" w:hAnsi="Courier New" w:cs="Courier New" w:hint="default"/>
      </w:rPr>
    </w:lvl>
    <w:lvl w:ilvl="5" w:tplc="100C0005" w:tentative="1">
      <w:start w:val="1"/>
      <w:numFmt w:val="bullet"/>
      <w:lvlText w:val=""/>
      <w:lvlJc w:val="left"/>
      <w:pPr>
        <w:ind w:left="5417" w:hanging="360"/>
      </w:pPr>
      <w:rPr>
        <w:rFonts w:ascii="Wingdings" w:hAnsi="Wingdings" w:hint="default"/>
      </w:rPr>
    </w:lvl>
    <w:lvl w:ilvl="6" w:tplc="100C0001" w:tentative="1">
      <w:start w:val="1"/>
      <w:numFmt w:val="bullet"/>
      <w:lvlText w:val=""/>
      <w:lvlJc w:val="left"/>
      <w:pPr>
        <w:ind w:left="6137" w:hanging="360"/>
      </w:pPr>
      <w:rPr>
        <w:rFonts w:ascii="Symbol" w:hAnsi="Symbol" w:hint="default"/>
      </w:rPr>
    </w:lvl>
    <w:lvl w:ilvl="7" w:tplc="100C0003" w:tentative="1">
      <w:start w:val="1"/>
      <w:numFmt w:val="bullet"/>
      <w:lvlText w:val="o"/>
      <w:lvlJc w:val="left"/>
      <w:pPr>
        <w:ind w:left="6857" w:hanging="360"/>
      </w:pPr>
      <w:rPr>
        <w:rFonts w:ascii="Courier New" w:hAnsi="Courier New" w:cs="Courier New" w:hint="default"/>
      </w:rPr>
    </w:lvl>
    <w:lvl w:ilvl="8" w:tplc="100C0005" w:tentative="1">
      <w:start w:val="1"/>
      <w:numFmt w:val="bullet"/>
      <w:lvlText w:val=""/>
      <w:lvlJc w:val="left"/>
      <w:pPr>
        <w:ind w:left="7577" w:hanging="360"/>
      </w:pPr>
      <w:rPr>
        <w:rFonts w:ascii="Wingdings" w:hAnsi="Wingdings" w:hint="default"/>
      </w:rPr>
    </w:lvl>
  </w:abstractNum>
  <w:abstractNum w:abstractNumId="7" w15:restartNumberingAfterBreak="0">
    <w:nsid w:val="792C5B38"/>
    <w:multiLevelType w:val="hybridMultilevel"/>
    <w:tmpl w:val="179656A2"/>
    <w:lvl w:ilvl="0" w:tplc="7DCA18B4">
      <w:start w:val="1"/>
      <w:numFmt w:val="decimal"/>
      <w:pStyle w:val="41Artalina"/>
      <w:lvlText w:val="%1"/>
      <w:lvlJc w:val="left"/>
      <w:pPr>
        <w:ind w:left="360" w:hanging="360"/>
      </w:pPr>
      <w:rPr>
        <w:rFonts w:ascii="Helvetica 45 Light" w:hAnsi="Helvetica 45 Light" w:hint="default"/>
        <w:b w:val="0"/>
        <w:i w:val="0"/>
        <w:caps w:val="0"/>
        <w:strike w:val="0"/>
        <w:dstrike w:val="0"/>
        <w:vanish w:val="0"/>
        <w:w w:val="80"/>
        <w:position w:val="8"/>
        <w:sz w:val="19"/>
        <w:vertAlign w:val="baseline"/>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270158496">
    <w:abstractNumId w:val="7"/>
  </w:num>
  <w:num w:numId="2" w16cid:durableId="1550411933">
    <w:abstractNumId w:val="1"/>
  </w:num>
  <w:num w:numId="3" w16cid:durableId="678507766">
    <w:abstractNumId w:val="1"/>
    <w:lvlOverride w:ilvl="0">
      <w:startOverride w:val="1"/>
    </w:lvlOverride>
  </w:num>
  <w:num w:numId="4" w16cid:durableId="921716655">
    <w:abstractNumId w:val="1"/>
    <w:lvlOverride w:ilvl="0">
      <w:startOverride w:val="1"/>
    </w:lvlOverride>
  </w:num>
  <w:num w:numId="5" w16cid:durableId="310211585">
    <w:abstractNumId w:val="1"/>
    <w:lvlOverride w:ilvl="0">
      <w:startOverride w:val="1"/>
    </w:lvlOverride>
  </w:num>
  <w:num w:numId="6" w16cid:durableId="1603487379">
    <w:abstractNumId w:val="1"/>
    <w:lvlOverride w:ilvl="0">
      <w:startOverride w:val="1"/>
    </w:lvlOverride>
  </w:num>
  <w:num w:numId="7" w16cid:durableId="1257595946">
    <w:abstractNumId w:val="1"/>
    <w:lvlOverride w:ilvl="0">
      <w:startOverride w:val="1"/>
    </w:lvlOverride>
  </w:num>
  <w:num w:numId="8" w16cid:durableId="422385201">
    <w:abstractNumId w:val="1"/>
    <w:lvlOverride w:ilvl="0">
      <w:startOverride w:val="1"/>
    </w:lvlOverride>
  </w:num>
  <w:num w:numId="9" w16cid:durableId="906840538">
    <w:abstractNumId w:val="1"/>
    <w:lvlOverride w:ilvl="0">
      <w:startOverride w:val="1"/>
    </w:lvlOverride>
  </w:num>
  <w:num w:numId="10" w16cid:durableId="1888486515">
    <w:abstractNumId w:val="5"/>
  </w:num>
  <w:num w:numId="11" w16cid:durableId="729959068">
    <w:abstractNumId w:val="5"/>
    <w:lvlOverride w:ilvl="0">
      <w:startOverride w:val="1"/>
    </w:lvlOverride>
  </w:num>
  <w:num w:numId="12" w16cid:durableId="880171030">
    <w:abstractNumId w:val="1"/>
    <w:lvlOverride w:ilvl="0">
      <w:startOverride w:val="1"/>
    </w:lvlOverride>
  </w:num>
  <w:num w:numId="13" w16cid:durableId="1793985768">
    <w:abstractNumId w:val="1"/>
    <w:lvlOverride w:ilvl="0">
      <w:startOverride w:val="1"/>
    </w:lvlOverride>
  </w:num>
  <w:num w:numId="14" w16cid:durableId="1465198586">
    <w:abstractNumId w:val="5"/>
    <w:lvlOverride w:ilvl="0">
      <w:startOverride w:val="1"/>
    </w:lvlOverride>
  </w:num>
  <w:num w:numId="15" w16cid:durableId="334186932">
    <w:abstractNumId w:val="5"/>
    <w:lvlOverride w:ilvl="0">
      <w:startOverride w:val="1"/>
    </w:lvlOverride>
  </w:num>
  <w:num w:numId="16" w16cid:durableId="1221405574">
    <w:abstractNumId w:val="1"/>
    <w:lvlOverride w:ilvl="0">
      <w:startOverride w:val="1"/>
    </w:lvlOverride>
  </w:num>
  <w:num w:numId="17" w16cid:durableId="790709685">
    <w:abstractNumId w:val="6"/>
  </w:num>
  <w:num w:numId="18" w16cid:durableId="168521223">
    <w:abstractNumId w:val="4"/>
  </w:num>
  <w:num w:numId="19" w16cid:durableId="1284309390">
    <w:abstractNumId w:val="2"/>
  </w:num>
  <w:num w:numId="20" w16cid:durableId="2094937084">
    <w:abstractNumId w:val="3"/>
  </w:num>
  <w:num w:numId="21" w16cid:durableId="1318415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180"/>
    <w:rsid w:val="00004C86"/>
    <w:rsid w:val="000251E1"/>
    <w:rsid w:val="00030019"/>
    <w:rsid w:val="00071F0A"/>
    <w:rsid w:val="0008022E"/>
    <w:rsid w:val="000A525B"/>
    <w:rsid w:val="000B3107"/>
    <w:rsid w:val="000D35A7"/>
    <w:rsid w:val="00121ACD"/>
    <w:rsid w:val="00162559"/>
    <w:rsid w:val="001667ED"/>
    <w:rsid w:val="00170C58"/>
    <w:rsid w:val="001B2EA6"/>
    <w:rsid w:val="001F09B2"/>
    <w:rsid w:val="001F6318"/>
    <w:rsid w:val="00203CEC"/>
    <w:rsid w:val="00246A37"/>
    <w:rsid w:val="002645B0"/>
    <w:rsid w:val="002821AA"/>
    <w:rsid w:val="002D00CB"/>
    <w:rsid w:val="002E410E"/>
    <w:rsid w:val="00341A77"/>
    <w:rsid w:val="00354CCB"/>
    <w:rsid w:val="003577AF"/>
    <w:rsid w:val="00387581"/>
    <w:rsid w:val="0039062F"/>
    <w:rsid w:val="003A36FF"/>
    <w:rsid w:val="003D2211"/>
    <w:rsid w:val="003F60E8"/>
    <w:rsid w:val="00405CCA"/>
    <w:rsid w:val="004103A6"/>
    <w:rsid w:val="004569F3"/>
    <w:rsid w:val="00456C09"/>
    <w:rsid w:val="00461A01"/>
    <w:rsid w:val="004B56FD"/>
    <w:rsid w:val="004C5148"/>
    <w:rsid w:val="004F3DC9"/>
    <w:rsid w:val="004F759C"/>
    <w:rsid w:val="0051222D"/>
    <w:rsid w:val="0051358C"/>
    <w:rsid w:val="0054760A"/>
    <w:rsid w:val="005601D3"/>
    <w:rsid w:val="00573CDD"/>
    <w:rsid w:val="00592B04"/>
    <w:rsid w:val="005C110D"/>
    <w:rsid w:val="00626873"/>
    <w:rsid w:val="00641516"/>
    <w:rsid w:val="006443DD"/>
    <w:rsid w:val="00675FF9"/>
    <w:rsid w:val="00685536"/>
    <w:rsid w:val="00686A42"/>
    <w:rsid w:val="006B3A05"/>
    <w:rsid w:val="006D1E90"/>
    <w:rsid w:val="006F176C"/>
    <w:rsid w:val="006F39F3"/>
    <w:rsid w:val="00704663"/>
    <w:rsid w:val="007177A3"/>
    <w:rsid w:val="00717943"/>
    <w:rsid w:val="00735B2A"/>
    <w:rsid w:val="007505AB"/>
    <w:rsid w:val="00752F75"/>
    <w:rsid w:val="00756854"/>
    <w:rsid w:val="00760028"/>
    <w:rsid w:val="00775C40"/>
    <w:rsid w:val="00787BFB"/>
    <w:rsid w:val="00792E86"/>
    <w:rsid w:val="00796D38"/>
    <w:rsid w:val="007A3538"/>
    <w:rsid w:val="007B681A"/>
    <w:rsid w:val="007C6C86"/>
    <w:rsid w:val="007C7458"/>
    <w:rsid w:val="007F2863"/>
    <w:rsid w:val="00816E57"/>
    <w:rsid w:val="00833B7D"/>
    <w:rsid w:val="008356BE"/>
    <w:rsid w:val="00854890"/>
    <w:rsid w:val="008609DE"/>
    <w:rsid w:val="00877F9D"/>
    <w:rsid w:val="008A2751"/>
    <w:rsid w:val="008A4B77"/>
    <w:rsid w:val="008B6A55"/>
    <w:rsid w:val="008F1CBB"/>
    <w:rsid w:val="009636E0"/>
    <w:rsid w:val="00994E57"/>
    <w:rsid w:val="009C5964"/>
    <w:rsid w:val="00A00942"/>
    <w:rsid w:val="00A03EFA"/>
    <w:rsid w:val="00A05612"/>
    <w:rsid w:val="00A177ED"/>
    <w:rsid w:val="00A21415"/>
    <w:rsid w:val="00A336F6"/>
    <w:rsid w:val="00A34F69"/>
    <w:rsid w:val="00A34FA3"/>
    <w:rsid w:val="00A426A1"/>
    <w:rsid w:val="00A85E83"/>
    <w:rsid w:val="00AA6168"/>
    <w:rsid w:val="00AE2681"/>
    <w:rsid w:val="00AF0413"/>
    <w:rsid w:val="00B17B60"/>
    <w:rsid w:val="00B20E67"/>
    <w:rsid w:val="00B21394"/>
    <w:rsid w:val="00B96731"/>
    <w:rsid w:val="00BA1C55"/>
    <w:rsid w:val="00BC2CF3"/>
    <w:rsid w:val="00BE3F1D"/>
    <w:rsid w:val="00BE4449"/>
    <w:rsid w:val="00C14421"/>
    <w:rsid w:val="00C223E9"/>
    <w:rsid w:val="00C33180"/>
    <w:rsid w:val="00C339B4"/>
    <w:rsid w:val="00C3402A"/>
    <w:rsid w:val="00C85086"/>
    <w:rsid w:val="00CA341A"/>
    <w:rsid w:val="00CA5953"/>
    <w:rsid w:val="00CB084C"/>
    <w:rsid w:val="00CB5E16"/>
    <w:rsid w:val="00D0155F"/>
    <w:rsid w:val="00D04325"/>
    <w:rsid w:val="00D3206C"/>
    <w:rsid w:val="00D45A64"/>
    <w:rsid w:val="00D47E13"/>
    <w:rsid w:val="00D657D5"/>
    <w:rsid w:val="00DA3B54"/>
    <w:rsid w:val="00DA4E97"/>
    <w:rsid w:val="00DB6F2C"/>
    <w:rsid w:val="00DD6E34"/>
    <w:rsid w:val="00E57654"/>
    <w:rsid w:val="00EC6609"/>
    <w:rsid w:val="00EE7D88"/>
    <w:rsid w:val="00F06216"/>
    <w:rsid w:val="00F10203"/>
    <w:rsid w:val="00F15936"/>
    <w:rsid w:val="00F20184"/>
    <w:rsid w:val="00F25E78"/>
    <w:rsid w:val="00F35DB2"/>
    <w:rsid w:val="00F52776"/>
    <w:rsid w:val="00F52F93"/>
    <w:rsid w:val="00F618AC"/>
    <w:rsid w:val="00F66244"/>
    <w:rsid w:val="00F73B46"/>
    <w:rsid w:val="00F77E4C"/>
    <w:rsid w:val="00F8045C"/>
    <w:rsid w:val="00F83CBE"/>
    <w:rsid w:val="00F9091E"/>
    <w:rsid w:val="00F9236E"/>
    <w:rsid w:val="00FB25B0"/>
    <w:rsid w:val="00FD45A3"/>
    <w:rsid w:val="00FE6BAB"/>
    <w:rsid w:val="00FF3263"/>
    <w:rsid w:val="00FF5EA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F0878"/>
  <w15:chartTrackingRefBased/>
  <w15:docId w15:val="{25BEB064-400F-4CE1-9863-F194F460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0_FT_Corps texte"/>
    <w:qFormat/>
    <w:rsid w:val="00C33180"/>
    <w:pPr>
      <w:spacing w:after="80" w:line="252" w:lineRule="auto"/>
      <w:jc w:val="both"/>
    </w:pPr>
    <w:rPr>
      <w:rFonts w:ascii="Helvetica 45 Light" w:hAnsi="Helvetica 45 Light"/>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CCA"/>
    <w:pPr>
      <w:tabs>
        <w:tab w:val="center" w:pos="4536"/>
        <w:tab w:val="right" w:pos="9072"/>
      </w:tabs>
      <w:spacing w:after="0" w:line="240" w:lineRule="auto"/>
    </w:pPr>
  </w:style>
  <w:style w:type="character" w:customStyle="1" w:styleId="En-tteCar">
    <w:name w:val="En-tête Car"/>
    <w:basedOn w:val="Policepardfaut"/>
    <w:link w:val="En-tte"/>
    <w:uiPriority w:val="99"/>
    <w:rsid w:val="00405CCA"/>
    <w:rPr>
      <w:rFonts w:ascii="Helvetica 45 Light" w:hAnsi="Helvetica 45 Light"/>
      <w:sz w:val="19"/>
    </w:rPr>
  </w:style>
  <w:style w:type="paragraph" w:styleId="Pieddepage">
    <w:name w:val="footer"/>
    <w:basedOn w:val="Normal"/>
    <w:link w:val="PieddepageCar"/>
    <w:uiPriority w:val="99"/>
    <w:unhideWhenUsed/>
    <w:rsid w:val="00405C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CCA"/>
    <w:rPr>
      <w:rFonts w:ascii="Helvetica 45 Light" w:hAnsi="Helvetica 45 Light"/>
      <w:sz w:val="19"/>
    </w:rPr>
  </w:style>
  <w:style w:type="paragraph" w:customStyle="1" w:styleId="ACEn-tte">
    <w:name w:val="_AC_En-tête"/>
    <w:basedOn w:val="Normal"/>
    <w:rsid w:val="00405CCA"/>
    <w:pPr>
      <w:spacing w:after="0" w:line="200" w:lineRule="exact"/>
      <w:jc w:val="left"/>
    </w:pPr>
    <w:rPr>
      <w:rFonts w:ascii="Arial Narrow" w:eastAsia="Times" w:hAnsi="Arial Narrow" w:cs="Times New Roman"/>
      <w:sz w:val="16"/>
      <w:szCs w:val="20"/>
      <w:lang w:val="fr-FR" w:eastAsia="fr-FR"/>
    </w:rPr>
  </w:style>
  <w:style w:type="paragraph" w:customStyle="1" w:styleId="21Espaceen-tte">
    <w:name w:val="21. Espace en-tête"/>
    <w:basedOn w:val="Pieddepage"/>
    <w:semiHidden/>
    <w:rsid w:val="00405CCA"/>
    <w:pPr>
      <w:tabs>
        <w:tab w:val="clear" w:pos="4536"/>
        <w:tab w:val="clear" w:pos="9072"/>
      </w:tabs>
      <w:spacing w:after="1400" w:line="200" w:lineRule="exact"/>
      <w:jc w:val="left"/>
    </w:pPr>
    <w:rPr>
      <w:rFonts w:ascii="Arial" w:eastAsia="Times New Roman" w:hAnsi="Arial" w:cs="Times New Roman"/>
      <w:sz w:val="20"/>
      <w:szCs w:val="20"/>
      <w:lang w:eastAsia="fr-FR"/>
    </w:rPr>
  </w:style>
  <w:style w:type="paragraph" w:customStyle="1" w:styleId="02FTNumpage">
    <w:name w:val="02_FT_Num_page"/>
    <w:basedOn w:val="Pieddepage"/>
    <w:link w:val="02FTNumpageCar"/>
    <w:qFormat/>
    <w:rsid w:val="009C5964"/>
    <w:pPr>
      <w:jc w:val="right"/>
    </w:pPr>
    <w:rPr>
      <w:rFonts w:ascii="Helvetica 55 Roman" w:hAnsi="Helvetica 55 Roman"/>
      <w:b/>
      <w:sz w:val="16"/>
    </w:rPr>
  </w:style>
  <w:style w:type="paragraph" w:customStyle="1" w:styleId="01EnttePage1">
    <w:name w:val="01_Entête_Page1"/>
    <w:basedOn w:val="Normal"/>
    <w:link w:val="01EnttePage1Car"/>
    <w:qFormat/>
    <w:rsid w:val="00F83CBE"/>
    <w:pPr>
      <w:spacing w:after="40"/>
    </w:pPr>
    <w:rPr>
      <w:rFonts w:ascii="Helvetica 35 Thin" w:hAnsi="Helvetica 35 Thin"/>
      <w:b/>
      <w:sz w:val="14"/>
      <w:szCs w:val="14"/>
      <w:lang w:val="de-CH"/>
    </w:rPr>
  </w:style>
  <w:style w:type="character" w:customStyle="1" w:styleId="02FTNumpageCar">
    <w:name w:val="02_FT_Num_page Car"/>
    <w:basedOn w:val="PieddepageCar"/>
    <w:link w:val="02FTNumpage"/>
    <w:rsid w:val="009C5964"/>
    <w:rPr>
      <w:rFonts w:ascii="Helvetica 55 Roman" w:hAnsi="Helvetica 55 Roman"/>
      <w:b/>
      <w:sz w:val="16"/>
    </w:rPr>
  </w:style>
  <w:style w:type="paragraph" w:customStyle="1" w:styleId="20Fichethmatique">
    <w:name w:val="20_Fiche thématique"/>
    <w:basedOn w:val="Normal"/>
    <w:link w:val="20FichethmatiqueCar"/>
    <w:qFormat/>
    <w:rsid w:val="007A3538"/>
    <w:rPr>
      <w:sz w:val="30"/>
    </w:rPr>
  </w:style>
  <w:style w:type="character" w:customStyle="1" w:styleId="01EnttePage1Car">
    <w:name w:val="01_Entête_Page1 Car"/>
    <w:basedOn w:val="Policepardfaut"/>
    <w:link w:val="01EnttePage1"/>
    <w:rsid w:val="00F83CBE"/>
    <w:rPr>
      <w:rFonts w:ascii="Helvetica 35 Thin" w:hAnsi="Helvetica 35 Thin"/>
      <w:b/>
      <w:sz w:val="14"/>
      <w:szCs w:val="14"/>
      <w:lang w:val="de-CH"/>
    </w:rPr>
  </w:style>
  <w:style w:type="paragraph" w:customStyle="1" w:styleId="21FTTitre">
    <w:name w:val="21_FT_Titre"/>
    <w:basedOn w:val="Normal"/>
    <w:link w:val="21FTTitreCar"/>
    <w:qFormat/>
    <w:rsid w:val="00F20184"/>
    <w:pPr>
      <w:spacing w:before="40" w:after="120"/>
    </w:pPr>
    <w:rPr>
      <w:rFonts w:ascii="Helvetica 35 Thin" w:hAnsi="Helvetica 35 Thin"/>
      <w:color w:val="FF0000"/>
      <w:sz w:val="36"/>
    </w:rPr>
  </w:style>
  <w:style w:type="character" w:customStyle="1" w:styleId="20FichethmatiqueCar">
    <w:name w:val="20_Fiche thématique Car"/>
    <w:basedOn w:val="Policepardfaut"/>
    <w:link w:val="20Fichethmatique"/>
    <w:rsid w:val="007A3538"/>
    <w:rPr>
      <w:rFonts w:ascii="Helvetica 45 Light" w:hAnsi="Helvetica 45 Light"/>
      <w:sz w:val="30"/>
    </w:rPr>
  </w:style>
  <w:style w:type="paragraph" w:customStyle="1" w:styleId="22FTTitreparagraphe">
    <w:name w:val="22_FT_Titre paragraphe"/>
    <w:basedOn w:val="Normal"/>
    <w:link w:val="22FTTitreparagrapheCar"/>
    <w:qFormat/>
    <w:rsid w:val="00071F0A"/>
    <w:pPr>
      <w:spacing w:before="120" w:after="120"/>
    </w:pPr>
    <w:rPr>
      <w:rFonts w:ascii="Helvetica 55 Roman" w:hAnsi="Helvetica 55 Roman"/>
      <w:b/>
      <w:sz w:val="21"/>
    </w:rPr>
  </w:style>
  <w:style w:type="character" w:customStyle="1" w:styleId="21FTTitreCar">
    <w:name w:val="21_FT_Titre Car"/>
    <w:basedOn w:val="Policepardfaut"/>
    <w:link w:val="21FTTitre"/>
    <w:rsid w:val="00F20184"/>
    <w:rPr>
      <w:rFonts w:ascii="Helvetica 35 Thin" w:hAnsi="Helvetica 35 Thin"/>
      <w:color w:val="FF0000"/>
      <w:sz w:val="36"/>
    </w:rPr>
  </w:style>
  <w:style w:type="character" w:styleId="Lienhypertexte">
    <w:name w:val="Hyperlink"/>
    <w:basedOn w:val="Policepardfaut"/>
    <w:uiPriority w:val="99"/>
    <w:semiHidden/>
    <w:rsid w:val="007505AB"/>
    <w:rPr>
      <w:color w:val="0000FF"/>
      <w:u w:val="single"/>
    </w:rPr>
  </w:style>
  <w:style w:type="character" w:customStyle="1" w:styleId="22FTTitreparagrapheCar">
    <w:name w:val="22_FT_Titre paragraphe Car"/>
    <w:basedOn w:val="Policepardfaut"/>
    <w:link w:val="22FTTitreparagraphe"/>
    <w:rsid w:val="00071F0A"/>
    <w:rPr>
      <w:rFonts w:ascii="Helvetica 55 Roman" w:hAnsi="Helvetica 55 Roman"/>
      <w:b/>
      <w:sz w:val="21"/>
    </w:rPr>
  </w:style>
  <w:style w:type="table" w:styleId="Grilledutableau">
    <w:name w:val="Table Grid"/>
    <w:basedOn w:val="TableauNormal"/>
    <w:uiPriority w:val="59"/>
    <w:rsid w:val="007505AB"/>
    <w:pPr>
      <w:spacing w:after="0" w:line="240" w:lineRule="auto"/>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Normal"/>
    <w:link w:val="TableauCar"/>
    <w:qFormat/>
    <w:rsid w:val="007505AB"/>
    <w:pPr>
      <w:tabs>
        <w:tab w:val="left" w:pos="1134"/>
      </w:tabs>
      <w:spacing w:before="60" w:after="60"/>
      <w:jc w:val="left"/>
    </w:pPr>
    <w:rPr>
      <w:rFonts w:eastAsiaTheme="minorEastAsia" w:cs="MinionPro-Regular"/>
      <w:color w:val="000000"/>
      <w:szCs w:val="19"/>
      <w:lang w:val="fr-FR" w:eastAsia="fr-FR"/>
    </w:rPr>
  </w:style>
  <w:style w:type="character" w:customStyle="1" w:styleId="TableauCar">
    <w:name w:val="Tableau Car"/>
    <w:basedOn w:val="Policepardfaut"/>
    <w:link w:val="Tableau"/>
    <w:rsid w:val="007505AB"/>
    <w:rPr>
      <w:rFonts w:ascii="Helvetica 45 Light" w:eastAsiaTheme="minorEastAsia" w:hAnsi="Helvetica 45 Light" w:cs="MinionPro-Regular"/>
      <w:color w:val="000000"/>
      <w:sz w:val="19"/>
      <w:szCs w:val="19"/>
      <w:lang w:val="fr-FR" w:eastAsia="fr-FR"/>
    </w:rPr>
  </w:style>
  <w:style w:type="paragraph" w:customStyle="1" w:styleId="30FTTABCadrelgal">
    <w:name w:val="30_FT_TAB_Cadre légal"/>
    <w:basedOn w:val="Tableau"/>
    <w:link w:val="30FTTABCadrelgalCar"/>
    <w:qFormat/>
    <w:rsid w:val="007505AB"/>
    <w:pPr>
      <w:spacing w:before="80" w:after="80"/>
    </w:pPr>
    <w:rPr>
      <w:b/>
    </w:rPr>
  </w:style>
  <w:style w:type="paragraph" w:customStyle="1" w:styleId="03FTEnttePage2">
    <w:name w:val="03_FT_Entête Page 2"/>
    <w:basedOn w:val="En-tte"/>
    <w:link w:val="03FTEnttePage2Car"/>
    <w:qFormat/>
    <w:rsid w:val="000D35A7"/>
    <w:pPr>
      <w:jc w:val="right"/>
    </w:pPr>
    <w:rPr>
      <w:sz w:val="16"/>
    </w:rPr>
  </w:style>
  <w:style w:type="character" w:customStyle="1" w:styleId="30FTTABCadrelgalCar">
    <w:name w:val="30_FT_TAB_Cadre légal Car"/>
    <w:basedOn w:val="TableauCar"/>
    <w:link w:val="30FTTABCadrelgal"/>
    <w:rsid w:val="007505AB"/>
    <w:rPr>
      <w:rFonts w:ascii="Helvetica 45 Light" w:eastAsiaTheme="minorEastAsia" w:hAnsi="Helvetica 45 Light" w:cs="MinionPro-Regular"/>
      <w:b/>
      <w:color w:val="000000"/>
      <w:sz w:val="19"/>
      <w:szCs w:val="19"/>
      <w:lang w:val="fr-FR" w:eastAsia="fr-FR"/>
    </w:rPr>
  </w:style>
  <w:style w:type="paragraph" w:customStyle="1" w:styleId="23TitrepargarapheExigences">
    <w:name w:val="23_Titre pargaraphe Exigences"/>
    <w:basedOn w:val="Normal"/>
    <w:link w:val="23TitrepargarapheExigencesCar"/>
    <w:qFormat/>
    <w:rsid w:val="00D47E13"/>
    <w:pPr>
      <w:spacing w:before="120" w:after="120"/>
    </w:pPr>
    <w:rPr>
      <w:rFonts w:ascii="Helvetica 55 Roman" w:hAnsi="Helvetica 55 Roman"/>
      <w:i/>
      <w:sz w:val="21"/>
      <w:u w:val="single"/>
    </w:rPr>
  </w:style>
  <w:style w:type="character" w:customStyle="1" w:styleId="03FTEnttePage2Car">
    <w:name w:val="03_FT_Entête Page 2 Car"/>
    <w:basedOn w:val="En-tteCar"/>
    <w:link w:val="03FTEnttePage2"/>
    <w:rsid w:val="000D35A7"/>
    <w:rPr>
      <w:rFonts w:ascii="Helvetica 45 Light" w:hAnsi="Helvetica 45 Light"/>
      <w:sz w:val="16"/>
    </w:rPr>
  </w:style>
  <w:style w:type="paragraph" w:customStyle="1" w:styleId="31FTTABServices-Valid">
    <w:name w:val="31_FT_TAB_Services-Valid"/>
    <w:basedOn w:val="Normal"/>
    <w:link w:val="31FTTABServices-ValidCar"/>
    <w:qFormat/>
    <w:rsid w:val="00CB084C"/>
    <w:pPr>
      <w:spacing w:before="60" w:after="60"/>
    </w:pPr>
    <w:rPr>
      <w:rFonts w:eastAsia="Times New Roman" w:cs="Times New Roman"/>
      <w:sz w:val="16"/>
      <w:szCs w:val="16"/>
      <w:lang w:eastAsia="fr-CH"/>
    </w:rPr>
  </w:style>
  <w:style w:type="character" w:customStyle="1" w:styleId="23TitrepargarapheExigencesCar">
    <w:name w:val="23_Titre pargaraphe Exigences Car"/>
    <w:basedOn w:val="Policepardfaut"/>
    <w:link w:val="23TitrepargarapheExigences"/>
    <w:rsid w:val="00D47E13"/>
    <w:rPr>
      <w:rFonts w:ascii="Helvetica 55 Roman" w:hAnsi="Helvetica 55 Roman"/>
      <w:i/>
      <w:sz w:val="21"/>
      <w:u w:val="single"/>
    </w:rPr>
  </w:style>
  <w:style w:type="character" w:customStyle="1" w:styleId="31FTTABServices-ValidCar">
    <w:name w:val="31_FT_TAB_Services-Valid Car"/>
    <w:basedOn w:val="Policepardfaut"/>
    <w:link w:val="31FTTABServices-Valid"/>
    <w:rsid w:val="00CB084C"/>
    <w:rPr>
      <w:rFonts w:ascii="Helvetica 45 Light" w:eastAsia="Times New Roman" w:hAnsi="Helvetica 45 Light" w:cs="Times New Roman"/>
      <w:sz w:val="16"/>
      <w:szCs w:val="16"/>
      <w:lang w:eastAsia="fr-CH"/>
    </w:rPr>
  </w:style>
  <w:style w:type="paragraph" w:styleId="Textedebulles">
    <w:name w:val="Balloon Text"/>
    <w:basedOn w:val="Normal"/>
    <w:link w:val="TextedebullesCar"/>
    <w:uiPriority w:val="99"/>
    <w:semiHidden/>
    <w:unhideWhenUsed/>
    <w:rsid w:val="00B967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731"/>
    <w:rPr>
      <w:rFonts w:ascii="Segoe UI" w:hAnsi="Segoe UI" w:cs="Segoe UI"/>
      <w:sz w:val="18"/>
      <w:szCs w:val="18"/>
    </w:rPr>
  </w:style>
  <w:style w:type="paragraph" w:customStyle="1" w:styleId="40ArtTitre">
    <w:name w:val="40_Art. Titre"/>
    <w:basedOn w:val="Normal"/>
    <w:link w:val="40ArtTitreCar"/>
    <w:qFormat/>
    <w:rsid w:val="00752F75"/>
    <w:pPr>
      <w:tabs>
        <w:tab w:val="left" w:pos="1134"/>
      </w:tabs>
      <w:spacing w:before="120" w:after="180"/>
      <w:ind w:left="1134" w:hanging="1134"/>
    </w:pPr>
    <w:rPr>
      <w:rFonts w:ascii="Helvetica 55 Roman" w:hAnsi="Helvetica 55 Roman"/>
    </w:rPr>
  </w:style>
  <w:style w:type="paragraph" w:customStyle="1" w:styleId="41Artalina">
    <w:name w:val="41_Art. alinéa"/>
    <w:basedOn w:val="Normal"/>
    <w:link w:val="41ArtalinaCar"/>
    <w:qFormat/>
    <w:rsid w:val="00592B04"/>
    <w:pPr>
      <w:numPr>
        <w:numId w:val="1"/>
      </w:numPr>
      <w:tabs>
        <w:tab w:val="left" w:pos="340"/>
      </w:tabs>
      <w:spacing w:before="40"/>
    </w:pPr>
  </w:style>
  <w:style w:type="character" w:customStyle="1" w:styleId="40ArtTitreCar">
    <w:name w:val="40_Art. Titre Car"/>
    <w:basedOn w:val="Policepardfaut"/>
    <w:link w:val="40ArtTitre"/>
    <w:rsid w:val="00752F75"/>
    <w:rPr>
      <w:rFonts w:ascii="Helvetica 55 Roman" w:hAnsi="Helvetica 55 Roman"/>
      <w:sz w:val="19"/>
    </w:rPr>
  </w:style>
  <w:style w:type="paragraph" w:customStyle="1" w:styleId="42Artlettre">
    <w:name w:val="42_Art. lettre"/>
    <w:basedOn w:val="41Artalina"/>
    <w:link w:val="42ArtlettreCar"/>
    <w:qFormat/>
    <w:rsid w:val="00775C40"/>
    <w:pPr>
      <w:numPr>
        <w:numId w:val="0"/>
      </w:numPr>
      <w:tabs>
        <w:tab w:val="clear" w:pos="340"/>
      </w:tabs>
    </w:pPr>
  </w:style>
  <w:style w:type="character" w:customStyle="1" w:styleId="41ArtalinaCar">
    <w:name w:val="41_Art. alinéa Car"/>
    <w:basedOn w:val="Policepardfaut"/>
    <w:link w:val="41Artalina"/>
    <w:rsid w:val="00DD6E34"/>
    <w:rPr>
      <w:rFonts w:ascii="Helvetica 45 Light" w:hAnsi="Helvetica 45 Light"/>
      <w:sz w:val="19"/>
    </w:rPr>
  </w:style>
  <w:style w:type="paragraph" w:customStyle="1" w:styleId="43ArtChiffre">
    <w:name w:val="43_Art. Chiffre"/>
    <w:basedOn w:val="42Artlettre"/>
    <w:link w:val="43ArtChiffreCar"/>
    <w:qFormat/>
    <w:rsid w:val="00775C40"/>
    <w:pPr>
      <w:numPr>
        <w:numId w:val="10"/>
      </w:numPr>
    </w:pPr>
  </w:style>
  <w:style w:type="character" w:customStyle="1" w:styleId="42ArtlettreCar">
    <w:name w:val="42_Art. lettre Car"/>
    <w:basedOn w:val="41ArtalinaCar"/>
    <w:link w:val="42Artlettre"/>
    <w:rsid w:val="00775C40"/>
    <w:rPr>
      <w:rFonts w:ascii="Helvetica 45 Light" w:hAnsi="Helvetica 45 Light"/>
      <w:sz w:val="19"/>
    </w:rPr>
  </w:style>
  <w:style w:type="paragraph" w:customStyle="1" w:styleId="44ArtTiret">
    <w:name w:val="44_Art. Tiret"/>
    <w:basedOn w:val="43ArtChiffre"/>
    <w:link w:val="44ArtTiretCar"/>
    <w:qFormat/>
    <w:rsid w:val="008609DE"/>
    <w:pPr>
      <w:numPr>
        <w:numId w:val="17"/>
      </w:numPr>
      <w:ind w:left="1531" w:hanging="397"/>
    </w:pPr>
  </w:style>
  <w:style w:type="character" w:customStyle="1" w:styleId="43ArtChiffreCar">
    <w:name w:val="43_Art. Chiffre Car"/>
    <w:basedOn w:val="42ArtlettreCar"/>
    <w:link w:val="43ArtChiffre"/>
    <w:rsid w:val="00775C40"/>
    <w:rPr>
      <w:rFonts w:ascii="Helvetica 45 Light" w:hAnsi="Helvetica 45 Light"/>
      <w:sz w:val="19"/>
    </w:rPr>
  </w:style>
  <w:style w:type="character" w:customStyle="1" w:styleId="44ArtTiretCar">
    <w:name w:val="44_Art. Tiret Car"/>
    <w:basedOn w:val="43ArtChiffreCar"/>
    <w:link w:val="44ArtTiret"/>
    <w:rsid w:val="008609DE"/>
    <w:rPr>
      <w:rFonts w:ascii="Helvetica 45 Light" w:hAnsi="Helvetica 45 Light"/>
      <w:sz w:val="19"/>
    </w:rPr>
  </w:style>
  <w:style w:type="paragraph" w:customStyle="1" w:styleId="31aTABservLienhypertexte">
    <w:name w:val="31a_TAB_serv_Lien hypertexte"/>
    <w:basedOn w:val="31FTTABServices-Valid"/>
    <w:link w:val="31aTABservLienhypertexteCar"/>
    <w:qFormat/>
    <w:rsid w:val="00AF0413"/>
    <w:rPr>
      <w:color w:val="0000FF"/>
      <w:u w:val="single"/>
    </w:rPr>
  </w:style>
  <w:style w:type="character" w:customStyle="1" w:styleId="31aTABservLienhypertexteCar">
    <w:name w:val="31a_TAB_serv_Lien hypertexte Car"/>
    <w:basedOn w:val="31FTTABServices-ValidCar"/>
    <w:link w:val="31aTABservLienhypertexte"/>
    <w:rsid w:val="00AF0413"/>
    <w:rPr>
      <w:rFonts w:ascii="Helvetica 45 Light" w:eastAsia="Times New Roman" w:hAnsi="Helvetica 45 Light" w:cs="Times New Roman"/>
      <w:color w:val="0000FF"/>
      <w:sz w:val="16"/>
      <w:szCs w:val="16"/>
      <w:u w:val="single"/>
      <w:lang w:eastAsia="fr-CH"/>
    </w:rPr>
  </w:style>
  <w:style w:type="paragraph" w:customStyle="1" w:styleId="ArticleType1erNiveau">
    <w:name w:val="Article_Type_1er Niveau"/>
    <w:link w:val="ArticleType1erNiveauCar"/>
    <w:qFormat/>
    <w:rsid w:val="001B2EA6"/>
    <w:pPr>
      <w:tabs>
        <w:tab w:val="left" w:pos="1134"/>
      </w:tabs>
      <w:spacing w:before="120" w:after="0" w:line="252" w:lineRule="auto"/>
      <w:jc w:val="both"/>
    </w:pPr>
    <w:rPr>
      <w:rFonts w:ascii="Helvetica 45 Light" w:eastAsia="Times New Roman" w:hAnsi="Helvetica 45 Light" w:cs="Times New Roman"/>
      <w:sz w:val="19"/>
      <w:szCs w:val="19"/>
      <w:lang w:val="fr-FR" w:eastAsia="fr-FR"/>
    </w:rPr>
  </w:style>
  <w:style w:type="character" w:customStyle="1" w:styleId="ArticleType1erNiveauCar">
    <w:name w:val="Article_Type_1er Niveau Car"/>
    <w:basedOn w:val="Policepardfaut"/>
    <w:link w:val="ArticleType1erNiveau"/>
    <w:rsid w:val="001B2EA6"/>
    <w:rPr>
      <w:rFonts w:ascii="Helvetica 45 Light" w:eastAsia="Times New Roman" w:hAnsi="Helvetica 45 Light" w:cs="Times New Roman"/>
      <w:sz w:val="19"/>
      <w:szCs w:val="19"/>
      <w:lang w:val="fr-FR" w:eastAsia="fr-FR"/>
    </w:rPr>
  </w:style>
  <w:style w:type="paragraph" w:customStyle="1" w:styleId="ACCorps">
    <w:name w:val="_AC_Corps"/>
    <w:basedOn w:val="Normal"/>
    <w:link w:val="ACCorpsCar"/>
    <w:rsid w:val="001B2EA6"/>
    <w:pPr>
      <w:spacing w:before="240" w:after="0" w:line="240" w:lineRule="exact"/>
    </w:pPr>
    <w:rPr>
      <w:rFonts w:ascii="Arial" w:hAnsi="Arial" w:cs="Times New Roman"/>
      <w:sz w:val="22"/>
      <w:szCs w:val="24"/>
      <w:lang w:val="fr-FR" w:eastAsia="fr-FR"/>
    </w:rPr>
  </w:style>
  <w:style w:type="character" w:customStyle="1" w:styleId="ACCorpsCar">
    <w:name w:val="_AC_Corps Car"/>
    <w:basedOn w:val="Policepardfaut"/>
    <w:link w:val="ACCorps"/>
    <w:rsid w:val="001B2EA6"/>
    <w:rPr>
      <w:rFonts w:ascii="Arial" w:hAnsi="Arial" w:cs="Times New Roman"/>
      <w:szCs w:val="24"/>
      <w:lang w:val="fr-FR" w:eastAsia="fr-FR"/>
    </w:rPr>
  </w:style>
  <w:style w:type="character" w:styleId="Lienhypertextesuivivisit">
    <w:name w:val="FollowedHyperlink"/>
    <w:basedOn w:val="Policepardfaut"/>
    <w:uiPriority w:val="99"/>
    <w:semiHidden/>
    <w:unhideWhenUsed/>
    <w:rsid w:val="00573CDD"/>
    <w:rPr>
      <w:color w:val="954F72" w:themeColor="followedHyperlink"/>
      <w:u w:val="single"/>
    </w:rPr>
  </w:style>
  <w:style w:type="paragraph" w:styleId="Rvision">
    <w:name w:val="Revision"/>
    <w:hidden/>
    <w:uiPriority w:val="99"/>
    <w:semiHidden/>
    <w:rsid w:val="00C14421"/>
    <w:pPr>
      <w:spacing w:after="0" w:line="240" w:lineRule="auto"/>
    </w:pPr>
    <w:rPr>
      <w:rFonts w:ascii="Helvetica 45 Light" w:hAnsi="Helvetica 45 Light"/>
      <w:sz w:val="19"/>
    </w:rPr>
  </w:style>
  <w:style w:type="character" w:styleId="Numrodepage">
    <w:name w:val="page number"/>
    <w:basedOn w:val="Policepardfaut"/>
    <w:uiPriority w:val="99"/>
    <w:semiHidden/>
    <w:rsid w:val="00760028"/>
    <w:rPr>
      <w:rFonts w:cs="Times New Roman"/>
    </w:rPr>
  </w:style>
  <w:style w:type="character" w:styleId="Mentionnonrsolue">
    <w:name w:val="Unresolved Mention"/>
    <w:basedOn w:val="Policepardfaut"/>
    <w:uiPriority w:val="99"/>
    <w:semiHidden/>
    <w:unhideWhenUsed/>
    <w:rsid w:val="006D1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vs.ch/web/sca/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a@admin.vs.c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ch/documents/23442489/37197488/A10_BLATT_Landwirtschaft_DE.pdf" TargetMode="External"/><Relationship Id="rId5" Type="http://schemas.openxmlformats.org/officeDocument/2006/relationships/webSettings" Target="webSettings.xml"/><Relationship Id="rId15" Type="http://schemas.openxmlformats.org/officeDocument/2006/relationships/hyperlink" Target="https://www.vs.ch/web/sfnp/"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fnp@admin.vs.ch"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2435A-0643-43D0-90B1-A710842FC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3425</Characters>
  <Application>Microsoft Office Word</Application>
  <DocSecurity>0</DocSecurity>
  <Lines>28</Lines>
  <Paragraphs>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du Valais - Staat Wallis</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DORSAZ</dc:creator>
  <cp:keywords/>
  <dc:description/>
  <cp:lastModifiedBy>Frederic DORSAZ</cp:lastModifiedBy>
  <cp:revision>111</cp:revision>
  <cp:lastPrinted>2024-12-03T10:44:00Z</cp:lastPrinted>
  <dcterms:created xsi:type="dcterms:W3CDTF">2024-12-03T09:19:00Z</dcterms:created>
  <dcterms:modified xsi:type="dcterms:W3CDTF">2025-04-02T06:03:00Z</dcterms:modified>
</cp:coreProperties>
</file>