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0ACE" w14:textId="77777777" w:rsidR="000A525B" w:rsidRDefault="000A525B"/>
    <w:p w14:paraId="7CB65F51" w14:textId="77777777" w:rsidR="00405CCA" w:rsidRDefault="00405CCA"/>
    <w:p w14:paraId="7B73A87F" w14:textId="77777777" w:rsidR="006443DD" w:rsidRDefault="006443DD"/>
    <w:p w14:paraId="1F141CEE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1A695A0" w14:textId="77777777" w:rsidR="00C33180" w:rsidRDefault="00C33180"/>
    <w:p w14:paraId="4EC6F9AF" w14:textId="77777777" w:rsidR="00C33180" w:rsidRDefault="00F77E4C" w:rsidP="007A3538">
      <w:pPr>
        <w:pStyle w:val="20Fichethmatique"/>
      </w:pPr>
      <w:r>
        <w:t>Article-type</w:t>
      </w:r>
    </w:p>
    <w:p w14:paraId="42659141" w14:textId="6D1AB51D" w:rsidR="00C33180" w:rsidRDefault="00C05610" w:rsidP="00F52776">
      <w:pPr>
        <w:pStyle w:val="21FTTitre"/>
      </w:pPr>
      <w:r>
        <w:t>I</w:t>
      </w:r>
      <w:r w:rsidR="00FF3BB1" w:rsidRPr="00FF3BB1">
        <w:t>nstruments communaux d’aménagement du territoire</w:t>
      </w:r>
    </w:p>
    <w:p w14:paraId="4D824CEB" w14:textId="77777777" w:rsidR="00C33180" w:rsidRDefault="00C33180"/>
    <w:p w14:paraId="1ACDB934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6146AD98" w14:textId="77777777" w:rsidR="00071F0A" w:rsidRDefault="00A75540">
      <w:r>
        <w:t>Aucune fiche thématique concernée</w:t>
      </w:r>
    </w:p>
    <w:p w14:paraId="6F7E98C7" w14:textId="77777777" w:rsidR="00A75540" w:rsidRDefault="00A75540"/>
    <w:p w14:paraId="51883EB7" w14:textId="0DB748E5" w:rsidR="00766687" w:rsidRDefault="00766687" w:rsidP="00766687">
      <w:pPr>
        <w:pStyle w:val="22FTTitreparagraphe"/>
      </w:pPr>
      <w:r>
        <w:t>Contexte</w:t>
      </w:r>
    </w:p>
    <w:p w14:paraId="66B7EE18" w14:textId="77777777" w:rsidR="007D413E" w:rsidRDefault="007D413E" w:rsidP="007D413E">
      <w:r>
        <w:t>Conformément au plan directeur cantonal (PDc), à la LAT et à la LcAT, la commune doit élaborer au minimum les instruments suivants :</w:t>
      </w:r>
    </w:p>
    <w:p w14:paraId="39360CD3" w14:textId="77777777" w:rsidR="007D413E" w:rsidRDefault="007D413E" w:rsidP="007D413E">
      <w:pPr>
        <w:tabs>
          <w:tab w:val="left" w:pos="567"/>
        </w:tabs>
        <w:ind w:left="567" w:hanging="283"/>
      </w:pPr>
      <w:r>
        <w:t>›</w:t>
      </w:r>
      <w:r>
        <w:tab/>
        <w:t>Le projet de territoire qui comprend les options de développement et le projet de périmètre d’urbanisation (PU) (fiche C.1 PDc, arts. 11 et 21 LcAT) ;</w:t>
      </w:r>
    </w:p>
    <w:p w14:paraId="6996C906" w14:textId="77777777" w:rsidR="007D413E" w:rsidRDefault="007D413E" w:rsidP="007D413E">
      <w:pPr>
        <w:tabs>
          <w:tab w:val="left" w:pos="567"/>
        </w:tabs>
        <w:ind w:left="567" w:hanging="283"/>
      </w:pPr>
      <w:r>
        <w:t>›</w:t>
      </w:r>
      <w:r>
        <w:tab/>
        <w:t>Le plan d’affectation des zones (PAZ) et le règlement communal des constructions et des zones (RCCZ) (art. 14 LAT et arts. 11 et 13 LcAT) ;</w:t>
      </w:r>
    </w:p>
    <w:p w14:paraId="58AAEB3B" w14:textId="77777777" w:rsidR="007D413E" w:rsidRDefault="007D413E" w:rsidP="007D413E">
      <w:pPr>
        <w:tabs>
          <w:tab w:val="left" w:pos="567"/>
        </w:tabs>
        <w:ind w:left="567" w:hanging="283"/>
      </w:pPr>
      <w:r>
        <w:t>›</w:t>
      </w:r>
      <w:r>
        <w:tab/>
        <w:t xml:space="preserve">L’aperçu de l’état de l’équipement et le programme d’équipement pour les zones à bâtir (art. 19 LAT et arts. 14 et 15 LcAT). </w:t>
      </w:r>
    </w:p>
    <w:p w14:paraId="300F2089" w14:textId="77777777" w:rsidR="007D413E" w:rsidRDefault="007D413E" w:rsidP="007D413E"/>
    <w:p w14:paraId="4F5FE30A" w14:textId="77777777" w:rsidR="007D413E" w:rsidRDefault="007D413E" w:rsidP="007D413E">
      <w:r>
        <w:t>Elle peut également concevoir un ou plusieurs plans directeurs communaux (</w:t>
      </w:r>
      <w:proofErr w:type="spellStart"/>
      <w:r>
        <w:t>PDcom</w:t>
      </w:r>
      <w:proofErr w:type="spellEnd"/>
      <w:r>
        <w:t>) (par exemple, plan directeur de densification, des espaces verts, etc.). La commune peut également participer à un</w:t>
      </w:r>
      <w:r w:rsidR="00DE7A7C">
        <w:t xml:space="preserve"> ou plusieurs</w:t>
      </w:r>
      <w:r>
        <w:t xml:space="preserve"> plan</w:t>
      </w:r>
      <w:r w:rsidR="00DE7A7C">
        <w:t>(s)</w:t>
      </w:r>
      <w:r>
        <w:t xml:space="preserve"> directeur</w:t>
      </w:r>
      <w:r w:rsidR="00DE7A7C">
        <w:t>(s)</w:t>
      </w:r>
      <w:r>
        <w:t xml:space="preserve"> intercommunal</w:t>
      </w:r>
      <w:r w:rsidR="005972E2">
        <w:t>(</w:t>
      </w:r>
      <w:r w:rsidR="00DE7A7C">
        <w:t>aux</w:t>
      </w:r>
      <w:r w:rsidR="005972E2">
        <w:t>)</w:t>
      </w:r>
      <w:r>
        <w:t xml:space="preserve"> (PDi) qui traitera</w:t>
      </w:r>
      <w:r w:rsidR="00237869">
        <w:t>(</w:t>
      </w:r>
      <w:r w:rsidR="007F1FA5">
        <w:t>ont</w:t>
      </w:r>
      <w:r w:rsidR="00237869">
        <w:t>)</w:t>
      </w:r>
      <w:r>
        <w:t xml:space="preserve"> au minimum de l’urbanisation, de la mobilité et de l’environnement (art. 20 et 20a LcAT). </w:t>
      </w:r>
    </w:p>
    <w:p w14:paraId="2C95C41C" w14:textId="77777777" w:rsidR="007D413E" w:rsidRDefault="007D413E" w:rsidP="007D413E"/>
    <w:p w14:paraId="089138F9" w14:textId="77777777" w:rsidR="007D413E" w:rsidRDefault="007D413E" w:rsidP="007D413E">
      <w:r>
        <w:t>Au besoin, la commune peut</w:t>
      </w:r>
      <w:r w:rsidR="000E2F29">
        <w:t xml:space="preserve"> introduire une procédure de remembrement ou de rectification de limites (arts. 17 et 18 LcAT) et peut</w:t>
      </w:r>
      <w:r>
        <w:t xml:space="preserve"> élaborer ou faire établir d’autres plans. Il peut s’agir, par exemple :</w:t>
      </w:r>
    </w:p>
    <w:p w14:paraId="464350EB" w14:textId="6CE2A936" w:rsidR="007D413E" w:rsidRDefault="007D413E" w:rsidP="007D413E">
      <w:pPr>
        <w:tabs>
          <w:tab w:val="left" w:pos="567"/>
        </w:tabs>
        <w:ind w:left="567" w:hanging="283"/>
      </w:pPr>
      <w:r>
        <w:t>›</w:t>
      </w:r>
      <w:r>
        <w:tab/>
        <w:t>Des plan</w:t>
      </w:r>
      <w:r w:rsidR="004237FD">
        <w:t>s</w:t>
      </w:r>
      <w:r>
        <w:t xml:space="preserve"> d’aménagement détaillé (PAD) (art. 12 LcAT) ;</w:t>
      </w:r>
    </w:p>
    <w:p w14:paraId="1F842482" w14:textId="77777777" w:rsidR="007D413E" w:rsidRDefault="007D413E" w:rsidP="007D413E">
      <w:pPr>
        <w:tabs>
          <w:tab w:val="left" w:pos="567"/>
        </w:tabs>
        <w:ind w:left="567" w:hanging="283"/>
      </w:pPr>
      <w:r>
        <w:t>›</w:t>
      </w:r>
      <w:r>
        <w:tab/>
        <w:t>Des plans de quartier (PQ) (art. 12 LcAT) ;</w:t>
      </w:r>
    </w:p>
    <w:p w14:paraId="2B79609A" w14:textId="34A2F9E5" w:rsidR="007D413E" w:rsidRDefault="007D413E" w:rsidP="007D413E">
      <w:pPr>
        <w:tabs>
          <w:tab w:val="left" w:pos="567"/>
        </w:tabs>
        <w:ind w:left="567" w:hanging="283"/>
      </w:pPr>
      <w:r>
        <w:t>›</w:t>
      </w:r>
      <w:r>
        <w:tab/>
        <w:t xml:space="preserve">Des plans d’alignements. Il peut s’agir d’alignements routiers ou d’alignements architecturaux </w:t>
      </w:r>
      <w:r w:rsidR="00571004">
        <w:t>(art. 9 LC)</w:t>
      </w:r>
      <w:r w:rsidR="00A7413A">
        <w:t>.</w:t>
      </w:r>
    </w:p>
    <w:p w14:paraId="79F52A04" w14:textId="77777777" w:rsidR="00BE4449" w:rsidRDefault="00BE4449"/>
    <w:p w14:paraId="6B4F2C29" w14:textId="575E22BF" w:rsidR="005052B3" w:rsidRDefault="005052B3">
      <w:pPr>
        <w:spacing w:after="160" w:line="259" w:lineRule="auto"/>
        <w:jc w:val="left"/>
      </w:pPr>
      <w:r>
        <w:br w:type="page"/>
      </w:r>
    </w:p>
    <w:p w14:paraId="422650BA" w14:textId="77777777" w:rsidR="005052B3" w:rsidRDefault="005052B3"/>
    <w:p w14:paraId="4D59DBE1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0B552D78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5DBE0931" w14:textId="77777777" w:rsidR="00994E57" w:rsidRDefault="00994E57"/>
    <w:p w14:paraId="5E738A45" w14:textId="66073F7A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C05610">
        <w:t>I</w:t>
      </w:r>
      <w:r w:rsidR="00F62C67" w:rsidRPr="00F62C67">
        <w:t>nstruments communaux d’aménagement du territoire</w:t>
      </w:r>
    </w:p>
    <w:p w14:paraId="518026FE" w14:textId="3F1B120C" w:rsidR="00994E57" w:rsidRDefault="00720AF3" w:rsidP="00720AF3">
      <w:pPr>
        <w:pStyle w:val="41Artalina"/>
      </w:pPr>
      <w:r w:rsidRPr="00720AF3">
        <w:t xml:space="preserve">Le Conseil municipal </w:t>
      </w:r>
      <w:r w:rsidR="00307FA6">
        <w:t xml:space="preserve">élabore les instruments suivants </w:t>
      </w:r>
      <w:r w:rsidRPr="00720AF3">
        <w:t>:</w:t>
      </w:r>
    </w:p>
    <w:p w14:paraId="00709145" w14:textId="76687E8A" w:rsidR="00720AF3" w:rsidRDefault="00720AF3" w:rsidP="00720AF3">
      <w:pPr>
        <w:pStyle w:val="42Artlettre"/>
      </w:pPr>
      <w:r>
        <w:t>Le plan d’affectation de</w:t>
      </w:r>
      <w:r w:rsidR="003D3911">
        <w:t>s</w:t>
      </w:r>
      <w:r>
        <w:t xml:space="preserve"> zones (PAZ) et le règlement communal des con</w:t>
      </w:r>
      <w:r w:rsidR="007027FC">
        <w:t>structions et des zones (RCCZ) ;</w:t>
      </w:r>
    </w:p>
    <w:p w14:paraId="7981B451" w14:textId="47114DD8" w:rsidR="00752F75" w:rsidRDefault="00720AF3" w:rsidP="00720AF3">
      <w:pPr>
        <w:pStyle w:val="42Artlettre"/>
      </w:pPr>
      <w:r>
        <w:t>L’aperçu de l’état de l’équipement et le programme d’équipement</w:t>
      </w:r>
      <w:r w:rsidR="00307FA6">
        <w:t xml:space="preserve"> pour les zones à </w:t>
      </w:r>
      <w:r w:rsidR="00325E98">
        <w:t>bâtir</w:t>
      </w:r>
      <w:r>
        <w:t>.</w:t>
      </w:r>
    </w:p>
    <w:p w14:paraId="23108A54" w14:textId="0A27B7A4" w:rsidR="00752F75" w:rsidRDefault="00325E98" w:rsidP="00720AF3">
      <w:pPr>
        <w:pStyle w:val="41Artalina"/>
      </w:pPr>
      <w:r>
        <w:t>Il</w:t>
      </w:r>
      <w:r w:rsidR="00720AF3" w:rsidRPr="00720AF3">
        <w:t xml:space="preserve"> peut élaborer </w:t>
      </w:r>
      <w:r w:rsidR="00C750A7">
        <w:t xml:space="preserve">les instruments suivants </w:t>
      </w:r>
      <w:r w:rsidR="00720AF3" w:rsidRPr="00720AF3">
        <w:t>:</w:t>
      </w:r>
    </w:p>
    <w:p w14:paraId="4C977CA0" w14:textId="30BCCBDF" w:rsidR="00720AF3" w:rsidRDefault="00C750A7" w:rsidP="00720AF3">
      <w:pPr>
        <w:pStyle w:val="ArticleType1erNiveau"/>
        <w:numPr>
          <w:ilvl w:val="1"/>
          <w:numId w:val="13"/>
        </w:numPr>
        <w:ind w:left="737" w:hanging="397"/>
      </w:pPr>
      <w:r>
        <w:t>Un/des</w:t>
      </w:r>
      <w:r w:rsidR="00720AF3">
        <w:t xml:space="preserve"> plan(s) directeur(s) communal(aux) (</w:t>
      </w:r>
      <w:proofErr w:type="spellStart"/>
      <w:r w:rsidR="00720AF3">
        <w:t>PDcom</w:t>
      </w:r>
      <w:proofErr w:type="spellEnd"/>
      <w:r w:rsidR="00720AF3">
        <w:t>) ;</w:t>
      </w:r>
    </w:p>
    <w:p w14:paraId="6A94E43C" w14:textId="55E5F3D1" w:rsidR="00720AF3" w:rsidRDefault="00C750A7" w:rsidP="00720AF3">
      <w:pPr>
        <w:pStyle w:val="ArticleType1erNiveau"/>
        <w:numPr>
          <w:ilvl w:val="1"/>
          <w:numId w:val="13"/>
        </w:numPr>
        <w:ind w:left="737" w:hanging="397"/>
      </w:pPr>
      <w:r>
        <w:t>Un</w:t>
      </w:r>
      <w:r w:rsidR="005B71AC">
        <w:t>/des</w:t>
      </w:r>
      <w:r>
        <w:t xml:space="preserve"> </w:t>
      </w:r>
      <w:r w:rsidR="00720AF3">
        <w:t>plan</w:t>
      </w:r>
      <w:r w:rsidR="005B71AC">
        <w:t>(s)</w:t>
      </w:r>
      <w:r w:rsidR="00720AF3">
        <w:t xml:space="preserve"> directeur</w:t>
      </w:r>
      <w:r w:rsidR="005B71AC">
        <w:t>(s)</w:t>
      </w:r>
      <w:r w:rsidR="00720AF3">
        <w:t xml:space="preserve"> intercommunal</w:t>
      </w:r>
      <w:r w:rsidR="00BC6F8B">
        <w:t>(</w:t>
      </w:r>
      <w:r w:rsidR="005B71AC">
        <w:t>aux</w:t>
      </w:r>
      <w:r w:rsidR="00BC6F8B">
        <w:t>)</w:t>
      </w:r>
      <w:r w:rsidR="00720AF3">
        <w:t xml:space="preserve"> (PDi).</w:t>
      </w:r>
    </w:p>
    <w:p w14:paraId="3214E2CD" w14:textId="45F722B7" w:rsidR="00325E98" w:rsidRDefault="00720AF3" w:rsidP="00720AF3">
      <w:pPr>
        <w:pStyle w:val="41Artalina"/>
      </w:pPr>
      <w:r w:rsidRPr="00720AF3">
        <w:t xml:space="preserve">Suivant les besoins, </w:t>
      </w:r>
      <w:r w:rsidR="00325E98">
        <w:t xml:space="preserve">il </w:t>
      </w:r>
      <w:r w:rsidR="00BD2C5E">
        <w:t>introduit une procédure de remembrement ou de rectification de limites</w:t>
      </w:r>
      <w:r w:rsidR="00992D80">
        <w:t>.</w:t>
      </w:r>
    </w:p>
    <w:p w14:paraId="6D04B107" w14:textId="71C76F8A" w:rsidR="007505AB" w:rsidRDefault="00325E98" w:rsidP="00720AF3">
      <w:pPr>
        <w:pStyle w:val="41Artalina"/>
      </w:pPr>
      <w:r>
        <w:t xml:space="preserve">Suivant les besoins, il </w:t>
      </w:r>
      <w:r w:rsidR="00720AF3" w:rsidRPr="00720AF3">
        <w:t xml:space="preserve">fait établir ou </w:t>
      </w:r>
      <w:r w:rsidR="002A2D05">
        <w:t>approuve</w:t>
      </w:r>
      <w:r w:rsidR="002A2D05" w:rsidRPr="00720AF3">
        <w:t xml:space="preserve"> </w:t>
      </w:r>
      <w:r w:rsidR="00720AF3" w:rsidRPr="00720AF3">
        <w:t>:</w:t>
      </w:r>
    </w:p>
    <w:p w14:paraId="68085493" w14:textId="4E828044" w:rsidR="00720AF3" w:rsidRDefault="00720AF3" w:rsidP="00720AF3">
      <w:pPr>
        <w:pStyle w:val="42Artlettre"/>
        <w:numPr>
          <w:ilvl w:val="0"/>
          <w:numId w:val="21"/>
        </w:numPr>
        <w:ind w:left="737" w:hanging="397"/>
      </w:pPr>
      <w:r>
        <w:t xml:space="preserve">Les plans d’aménagement détaillé (PAD) ; </w:t>
      </w:r>
    </w:p>
    <w:p w14:paraId="22A16F22" w14:textId="77777777" w:rsidR="00720AF3" w:rsidRDefault="00720AF3" w:rsidP="00720AF3">
      <w:pPr>
        <w:pStyle w:val="42Artlettre"/>
      </w:pPr>
      <w:r>
        <w:t>Les plans de quartier (PQ) ;</w:t>
      </w:r>
    </w:p>
    <w:p w14:paraId="26313C20" w14:textId="0B0F0071" w:rsidR="00720AF3" w:rsidRDefault="00720AF3" w:rsidP="00720AF3">
      <w:pPr>
        <w:pStyle w:val="42Artlettre"/>
      </w:pPr>
      <w:r>
        <w:t>Les plans d’alignement</w:t>
      </w:r>
      <w:r w:rsidR="001D2823">
        <w:t xml:space="preserve">. </w:t>
      </w:r>
    </w:p>
    <w:p w14:paraId="5782F505" w14:textId="77777777" w:rsidR="00994E57" w:rsidRDefault="00994E57"/>
    <w:p w14:paraId="55FEB70D" w14:textId="77777777" w:rsidR="007C0CF1" w:rsidRPr="00C930B9" w:rsidRDefault="007C0CF1" w:rsidP="007C0CF1">
      <w:pPr>
        <w:rPr>
          <w:rFonts w:cs="Arial"/>
          <w:szCs w:val="19"/>
        </w:rPr>
      </w:pPr>
    </w:p>
    <w:p w14:paraId="27C15FB1" w14:textId="77777777" w:rsidR="007C0CF1" w:rsidRPr="00C930B9" w:rsidRDefault="007C0CF1" w:rsidP="007C0CF1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C0CF1" w:rsidRPr="00305216" w14:paraId="7E8902B3" w14:textId="77777777" w:rsidTr="005052B3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80C757" w14:textId="77777777" w:rsidR="007C0CF1" w:rsidRPr="00305216" w:rsidRDefault="007C0CF1" w:rsidP="005803A3">
            <w:pPr>
              <w:pStyle w:val="31FTTABServices-Valid"/>
            </w:pPr>
            <w:r w:rsidRPr="00305216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6C3DBB" w14:textId="77777777" w:rsidR="007C0CF1" w:rsidRPr="00305216" w:rsidRDefault="007C0CF1" w:rsidP="005803A3">
            <w:pPr>
              <w:pStyle w:val="31FTTABServices-Valid"/>
            </w:pPr>
            <w:r w:rsidRPr="00305216">
              <w:t>Coordonnées</w:t>
            </w:r>
          </w:p>
        </w:tc>
      </w:tr>
      <w:tr w:rsidR="007C0CF1" w:rsidRPr="00305216" w14:paraId="4AB61721" w14:textId="77777777" w:rsidTr="005052B3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9399013" w14:textId="77777777" w:rsidR="007C0CF1" w:rsidRPr="00305216" w:rsidRDefault="007C0CF1" w:rsidP="005803A3">
            <w:pPr>
              <w:pStyle w:val="31FTTABServices-Valid"/>
            </w:pPr>
            <w:r w:rsidRPr="00305216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0591D44" w14:textId="77777777" w:rsidR="007C0CF1" w:rsidRPr="00305216" w:rsidRDefault="007C0CF1" w:rsidP="005803A3">
            <w:pPr>
              <w:pStyle w:val="31FTTABServices-Valid"/>
            </w:pPr>
            <w:r w:rsidRPr="00305216">
              <w:t>Avenue du Midi 18</w:t>
            </w:r>
          </w:p>
          <w:p w14:paraId="55C496EA" w14:textId="77777777" w:rsidR="007C0CF1" w:rsidRPr="00305216" w:rsidRDefault="007C0CF1" w:rsidP="005803A3">
            <w:pPr>
              <w:pStyle w:val="31FTTABServices-Valid"/>
            </w:pPr>
            <w:r w:rsidRPr="00305216">
              <w:t>CP 670</w:t>
            </w:r>
          </w:p>
          <w:p w14:paraId="71DE6758" w14:textId="77777777" w:rsidR="007C0CF1" w:rsidRPr="00305216" w:rsidRDefault="007C0CF1" w:rsidP="005803A3">
            <w:pPr>
              <w:pStyle w:val="31FTTABServices-Valid"/>
            </w:pPr>
            <w:r w:rsidRPr="00305216">
              <w:t>1951 Sion</w:t>
            </w:r>
          </w:p>
          <w:p w14:paraId="7C2FA116" w14:textId="77777777" w:rsidR="007C0CF1" w:rsidRPr="00305216" w:rsidRDefault="007C0CF1" w:rsidP="005803A3">
            <w:pPr>
              <w:pStyle w:val="31FTTABServices-Valid"/>
            </w:pPr>
            <w:r w:rsidRPr="00305216">
              <w:t>027 606 32 50</w:t>
            </w:r>
          </w:p>
          <w:p w14:paraId="4A43CE97" w14:textId="77777777" w:rsidR="007C0CF1" w:rsidRPr="000B2335" w:rsidRDefault="007C0CF1" w:rsidP="000B2335">
            <w:pPr>
              <w:pStyle w:val="31aTABservLienhypertexte"/>
            </w:pPr>
            <w:hyperlink r:id="rId11" w:history="1">
              <w:r w:rsidRPr="000B2335">
                <w:rPr>
                  <w:rStyle w:val="Lienhypertexte"/>
                </w:rPr>
                <w:t>sdt-dre@admin.vs.ch</w:t>
              </w:r>
            </w:hyperlink>
          </w:p>
          <w:p w14:paraId="26594B9A" w14:textId="77777777" w:rsidR="007C0CF1" w:rsidRPr="000B2335" w:rsidRDefault="007C0CF1" w:rsidP="000B2335">
            <w:pPr>
              <w:pStyle w:val="31aTABservLienhypertexte"/>
            </w:pPr>
            <w:hyperlink r:id="rId12" w:history="1">
              <w:r w:rsidRPr="000B2335">
                <w:rPr>
                  <w:rStyle w:val="Lienhypertexte"/>
                </w:rPr>
                <w:t>https://www.vs.ch/web/sdt/</w:t>
              </w:r>
            </w:hyperlink>
            <w:r w:rsidRPr="000B2335">
              <w:t xml:space="preserve"> </w:t>
            </w:r>
          </w:p>
        </w:tc>
      </w:tr>
    </w:tbl>
    <w:p w14:paraId="46A23211" w14:textId="77777777" w:rsidR="007C0CF1" w:rsidRDefault="007C0CF1" w:rsidP="007C0CF1"/>
    <w:p w14:paraId="5767914A" w14:textId="77777777" w:rsidR="007C0CF1" w:rsidRDefault="007C0CF1" w:rsidP="007C0CF1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0CF1" w:rsidRPr="00BC6B83" w14:paraId="7A00CB3C" w14:textId="77777777" w:rsidTr="005052B3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3D98ED" w14:textId="77777777" w:rsidR="007C0CF1" w:rsidRPr="00BC6B83" w:rsidRDefault="007C0CF1" w:rsidP="005803A3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209C28" w14:textId="77777777" w:rsidR="007C0CF1" w:rsidRPr="00BC6B83" w:rsidRDefault="007C0CF1" w:rsidP="005803A3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137F21" w14:textId="77777777" w:rsidR="007C0CF1" w:rsidRPr="00BC6B83" w:rsidRDefault="007C0CF1" w:rsidP="005803A3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7C0CF1" w:rsidRPr="00BC6B83" w14:paraId="61856364" w14:textId="77777777" w:rsidTr="005052B3">
        <w:trPr>
          <w:trHeight w:val="397"/>
        </w:trPr>
        <w:tc>
          <w:tcPr>
            <w:tcW w:w="1619" w:type="dxa"/>
            <w:vAlign w:val="center"/>
          </w:tcPr>
          <w:p w14:paraId="0B81AA1F" w14:textId="77777777" w:rsidR="007C0CF1" w:rsidRPr="00DB4FD7" w:rsidRDefault="007C0CF1" w:rsidP="005803A3">
            <w:pPr>
              <w:pStyle w:val="31FTTABServices-Valid"/>
            </w:pPr>
            <w:r w:rsidRPr="00DB4FD7">
              <w:t>Août 2021</w:t>
            </w:r>
          </w:p>
        </w:tc>
        <w:tc>
          <w:tcPr>
            <w:tcW w:w="1075" w:type="dxa"/>
            <w:vAlign w:val="center"/>
          </w:tcPr>
          <w:p w14:paraId="08681B57" w14:textId="77777777" w:rsidR="007C0CF1" w:rsidRPr="00DB4FD7" w:rsidRDefault="007C0CF1" w:rsidP="005803A3">
            <w:pPr>
              <w:pStyle w:val="31FTTABServices-Valid"/>
            </w:pPr>
            <w:r w:rsidRPr="00DB4FD7">
              <w:t>1.0</w:t>
            </w:r>
          </w:p>
        </w:tc>
        <w:tc>
          <w:tcPr>
            <w:tcW w:w="6378" w:type="dxa"/>
            <w:vAlign w:val="center"/>
          </w:tcPr>
          <w:p w14:paraId="1CED954D" w14:textId="77777777" w:rsidR="007C0CF1" w:rsidRPr="00F540CC" w:rsidRDefault="007C0CF1" w:rsidP="005803A3">
            <w:pPr>
              <w:pStyle w:val="31FTTABServices-Valid"/>
            </w:pPr>
            <w:r w:rsidRPr="00305216">
              <w:t>Version initiale</w:t>
            </w:r>
          </w:p>
        </w:tc>
      </w:tr>
      <w:tr w:rsidR="007C0CF1" w:rsidRPr="00BC6B83" w14:paraId="6C8E35F0" w14:textId="77777777" w:rsidTr="005052B3">
        <w:trPr>
          <w:trHeight w:val="397"/>
        </w:trPr>
        <w:tc>
          <w:tcPr>
            <w:tcW w:w="1619" w:type="dxa"/>
            <w:vAlign w:val="center"/>
          </w:tcPr>
          <w:p w14:paraId="5542EAEA" w14:textId="2173DE20" w:rsidR="007C0CF1" w:rsidRPr="00DB4FD7" w:rsidRDefault="00DB4FD7" w:rsidP="005803A3">
            <w:pPr>
              <w:pStyle w:val="31FTTABServices-Valid"/>
            </w:pPr>
            <w:r w:rsidRPr="00DB4FD7">
              <w:t>18 mars 2025</w:t>
            </w:r>
          </w:p>
        </w:tc>
        <w:tc>
          <w:tcPr>
            <w:tcW w:w="1075" w:type="dxa"/>
            <w:vAlign w:val="center"/>
          </w:tcPr>
          <w:p w14:paraId="033AE8F4" w14:textId="77777777" w:rsidR="007C0CF1" w:rsidRPr="00DB4FD7" w:rsidRDefault="007C0CF1" w:rsidP="005803A3">
            <w:pPr>
              <w:pStyle w:val="31FTTABServices-Valid"/>
            </w:pPr>
            <w:r w:rsidRPr="00DB4FD7">
              <w:t>2.0</w:t>
            </w:r>
          </w:p>
        </w:tc>
        <w:tc>
          <w:tcPr>
            <w:tcW w:w="6378" w:type="dxa"/>
            <w:vAlign w:val="center"/>
          </w:tcPr>
          <w:p w14:paraId="0607993C" w14:textId="77777777" w:rsidR="007C0CF1" w:rsidRPr="00BC6B83" w:rsidRDefault="007C0CF1" w:rsidP="005803A3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7C0CF1" w:rsidRPr="00BC6B83" w14:paraId="3E9117D0" w14:textId="77777777" w:rsidTr="005052B3">
        <w:trPr>
          <w:trHeight w:val="397"/>
        </w:trPr>
        <w:tc>
          <w:tcPr>
            <w:tcW w:w="1619" w:type="dxa"/>
            <w:vAlign w:val="center"/>
          </w:tcPr>
          <w:p w14:paraId="26B8304A" w14:textId="5ACF7A01" w:rsidR="007C0CF1" w:rsidRPr="00DB4FD7" w:rsidRDefault="00DB4FD7" w:rsidP="005803A3">
            <w:pPr>
              <w:pStyle w:val="31FTTABServices-Valid"/>
            </w:pPr>
            <w:r w:rsidRPr="00DB4FD7">
              <w:t>Avril 2025</w:t>
            </w:r>
          </w:p>
        </w:tc>
        <w:tc>
          <w:tcPr>
            <w:tcW w:w="1075" w:type="dxa"/>
            <w:vAlign w:val="center"/>
          </w:tcPr>
          <w:p w14:paraId="03215809" w14:textId="77777777" w:rsidR="007C0CF1" w:rsidRPr="00DB4FD7" w:rsidRDefault="007C0CF1" w:rsidP="005803A3">
            <w:pPr>
              <w:pStyle w:val="31FTTABServices-Valid"/>
            </w:pPr>
            <w:r w:rsidRPr="00DB4FD7">
              <w:t>2.0</w:t>
            </w:r>
          </w:p>
        </w:tc>
        <w:tc>
          <w:tcPr>
            <w:tcW w:w="6378" w:type="dxa"/>
            <w:vAlign w:val="center"/>
          </w:tcPr>
          <w:p w14:paraId="313AF9E2" w14:textId="77777777" w:rsidR="007C0CF1" w:rsidRPr="00EF3D90" w:rsidRDefault="007C0CF1" w:rsidP="005803A3">
            <w:pPr>
              <w:pStyle w:val="31FTTABServices-Valid"/>
            </w:pPr>
            <w:r>
              <w:t>Mise à jour 2025</w:t>
            </w:r>
          </w:p>
        </w:tc>
      </w:tr>
    </w:tbl>
    <w:p w14:paraId="55CE1EC8" w14:textId="77777777" w:rsidR="007C0CF1" w:rsidRDefault="007C0CF1" w:rsidP="007C0CF1"/>
    <w:p w14:paraId="5F7FCC93" w14:textId="77777777" w:rsidR="007505AB" w:rsidRDefault="007505AB"/>
    <w:p w14:paraId="44D80F26" w14:textId="77777777" w:rsidR="00C33180" w:rsidRDefault="00C33180"/>
    <w:sectPr w:rsidR="00C33180" w:rsidSect="00405CCA">
      <w:headerReference w:type="default" r:id="rId13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6ED4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0B3C645F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42A27E2F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BC6F8B" w:rsidRPr="00BC6F8B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BC6F8B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95DF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4659E74A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E0DC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0A4C4A1" wp14:editId="5C18348C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7A4B375" wp14:editId="748545C0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55E8628A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4F192378" w14:textId="77777777" w:rsidR="00405CCA" w:rsidRPr="00405CCA" w:rsidRDefault="00405CCA" w:rsidP="000D35A7">
    <w:pPr>
      <w:pStyle w:val="01EnttePage1"/>
    </w:pPr>
  </w:p>
  <w:p w14:paraId="12729C8C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1EC5431" w14:textId="77777777" w:rsidR="00405CCA" w:rsidRDefault="00405CCA" w:rsidP="000D35A7">
    <w:pPr>
      <w:pStyle w:val="01EnttePage1"/>
    </w:pPr>
    <w:r w:rsidRPr="00405CCA">
      <w:t>Dienststelle für Raumentwicklung</w:t>
    </w:r>
  </w:p>
  <w:p w14:paraId="7266B184" w14:textId="77777777" w:rsidR="00405CCA" w:rsidRDefault="00405CCA" w:rsidP="000D35A7">
    <w:pPr>
      <w:pStyle w:val="01EnttePage1"/>
    </w:pPr>
  </w:p>
  <w:p w14:paraId="68B50D5C" w14:textId="77777777" w:rsidR="00405CCA" w:rsidRDefault="00405CCA" w:rsidP="000D35A7">
    <w:pPr>
      <w:pStyle w:val="01EnttePage1"/>
    </w:pPr>
  </w:p>
  <w:p w14:paraId="04CE7EBB" w14:textId="77777777" w:rsidR="00C85086" w:rsidRDefault="00C85086" w:rsidP="000D35A7">
    <w:pPr>
      <w:pStyle w:val="01EnttePage1"/>
    </w:pPr>
  </w:p>
  <w:p w14:paraId="00E08C87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7D1C412" wp14:editId="055BC0FB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2D6C" w14:textId="77777777" w:rsidR="0022568F" w:rsidRPr="006443DD" w:rsidRDefault="0022568F" w:rsidP="0022568F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5C92E47F" wp14:editId="0A54BD06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6FE43D55" wp14:editId="2211E1E3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3138C9F" wp14:editId="40066A5B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8FA3BB6" w14:textId="77777777" w:rsidR="0022568F" w:rsidRPr="006443DD" w:rsidRDefault="0022568F" w:rsidP="0022568F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22D186CB" w14:textId="77777777" w:rsidR="0022568F" w:rsidRPr="006443DD" w:rsidRDefault="0022568F" w:rsidP="0022568F">
    <w:pPr>
      <w:pStyle w:val="01EnttePage1"/>
      <w:ind w:left="1134"/>
    </w:pPr>
    <w:r w:rsidRPr="006443DD">
      <w:t xml:space="preserve">Departement für Mobilität, Raumentwicklung und Umwelt </w:t>
    </w:r>
  </w:p>
  <w:p w14:paraId="5B2CCCC5" w14:textId="77777777" w:rsidR="0022568F" w:rsidRDefault="0022568F" w:rsidP="0022568F">
    <w:pPr>
      <w:pStyle w:val="01EnttePage1"/>
      <w:ind w:left="1134"/>
    </w:pPr>
    <w:r w:rsidRPr="006443DD">
      <w:t>Dienststelle für Raumentwicklung</w:t>
    </w:r>
  </w:p>
  <w:p w14:paraId="60B89627" w14:textId="77777777" w:rsidR="0022568F" w:rsidRPr="006443DD" w:rsidRDefault="0022568F" w:rsidP="0022568F">
    <w:pPr>
      <w:pStyle w:val="01EnttePage1"/>
    </w:pPr>
  </w:p>
  <w:p w14:paraId="24654849" w14:textId="77777777" w:rsidR="0022568F" w:rsidRPr="006443DD" w:rsidRDefault="0022568F" w:rsidP="0022568F">
    <w:pPr>
      <w:pStyle w:val="En-tte"/>
      <w:tabs>
        <w:tab w:val="clear" w:pos="4536"/>
      </w:tabs>
      <w:rPr>
        <w:lang w:val="de-CH"/>
      </w:rPr>
    </w:pPr>
  </w:p>
  <w:p w14:paraId="69EE5924" w14:textId="77777777" w:rsidR="006443DD" w:rsidRPr="0022568F" w:rsidRDefault="006443DD" w:rsidP="0022568F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E646" w14:textId="1A790095" w:rsidR="000D35A7" w:rsidRPr="000D35A7" w:rsidRDefault="00994E57" w:rsidP="000D35A7">
    <w:pPr>
      <w:pStyle w:val="03FTEnttePage2"/>
    </w:pPr>
    <w:r w:rsidRPr="00994E57">
      <w:t xml:space="preserve">Article-type – </w:t>
    </w:r>
    <w:r w:rsidR="005E60AA">
      <w:t>I</w:t>
    </w:r>
    <w:r w:rsidR="00FF3BB1" w:rsidRPr="00FF3BB1">
      <w:t>nstruments communaux d’aménagement du territoire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FF3AE3E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6FC51B8F"/>
    <w:multiLevelType w:val="multilevel"/>
    <w:tmpl w:val="DA0A70F4"/>
    <w:lvl w:ilvl="0">
      <w:start w:val="1"/>
      <w:numFmt w:val="decimal"/>
      <w:pStyle w:val="articledeloi-contenus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E21"/>
    <w:multiLevelType w:val="hybridMultilevel"/>
    <w:tmpl w:val="3B685BF6"/>
    <w:lvl w:ilvl="0" w:tplc="4F70FD80">
      <w:start w:val="1"/>
      <w:numFmt w:val="lowerLetter"/>
      <w:pStyle w:val="Articletype2meniveau"/>
      <w:lvlText w:val="%1."/>
      <w:lvlJc w:val="left"/>
      <w:pPr>
        <w:ind w:left="70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C0019">
      <w:start w:val="1"/>
      <w:numFmt w:val="lowerLetter"/>
      <w:lvlText w:val="%2."/>
      <w:lvlJc w:val="left"/>
      <w:pPr>
        <w:ind w:left="1496" w:hanging="360"/>
      </w:pPr>
    </w:lvl>
    <w:lvl w:ilvl="2" w:tplc="100C001B" w:tentative="1">
      <w:start w:val="1"/>
      <w:numFmt w:val="lowerRoman"/>
      <w:lvlText w:val="%3."/>
      <w:lvlJc w:val="right"/>
      <w:pPr>
        <w:ind w:left="2216" w:hanging="180"/>
      </w:pPr>
    </w:lvl>
    <w:lvl w:ilvl="3" w:tplc="100C000F" w:tentative="1">
      <w:start w:val="1"/>
      <w:numFmt w:val="decimal"/>
      <w:lvlText w:val="%4."/>
      <w:lvlJc w:val="left"/>
      <w:pPr>
        <w:ind w:left="2936" w:hanging="360"/>
      </w:pPr>
    </w:lvl>
    <w:lvl w:ilvl="4" w:tplc="100C0019" w:tentative="1">
      <w:start w:val="1"/>
      <w:numFmt w:val="lowerLetter"/>
      <w:lvlText w:val="%5."/>
      <w:lvlJc w:val="left"/>
      <w:pPr>
        <w:ind w:left="3656" w:hanging="360"/>
      </w:pPr>
    </w:lvl>
    <w:lvl w:ilvl="5" w:tplc="100C001B" w:tentative="1">
      <w:start w:val="1"/>
      <w:numFmt w:val="lowerRoman"/>
      <w:lvlText w:val="%6."/>
      <w:lvlJc w:val="right"/>
      <w:pPr>
        <w:ind w:left="4376" w:hanging="180"/>
      </w:pPr>
    </w:lvl>
    <w:lvl w:ilvl="6" w:tplc="100C000F" w:tentative="1">
      <w:start w:val="1"/>
      <w:numFmt w:val="decimal"/>
      <w:lvlText w:val="%7."/>
      <w:lvlJc w:val="left"/>
      <w:pPr>
        <w:ind w:left="5096" w:hanging="360"/>
      </w:pPr>
    </w:lvl>
    <w:lvl w:ilvl="7" w:tplc="100C0019" w:tentative="1">
      <w:start w:val="1"/>
      <w:numFmt w:val="lowerLetter"/>
      <w:lvlText w:val="%8."/>
      <w:lvlJc w:val="left"/>
      <w:pPr>
        <w:ind w:left="5816" w:hanging="360"/>
      </w:pPr>
    </w:lvl>
    <w:lvl w:ilvl="8" w:tplc="100C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2066558342">
    <w:abstractNumId w:val="5"/>
  </w:num>
  <w:num w:numId="2" w16cid:durableId="1842623998">
    <w:abstractNumId w:val="0"/>
  </w:num>
  <w:num w:numId="3" w16cid:durableId="1288462942">
    <w:abstractNumId w:val="0"/>
    <w:lvlOverride w:ilvl="0">
      <w:startOverride w:val="1"/>
    </w:lvlOverride>
  </w:num>
  <w:num w:numId="4" w16cid:durableId="415253317">
    <w:abstractNumId w:val="0"/>
    <w:lvlOverride w:ilvl="0">
      <w:startOverride w:val="1"/>
    </w:lvlOverride>
  </w:num>
  <w:num w:numId="5" w16cid:durableId="567767185">
    <w:abstractNumId w:val="0"/>
    <w:lvlOverride w:ilvl="0">
      <w:startOverride w:val="1"/>
    </w:lvlOverride>
  </w:num>
  <w:num w:numId="6" w16cid:durableId="341858775">
    <w:abstractNumId w:val="0"/>
    <w:lvlOverride w:ilvl="0">
      <w:startOverride w:val="1"/>
    </w:lvlOverride>
  </w:num>
  <w:num w:numId="7" w16cid:durableId="61947776">
    <w:abstractNumId w:val="0"/>
    <w:lvlOverride w:ilvl="0">
      <w:startOverride w:val="1"/>
    </w:lvlOverride>
  </w:num>
  <w:num w:numId="8" w16cid:durableId="1040790309">
    <w:abstractNumId w:val="0"/>
    <w:lvlOverride w:ilvl="0">
      <w:startOverride w:val="1"/>
    </w:lvlOverride>
  </w:num>
  <w:num w:numId="9" w16cid:durableId="1872843880">
    <w:abstractNumId w:val="0"/>
    <w:lvlOverride w:ilvl="0">
      <w:startOverride w:val="1"/>
    </w:lvlOverride>
  </w:num>
  <w:num w:numId="10" w16cid:durableId="1971207886">
    <w:abstractNumId w:val="2"/>
  </w:num>
  <w:num w:numId="11" w16cid:durableId="652415809">
    <w:abstractNumId w:val="2"/>
    <w:lvlOverride w:ilvl="0">
      <w:startOverride w:val="1"/>
    </w:lvlOverride>
  </w:num>
  <w:num w:numId="12" w16cid:durableId="236861771">
    <w:abstractNumId w:val="0"/>
    <w:lvlOverride w:ilvl="0">
      <w:startOverride w:val="1"/>
    </w:lvlOverride>
  </w:num>
  <w:num w:numId="13" w16cid:durableId="142895870">
    <w:abstractNumId w:val="0"/>
    <w:lvlOverride w:ilvl="0">
      <w:startOverride w:val="1"/>
    </w:lvlOverride>
  </w:num>
  <w:num w:numId="14" w16cid:durableId="1049185080">
    <w:abstractNumId w:val="2"/>
    <w:lvlOverride w:ilvl="0">
      <w:startOverride w:val="1"/>
    </w:lvlOverride>
  </w:num>
  <w:num w:numId="15" w16cid:durableId="255867644">
    <w:abstractNumId w:val="2"/>
    <w:lvlOverride w:ilvl="0">
      <w:startOverride w:val="1"/>
    </w:lvlOverride>
  </w:num>
  <w:num w:numId="16" w16cid:durableId="1138111411">
    <w:abstractNumId w:val="0"/>
    <w:lvlOverride w:ilvl="0">
      <w:startOverride w:val="1"/>
    </w:lvlOverride>
  </w:num>
  <w:num w:numId="17" w16cid:durableId="1630745134">
    <w:abstractNumId w:val="3"/>
  </w:num>
  <w:num w:numId="18" w16cid:durableId="1601060619">
    <w:abstractNumId w:val="4"/>
  </w:num>
  <w:num w:numId="19" w16cid:durableId="937061653">
    <w:abstractNumId w:val="6"/>
  </w:num>
  <w:num w:numId="20" w16cid:durableId="503208182">
    <w:abstractNumId w:val="1"/>
  </w:num>
  <w:num w:numId="21" w16cid:durableId="13039978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2335"/>
    <w:rsid w:val="000B3107"/>
    <w:rsid w:val="000D35A7"/>
    <w:rsid w:val="000E2F29"/>
    <w:rsid w:val="001210ED"/>
    <w:rsid w:val="00143E44"/>
    <w:rsid w:val="00157BA9"/>
    <w:rsid w:val="00165201"/>
    <w:rsid w:val="001667ED"/>
    <w:rsid w:val="00193A1F"/>
    <w:rsid w:val="001D2823"/>
    <w:rsid w:val="001F6318"/>
    <w:rsid w:val="00201B86"/>
    <w:rsid w:val="00215C5C"/>
    <w:rsid w:val="0022568F"/>
    <w:rsid w:val="00237869"/>
    <w:rsid w:val="00246A37"/>
    <w:rsid w:val="002645B0"/>
    <w:rsid w:val="002821AA"/>
    <w:rsid w:val="002A2D05"/>
    <w:rsid w:val="002D00CB"/>
    <w:rsid w:val="00307FA6"/>
    <w:rsid w:val="00325E98"/>
    <w:rsid w:val="00341A77"/>
    <w:rsid w:val="0035244B"/>
    <w:rsid w:val="00354CCB"/>
    <w:rsid w:val="003638B9"/>
    <w:rsid w:val="003B34EA"/>
    <w:rsid w:val="003D2211"/>
    <w:rsid w:val="003D3911"/>
    <w:rsid w:val="00405CCA"/>
    <w:rsid w:val="004103A6"/>
    <w:rsid w:val="004237FD"/>
    <w:rsid w:val="004569F3"/>
    <w:rsid w:val="00456C09"/>
    <w:rsid w:val="00461A01"/>
    <w:rsid w:val="00483915"/>
    <w:rsid w:val="004B56FD"/>
    <w:rsid w:val="004B605C"/>
    <w:rsid w:val="004E10BB"/>
    <w:rsid w:val="004F3DC9"/>
    <w:rsid w:val="005052B3"/>
    <w:rsid w:val="0051222D"/>
    <w:rsid w:val="0051358C"/>
    <w:rsid w:val="0054760A"/>
    <w:rsid w:val="005601D3"/>
    <w:rsid w:val="00571004"/>
    <w:rsid w:val="00592B04"/>
    <w:rsid w:val="005972E2"/>
    <w:rsid w:val="005B71AC"/>
    <w:rsid w:val="005E60AA"/>
    <w:rsid w:val="00623417"/>
    <w:rsid w:val="00626AD1"/>
    <w:rsid w:val="00630291"/>
    <w:rsid w:val="00641516"/>
    <w:rsid w:val="006443DD"/>
    <w:rsid w:val="006654A7"/>
    <w:rsid w:val="006B3A05"/>
    <w:rsid w:val="006D0AB6"/>
    <w:rsid w:val="006F176C"/>
    <w:rsid w:val="006F39F3"/>
    <w:rsid w:val="007027FC"/>
    <w:rsid w:val="00717943"/>
    <w:rsid w:val="00720AF3"/>
    <w:rsid w:val="007505AB"/>
    <w:rsid w:val="00752F75"/>
    <w:rsid w:val="00756854"/>
    <w:rsid w:val="00766687"/>
    <w:rsid w:val="00775C40"/>
    <w:rsid w:val="00787BFB"/>
    <w:rsid w:val="007914F6"/>
    <w:rsid w:val="00792E86"/>
    <w:rsid w:val="007A3538"/>
    <w:rsid w:val="007B681A"/>
    <w:rsid w:val="007C0CF1"/>
    <w:rsid w:val="007C6C86"/>
    <w:rsid w:val="007C7458"/>
    <w:rsid w:val="007D413E"/>
    <w:rsid w:val="007F1FA5"/>
    <w:rsid w:val="00816E57"/>
    <w:rsid w:val="00833B7D"/>
    <w:rsid w:val="00854890"/>
    <w:rsid w:val="008609DE"/>
    <w:rsid w:val="008A2751"/>
    <w:rsid w:val="008A4B77"/>
    <w:rsid w:val="008F1CBB"/>
    <w:rsid w:val="00917653"/>
    <w:rsid w:val="009636E0"/>
    <w:rsid w:val="00992D80"/>
    <w:rsid w:val="00994E57"/>
    <w:rsid w:val="009C5964"/>
    <w:rsid w:val="00A00942"/>
    <w:rsid w:val="00A21415"/>
    <w:rsid w:val="00A2365E"/>
    <w:rsid w:val="00A34F69"/>
    <w:rsid w:val="00A7413A"/>
    <w:rsid w:val="00A75540"/>
    <w:rsid w:val="00A94949"/>
    <w:rsid w:val="00AA6168"/>
    <w:rsid w:val="00AB2CF2"/>
    <w:rsid w:val="00AD3319"/>
    <w:rsid w:val="00AF17BF"/>
    <w:rsid w:val="00AF6DD1"/>
    <w:rsid w:val="00B17EC1"/>
    <w:rsid w:val="00B96731"/>
    <w:rsid w:val="00BC2CF3"/>
    <w:rsid w:val="00BC6F8B"/>
    <w:rsid w:val="00BD2C5E"/>
    <w:rsid w:val="00BE3F1D"/>
    <w:rsid w:val="00BE4449"/>
    <w:rsid w:val="00C05610"/>
    <w:rsid w:val="00C223E9"/>
    <w:rsid w:val="00C33180"/>
    <w:rsid w:val="00C750A7"/>
    <w:rsid w:val="00C85086"/>
    <w:rsid w:val="00CB084C"/>
    <w:rsid w:val="00CB136A"/>
    <w:rsid w:val="00CB5E16"/>
    <w:rsid w:val="00D3206C"/>
    <w:rsid w:val="00D45A64"/>
    <w:rsid w:val="00D47E13"/>
    <w:rsid w:val="00D657D5"/>
    <w:rsid w:val="00D70B3A"/>
    <w:rsid w:val="00DA3B54"/>
    <w:rsid w:val="00DA4E97"/>
    <w:rsid w:val="00DB4FD7"/>
    <w:rsid w:val="00DD6E34"/>
    <w:rsid w:val="00DE6999"/>
    <w:rsid w:val="00DE7A7C"/>
    <w:rsid w:val="00E14DEC"/>
    <w:rsid w:val="00E201C8"/>
    <w:rsid w:val="00EC6609"/>
    <w:rsid w:val="00F10203"/>
    <w:rsid w:val="00F20184"/>
    <w:rsid w:val="00F2053B"/>
    <w:rsid w:val="00F25E78"/>
    <w:rsid w:val="00F52776"/>
    <w:rsid w:val="00F618AC"/>
    <w:rsid w:val="00F62C67"/>
    <w:rsid w:val="00F66244"/>
    <w:rsid w:val="00F77E4C"/>
    <w:rsid w:val="00F83CBE"/>
    <w:rsid w:val="00F9091E"/>
    <w:rsid w:val="00F9236E"/>
    <w:rsid w:val="00FB25B0"/>
    <w:rsid w:val="00FD45A3"/>
    <w:rsid w:val="00FF3263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1186E040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0B233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0B233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customStyle="1" w:styleId="14Indications2">
    <w:name w:val="14. Indications 2"/>
    <w:basedOn w:val="Policepardfaut"/>
    <w:semiHidden/>
    <w:rsid w:val="00720AF3"/>
    <w:rPr>
      <w:rFonts w:ascii="Arial" w:hAnsi="Arial"/>
      <w:b/>
      <w:sz w:val="18"/>
      <w:szCs w:val="18"/>
    </w:rPr>
  </w:style>
  <w:style w:type="paragraph" w:customStyle="1" w:styleId="articledeloi-contenus">
    <w:name w:val="article de loi - contenus"/>
    <w:basedOn w:val="Normal"/>
    <w:qFormat/>
    <w:rsid w:val="00720AF3"/>
    <w:pPr>
      <w:numPr>
        <w:numId w:val="18"/>
      </w:numPr>
      <w:spacing w:after="0"/>
    </w:pPr>
    <w:rPr>
      <w:rFonts w:eastAsiaTheme="minorEastAsia" w:cs="MinionPro-Regular"/>
      <w:i/>
      <w:iCs/>
      <w:color w:val="000000"/>
      <w:szCs w:val="19"/>
      <w:lang w:val="fr-FR" w:eastAsia="fr-FR"/>
    </w:rPr>
  </w:style>
  <w:style w:type="paragraph" w:customStyle="1" w:styleId="Articletype2meniveau">
    <w:name w:val="Article_type_2ème niveau"/>
    <w:link w:val="Articletype2meniveauCar"/>
    <w:qFormat/>
    <w:rsid w:val="00720AF3"/>
    <w:pPr>
      <w:numPr>
        <w:numId w:val="19"/>
      </w:numPr>
      <w:spacing w:before="60" w:after="0" w:line="252" w:lineRule="auto"/>
      <w:ind w:left="624" w:hanging="340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Policepardfaut"/>
    <w:link w:val="Articletype2meniveau"/>
    <w:rsid w:val="00720AF3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rticleType1erNiveau">
    <w:name w:val="Article_Type_1er Niveau"/>
    <w:link w:val="ArticleType1erNiveauCar"/>
    <w:qFormat/>
    <w:rsid w:val="00720AF3"/>
    <w:pPr>
      <w:numPr>
        <w:numId w:val="20"/>
      </w:numPr>
      <w:tabs>
        <w:tab w:val="left" w:pos="1134"/>
      </w:tabs>
      <w:spacing w:before="120" w:after="0" w:line="252" w:lineRule="auto"/>
      <w:ind w:left="340" w:hanging="340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720AF3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325E98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web/sd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t-dre@admin.vs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784B-5A21-4AB1-B958-5A9BD893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129</cp:revision>
  <cp:lastPrinted>2024-12-03T10:44:00Z</cp:lastPrinted>
  <dcterms:created xsi:type="dcterms:W3CDTF">2024-12-03T09:19:00Z</dcterms:created>
  <dcterms:modified xsi:type="dcterms:W3CDTF">2025-04-01T05:47:00Z</dcterms:modified>
</cp:coreProperties>
</file>