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870C" w14:textId="77777777" w:rsidR="000A525B" w:rsidRDefault="000A525B"/>
    <w:p w14:paraId="434D8AC3" w14:textId="77777777" w:rsidR="00405CCA" w:rsidRDefault="00405CCA"/>
    <w:p w14:paraId="10D1258C" w14:textId="77777777" w:rsidR="006443DD" w:rsidRDefault="006443DD"/>
    <w:p w14:paraId="429A2302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2E3DD194" w14:textId="77777777" w:rsidR="00C33180" w:rsidRDefault="00C33180"/>
    <w:p w14:paraId="149DEA0B" w14:textId="77777777" w:rsidR="00C33180" w:rsidRDefault="00F77E4C" w:rsidP="007A3538">
      <w:pPr>
        <w:pStyle w:val="20Fichethmatique"/>
      </w:pPr>
      <w:r>
        <w:t>Article-type</w:t>
      </w:r>
    </w:p>
    <w:p w14:paraId="09286238" w14:textId="77777777" w:rsidR="00C33180" w:rsidRDefault="00A30D02" w:rsidP="00F52776">
      <w:pPr>
        <w:pStyle w:val="21FTTitre"/>
      </w:pPr>
      <w:r w:rsidRPr="00A30D02">
        <w:t>Zones de transport</w:t>
      </w:r>
    </w:p>
    <w:p w14:paraId="6D4CB6FD" w14:textId="77777777" w:rsidR="00C33180" w:rsidRDefault="00C33180"/>
    <w:p w14:paraId="3314EE0A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44FCBF4A" w14:textId="77702461" w:rsidR="00071F0A" w:rsidRDefault="00A30D02">
      <w:hyperlink r:id="rId11" w:history="1">
        <w:r w:rsidRPr="005233E1">
          <w:rPr>
            <w:rStyle w:val="Lienhypertexte"/>
          </w:rPr>
          <w:t>Mobilité et infrastructures de transport</w:t>
        </w:r>
      </w:hyperlink>
    </w:p>
    <w:p w14:paraId="2F434291" w14:textId="77777777" w:rsidR="00BE4449" w:rsidRDefault="00BE4449"/>
    <w:p w14:paraId="425D6F7F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158B252B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161DA7C8" w14:textId="77777777" w:rsidR="00994E57" w:rsidRDefault="00994E57"/>
    <w:p w14:paraId="0ABA703D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A30D02" w:rsidRPr="00A30D02">
        <w:t>Zone de transport à l’intérieur des zones à bâtir</w:t>
      </w:r>
    </w:p>
    <w:p w14:paraId="2D7079B3" w14:textId="77777777" w:rsidR="00994E57" w:rsidRDefault="00A30D02" w:rsidP="00A30D02">
      <w:pPr>
        <w:pStyle w:val="41Artalina"/>
      </w:pPr>
      <w:r w:rsidRPr="00A30D02">
        <w:t>La zone de transport à l’intérieur des zones à bâtir comprend les infrastructures publiques de transport, autorisées par la législation spéciale, qui se trouvent dans le périmètre de la zone à bâtir comme les routes publiques du réseau national, cantonal et communal, les installations ferroviaires et aéronautiques, les espaces publiques, ainsi que les aires de stationnement et d’arrêt.</w:t>
      </w:r>
    </w:p>
    <w:p w14:paraId="4EF9A1F1" w14:textId="77777777" w:rsidR="00A30D02" w:rsidRDefault="00A30D02" w:rsidP="00A30D02">
      <w:pPr>
        <w:pStyle w:val="41Artalina"/>
      </w:pPr>
      <w:r w:rsidRPr="00A30D02">
        <w:t>Dans ces zones, sont également autorisées les constructions et installations publiques étroitement liées à l’infrastructure de transport (p. ex. conteneurs pour la collecte de déchets).</w:t>
      </w:r>
    </w:p>
    <w:p w14:paraId="59C67331" w14:textId="77777777" w:rsidR="00F66244" w:rsidRDefault="00F66244"/>
    <w:p w14:paraId="2D3DF412" w14:textId="77777777" w:rsidR="001B295A" w:rsidRDefault="001B295A" w:rsidP="001B295A"/>
    <w:p w14:paraId="3CC92524" w14:textId="77777777" w:rsidR="001B295A" w:rsidRDefault="001B295A" w:rsidP="001B295A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Pr="001B295A">
        <w:t>Zone de transport à l’extérieur des zones à bâtir</w:t>
      </w:r>
    </w:p>
    <w:p w14:paraId="0BA29E50" w14:textId="77777777" w:rsidR="001B295A" w:rsidRDefault="001B295A" w:rsidP="001B295A">
      <w:pPr>
        <w:pStyle w:val="41Artalina"/>
        <w:numPr>
          <w:ilvl w:val="0"/>
          <w:numId w:val="18"/>
        </w:numPr>
      </w:pPr>
      <w:r w:rsidRPr="001B295A">
        <w:t xml:space="preserve">La zone de transport à l’extérieur des zones à bâtir comprend les infrastructures publiques de transport, </w:t>
      </w:r>
      <w:proofErr w:type="gramStart"/>
      <w:r w:rsidRPr="001B295A">
        <w:t>autorisées</w:t>
      </w:r>
      <w:proofErr w:type="gramEnd"/>
      <w:r w:rsidRPr="001B295A">
        <w:t xml:space="preserve"> par la législation spéciale, qui se trouvent en dehors du périmètre de la zone à bâtir comme les routes publiques du réseau national, cantonal et communal, les installations ferroviaires et aéronautiques, les espaces publiques, ainsi que les aires de stationnement et d’arrêt.</w:t>
      </w:r>
    </w:p>
    <w:p w14:paraId="78A01A6E" w14:textId="77777777" w:rsidR="001B295A" w:rsidRDefault="001B295A" w:rsidP="001B295A">
      <w:pPr>
        <w:pStyle w:val="41Artalina"/>
        <w:numPr>
          <w:ilvl w:val="0"/>
          <w:numId w:val="18"/>
        </w:numPr>
      </w:pPr>
      <w:r w:rsidRPr="001B295A">
        <w:t>Dans ces zones, sont également autorisées les constructions et installations publique étroitement liées à l’infrastructure de transport (p. ex. silos de sel).</w:t>
      </w:r>
    </w:p>
    <w:p w14:paraId="3122F715" w14:textId="77777777" w:rsidR="001B295A" w:rsidRDefault="001B295A" w:rsidP="001B295A"/>
    <w:p w14:paraId="256DA3B1" w14:textId="77777777" w:rsidR="00F66244" w:rsidRDefault="00F66244"/>
    <w:p w14:paraId="7A2D8694" w14:textId="4D69011B" w:rsidR="00E7343C" w:rsidRDefault="00E7343C">
      <w:pPr>
        <w:spacing w:after="160" w:line="259" w:lineRule="auto"/>
        <w:jc w:val="left"/>
      </w:pPr>
      <w:r>
        <w:br w:type="page"/>
      </w:r>
    </w:p>
    <w:p w14:paraId="7A36840A" w14:textId="77777777" w:rsidR="00337824" w:rsidRDefault="00337824" w:rsidP="00F66244">
      <w:pPr>
        <w:pStyle w:val="41Artalina"/>
        <w:numPr>
          <w:ilvl w:val="0"/>
          <w:numId w:val="0"/>
        </w:numPr>
        <w:ind w:left="340" w:hanging="340"/>
      </w:pPr>
    </w:p>
    <w:p w14:paraId="187470EA" w14:textId="77777777" w:rsidR="007505AB" w:rsidRDefault="007505AB" w:rsidP="000D35A7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7824" w:rsidRPr="00337824" w14:paraId="4BB476DF" w14:textId="77777777" w:rsidTr="00911563">
        <w:trPr>
          <w:trHeight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61C8F75" w14:textId="77777777" w:rsidR="00337824" w:rsidRPr="00337824" w:rsidRDefault="00337824" w:rsidP="00337824">
            <w:pPr>
              <w:pStyle w:val="31FTTABServices-Valid"/>
            </w:pPr>
            <w:r w:rsidRPr="00337824">
              <w:t>Service(s)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B85C29" w14:textId="77777777" w:rsidR="00337824" w:rsidRPr="00337824" w:rsidRDefault="00337824" w:rsidP="00337824">
            <w:pPr>
              <w:pStyle w:val="31FTTABServices-Valid"/>
            </w:pPr>
            <w:r w:rsidRPr="00337824">
              <w:t>Coordonnées</w:t>
            </w:r>
          </w:p>
        </w:tc>
      </w:tr>
      <w:tr w:rsidR="00337824" w:rsidRPr="00337824" w14:paraId="3698605F" w14:textId="77777777" w:rsidTr="00911563">
        <w:trPr>
          <w:trHeight w:val="1222"/>
        </w:trPr>
        <w:tc>
          <w:tcPr>
            <w:tcW w:w="4536" w:type="dxa"/>
            <w:vAlign w:val="center"/>
          </w:tcPr>
          <w:p w14:paraId="65412B04" w14:textId="77777777" w:rsidR="00337824" w:rsidRPr="00337824" w:rsidRDefault="00337824" w:rsidP="00337824">
            <w:pPr>
              <w:pStyle w:val="31FTTABServices-Valid"/>
            </w:pPr>
            <w:r w:rsidRPr="00337824">
              <w:t>Service de la mobilité (SDM)</w:t>
            </w:r>
          </w:p>
        </w:tc>
        <w:tc>
          <w:tcPr>
            <w:tcW w:w="4536" w:type="dxa"/>
            <w:vAlign w:val="center"/>
          </w:tcPr>
          <w:p w14:paraId="101C28C6" w14:textId="77777777" w:rsidR="00337824" w:rsidRPr="00337824" w:rsidRDefault="00337824" w:rsidP="00337824">
            <w:pPr>
              <w:pStyle w:val="31FTTABServices-Valid"/>
            </w:pPr>
            <w:r w:rsidRPr="00337824">
              <w:t>Rue des Creusets 5</w:t>
            </w:r>
          </w:p>
          <w:p w14:paraId="2354F21F" w14:textId="77777777" w:rsidR="00337824" w:rsidRPr="00337824" w:rsidRDefault="00337824" w:rsidP="00337824">
            <w:pPr>
              <w:pStyle w:val="31FTTABServices-Valid"/>
            </w:pPr>
            <w:r w:rsidRPr="00337824">
              <w:t>1950 Sion</w:t>
            </w:r>
          </w:p>
          <w:p w14:paraId="0CD95FF7" w14:textId="77777777" w:rsidR="00337824" w:rsidRPr="00337824" w:rsidRDefault="00337824" w:rsidP="00337824">
            <w:pPr>
              <w:pStyle w:val="31FTTABServices-Valid"/>
            </w:pPr>
            <w:r w:rsidRPr="00337824">
              <w:t>027 606 34 00</w:t>
            </w:r>
          </w:p>
          <w:p w14:paraId="0A432BE6" w14:textId="77777777" w:rsidR="00337824" w:rsidRPr="009A504D" w:rsidRDefault="00337824" w:rsidP="009A504D">
            <w:pPr>
              <w:pStyle w:val="31aTABservLienhypertexte"/>
            </w:pPr>
            <w:hyperlink r:id="rId12" w:history="1">
              <w:r w:rsidRPr="009A504D">
                <w:rPr>
                  <w:rStyle w:val="Lienhypertexte"/>
                </w:rPr>
                <w:t>SDM@admin.vs.ch</w:t>
              </w:r>
            </w:hyperlink>
            <w:r w:rsidRPr="009A504D">
              <w:t xml:space="preserve"> </w:t>
            </w:r>
          </w:p>
          <w:p w14:paraId="4DF7CDA0" w14:textId="77777777" w:rsidR="00337824" w:rsidRPr="009A504D" w:rsidRDefault="00337824" w:rsidP="009A504D">
            <w:pPr>
              <w:pStyle w:val="31aTABservLienhypertexte"/>
            </w:pPr>
            <w:hyperlink r:id="rId13" w:history="1">
              <w:r w:rsidRPr="009A504D">
                <w:rPr>
                  <w:rStyle w:val="Lienhypertexte"/>
                </w:rPr>
                <w:t>https://www.vs.ch/web/sdm/home</w:t>
              </w:r>
            </w:hyperlink>
            <w:r w:rsidRPr="009A504D">
              <w:t xml:space="preserve"> </w:t>
            </w:r>
          </w:p>
        </w:tc>
      </w:tr>
    </w:tbl>
    <w:p w14:paraId="0EB5EFE9" w14:textId="77777777" w:rsidR="00337824" w:rsidRDefault="00337824"/>
    <w:p w14:paraId="74C1777C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03D30E6A" w14:textId="77777777" w:rsidTr="00911563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11D8F1" w14:textId="77777777" w:rsidR="007C7458" w:rsidRPr="00BC6B83" w:rsidRDefault="00F618AC" w:rsidP="00030019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69FE" w14:textId="77777777" w:rsidR="007C7458" w:rsidRPr="00BC6B83" w:rsidRDefault="007C7458" w:rsidP="0003001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3B2A51" w14:textId="77777777" w:rsidR="007C7458" w:rsidRPr="00BC6B83" w:rsidRDefault="007C7458" w:rsidP="0003001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994E57" w:rsidRPr="00BC6B83" w14:paraId="471ACCA1" w14:textId="77777777" w:rsidTr="00911563">
        <w:trPr>
          <w:trHeight w:val="397"/>
        </w:trPr>
        <w:tc>
          <w:tcPr>
            <w:tcW w:w="1619" w:type="dxa"/>
            <w:vAlign w:val="center"/>
          </w:tcPr>
          <w:p w14:paraId="52DCB9B2" w14:textId="77777777" w:rsidR="00994E57" w:rsidRDefault="00AE597F" w:rsidP="00030019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78CCBC8D" w14:textId="77777777" w:rsidR="00994E57" w:rsidRDefault="00994E57" w:rsidP="00030019">
            <w:pPr>
              <w:pStyle w:val="31FTTABServices-Valid"/>
            </w:pPr>
            <w:r w:rsidRPr="00AE597F">
              <w:t>1.0</w:t>
            </w:r>
          </w:p>
        </w:tc>
        <w:tc>
          <w:tcPr>
            <w:tcW w:w="6378" w:type="dxa"/>
            <w:vAlign w:val="center"/>
          </w:tcPr>
          <w:p w14:paraId="616A53B9" w14:textId="77777777" w:rsidR="00994E57" w:rsidRPr="00F540CC" w:rsidRDefault="00994E57" w:rsidP="00030019">
            <w:pPr>
              <w:pStyle w:val="31FTTABServices-Valid"/>
            </w:pPr>
            <w:r w:rsidRPr="00AE597F">
              <w:t>Version initiale</w:t>
            </w:r>
          </w:p>
        </w:tc>
      </w:tr>
      <w:tr w:rsidR="00994E57" w:rsidRPr="00BC6B83" w14:paraId="4151AA02" w14:textId="77777777" w:rsidTr="00911563">
        <w:trPr>
          <w:trHeight w:val="397"/>
        </w:trPr>
        <w:tc>
          <w:tcPr>
            <w:tcW w:w="1619" w:type="dxa"/>
            <w:vAlign w:val="center"/>
          </w:tcPr>
          <w:p w14:paraId="6A290FF5" w14:textId="77777777" w:rsidR="00994E57" w:rsidRPr="002267B9" w:rsidRDefault="00E54212" w:rsidP="00030019">
            <w:pPr>
              <w:pStyle w:val="31FTTABServices-Valid"/>
              <w:rPr>
                <w:highlight w:val="yellow"/>
              </w:rPr>
            </w:pPr>
            <w:r w:rsidRPr="00E54212">
              <w:t>8 janvier 2025</w:t>
            </w:r>
          </w:p>
        </w:tc>
        <w:tc>
          <w:tcPr>
            <w:tcW w:w="1075" w:type="dxa"/>
            <w:vAlign w:val="center"/>
          </w:tcPr>
          <w:p w14:paraId="4456112E" w14:textId="77777777" w:rsidR="00994E57" w:rsidRPr="002267B9" w:rsidRDefault="00994E57" w:rsidP="00030019">
            <w:pPr>
              <w:pStyle w:val="31FTTABServices-Valid"/>
              <w:rPr>
                <w:highlight w:val="yellow"/>
              </w:rPr>
            </w:pPr>
            <w:r w:rsidRPr="00AE597F">
              <w:t>2.0</w:t>
            </w:r>
          </w:p>
        </w:tc>
        <w:tc>
          <w:tcPr>
            <w:tcW w:w="6378" w:type="dxa"/>
            <w:vAlign w:val="center"/>
          </w:tcPr>
          <w:p w14:paraId="34DDF01F" w14:textId="77777777" w:rsidR="00994E57" w:rsidRPr="00BC6B83" w:rsidRDefault="00994E57" w:rsidP="00030019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994E57" w:rsidRPr="00BC6B83" w14:paraId="6F0163B3" w14:textId="77777777" w:rsidTr="00911563">
        <w:trPr>
          <w:trHeight w:val="397"/>
        </w:trPr>
        <w:tc>
          <w:tcPr>
            <w:tcW w:w="1619" w:type="dxa"/>
            <w:vAlign w:val="center"/>
          </w:tcPr>
          <w:p w14:paraId="74F3D2E9" w14:textId="2D3437FE" w:rsidR="00994E57" w:rsidRPr="00BC6B83" w:rsidRDefault="001338E2" w:rsidP="0051222D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51222D">
              <w:t>2025</w:t>
            </w:r>
          </w:p>
        </w:tc>
        <w:tc>
          <w:tcPr>
            <w:tcW w:w="1075" w:type="dxa"/>
            <w:vAlign w:val="center"/>
          </w:tcPr>
          <w:p w14:paraId="48EF19B9" w14:textId="77777777" w:rsidR="00994E57" w:rsidRDefault="00994E57" w:rsidP="00030019">
            <w:pPr>
              <w:pStyle w:val="31FTTABServices-Valid"/>
            </w:pPr>
            <w:r w:rsidRPr="00AE597F">
              <w:t>2.0</w:t>
            </w:r>
          </w:p>
        </w:tc>
        <w:tc>
          <w:tcPr>
            <w:tcW w:w="6378" w:type="dxa"/>
            <w:vAlign w:val="center"/>
          </w:tcPr>
          <w:p w14:paraId="17BAA966" w14:textId="77777777" w:rsidR="00994E57" w:rsidRPr="00EF3D90" w:rsidRDefault="0051222D" w:rsidP="00030019">
            <w:pPr>
              <w:pStyle w:val="31FTTABServices-Valid"/>
            </w:pPr>
            <w:r>
              <w:t>Mise à jour 2025</w:t>
            </w:r>
          </w:p>
        </w:tc>
      </w:tr>
    </w:tbl>
    <w:p w14:paraId="2E9AC425" w14:textId="77777777" w:rsidR="00994E57" w:rsidRDefault="00994E57">
      <w:pPr>
        <w:spacing w:after="160" w:line="259" w:lineRule="auto"/>
        <w:jc w:val="left"/>
      </w:pPr>
    </w:p>
    <w:sectPr w:rsidR="00994E57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1CF7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4320B86E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26302ED" w14:textId="054246A9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5233E1" w:rsidRPr="005233E1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5233E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9FA5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E4E279C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3826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FAE779A" wp14:editId="632F4D59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8B739A8" wp14:editId="182BB235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71ED0489" w14:textId="77777777" w:rsidR="00405CCA" w:rsidRDefault="00405CCA" w:rsidP="000D35A7">
    <w:pPr>
      <w:pStyle w:val="01EnttePage1"/>
    </w:pPr>
    <w:r w:rsidRPr="00405CCA">
      <w:t>Service du développement territorial</w:t>
    </w:r>
  </w:p>
  <w:p w14:paraId="2CD3E9FE" w14:textId="77777777" w:rsidR="00405CCA" w:rsidRPr="00405CCA" w:rsidRDefault="00405CCA" w:rsidP="000D35A7">
    <w:pPr>
      <w:pStyle w:val="01EnttePage1"/>
    </w:pPr>
  </w:p>
  <w:p w14:paraId="58C4703E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0312D27E" w14:textId="77777777" w:rsidR="00405CCA" w:rsidRDefault="00405CCA" w:rsidP="000D35A7">
    <w:pPr>
      <w:pStyle w:val="01EnttePage1"/>
    </w:pPr>
    <w:r w:rsidRPr="00405CCA">
      <w:t>Dienststelle für Raumentwicklung</w:t>
    </w:r>
  </w:p>
  <w:p w14:paraId="0421E8B2" w14:textId="77777777" w:rsidR="00405CCA" w:rsidRDefault="00405CCA" w:rsidP="000D35A7">
    <w:pPr>
      <w:pStyle w:val="01EnttePage1"/>
    </w:pPr>
  </w:p>
  <w:p w14:paraId="23E89BA2" w14:textId="77777777" w:rsidR="00405CCA" w:rsidRDefault="00405CCA" w:rsidP="000D35A7">
    <w:pPr>
      <w:pStyle w:val="01EnttePage1"/>
    </w:pPr>
  </w:p>
  <w:p w14:paraId="2DA74B58" w14:textId="77777777" w:rsidR="00C85086" w:rsidRDefault="00C85086" w:rsidP="000D35A7">
    <w:pPr>
      <w:pStyle w:val="01EnttePage1"/>
    </w:pPr>
  </w:p>
  <w:p w14:paraId="06022DBA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F605C5D" wp14:editId="0EC45612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EB61" w14:textId="77777777" w:rsidR="00326FC4" w:rsidRPr="006443DD" w:rsidRDefault="00326FC4" w:rsidP="00326FC4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B436E3C" wp14:editId="74E8D221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2D23021" wp14:editId="748D2A71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6A223B0" wp14:editId="754013D7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6A4CCCB7" w14:textId="77777777" w:rsidR="00326FC4" w:rsidRPr="006443DD" w:rsidRDefault="00326FC4" w:rsidP="00326FC4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F567893" w14:textId="77777777" w:rsidR="00326FC4" w:rsidRPr="006443DD" w:rsidRDefault="00326FC4" w:rsidP="00326FC4">
    <w:pPr>
      <w:pStyle w:val="01EnttePage1"/>
      <w:ind w:left="1134"/>
    </w:pPr>
    <w:r w:rsidRPr="006443DD">
      <w:t xml:space="preserve">Departement für Mobilität, Raumentwicklung und Umwelt </w:t>
    </w:r>
  </w:p>
  <w:p w14:paraId="535C6F0D" w14:textId="77777777" w:rsidR="00326FC4" w:rsidRDefault="00326FC4" w:rsidP="00326FC4">
    <w:pPr>
      <w:pStyle w:val="01EnttePage1"/>
      <w:ind w:left="1134"/>
    </w:pPr>
    <w:r w:rsidRPr="006443DD">
      <w:t>Dienststelle für Raumentwicklung</w:t>
    </w:r>
  </w:p>
  <w:p w14:paraId="1C1D22C9" w14:textId="77777777" w:rsidR="00326FC4" w:rsidRPr="006443DD" w:rsidRDefault="00326FC4" w:rsidP="00326FC4">
    <w:pPr>
      <w:pStyle w:val="01EnttePage1"/>
    </w:pPr>
  </w:p>
  <w:p w14:paraId="24CC436D" w14:textId="77777777" w:rsidR="00326FC4" w:rsidRPr="006443DD" w:rsidRDefault="00326FC4" w:rsidP="00326FC4">
    <w:pPr>
      <w:pStyle w:val="En-tte"/>
      <w:tabs>
        <w:tab w:val="clear" w:pos="4536"/>
      </w:tabs>
      <w:rPr>
        <w:lang w:val="de-CH"/>
      </w:rPr>
    </w:pPr>
  </w:p>
  <w:p w14:paraId="7502F69C" w14:textId="77777777" w:rsidR="006443DD" w:rsidRPr="00326FC4" w:rsidRDefault="006443DD" w:rsidP="00326FC4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A011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A30D02" w:rsidRPr="00A30D02">
      <w:t>Zones de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5EF1CB9"/>
    <w:multiLevelType w:val="hybridMultilevel"/>
    <w:tmpl w:val="32509986"/>
    <w:lvl w:ilvl="0" w:tplc="BB80B91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4065">
    <w:abstractNumId w:val="4"/>
  </w:num>
  <w:num w:numId="2" w16cid:durableId="710154354">
    <w:abstractNumId w:val="0"/>
  </w:num>
  <w:num w:numId="3" w16cid:durableId="2099326354">
    <w:abstractNumId w:val="0"/>
    <w:lvlOverride w:ilvl="0">
      <w:startOverride w:val="1"/>
    </w:lvlOverride>
  </w:num>
  <w:num w:numId="4" w16cid:durableId="1233002318">
    <w:abstractNumId w:val="0"/>
    <w:lvlOverride w:ilvl="0">
      <w:startOverride w:val="1"/>
    </w:lvlOverride>
  </w:num>
  <w:num w:numId="5" w16cid:durableId="2076510321">
    <w:abstractNumId w:val="0"/>
    <w:lvlOverride w:ilvl="0">
      <w:startOverride w:val="1"/>
    </w:lvlOverride>
  </w:num>
  <w:num w:numId="6" w16cid:durableId="1120299307">
    <w:abstractNumId w:val="0"/>
    <w:lvlOverride w:ilvl="0">
      <w:startOverride w:val="1"/>
    </w:lvlOverride>
  </w:num>
  <w:num w:numId="7" w16cid:durableId="1899390220">
    <w:abstractNumId w:val="0"/>
    <w:lvlOverride w:ilvl="0">
      <w:startOverride w:val="1"/>
    </w:lvlOverride>
  </w:num>
  <w:num w:numId="8" w16cid:durableId="1585987313">
    <w:abstractNumId w:val="0"/>
    <w:lvlOverride w:ilvl="0">
      <w:startOverride w:val="1"/>
    </w:lvlOverride>
  </w:num>
  <w:num w:numId="9" w16cid:durableId="1784224094">
    <w:abstractNumId w:val="0"/>
    <w:lvlOverride w:ilvl="0">
      <w:startOverride w:val="1"/>
    </w:lvlOverride>
  </w:num>
  <w:num w:numId="10" w16cid:durableId="2102556137">
    <w:abstractNumId w:val="2"/>
  </w:num>
  <w:num w:numId="11" w16cid:durableId="594632278">
    <w:abstractNumId w:val="2"/>
    <w:lvlOverride w:ilvl="0">
      <w:startOverride w:val="1"/>
    </w:lvlOverride>
  </w:num>
  <w:num w:numId="12" w16cid:durableId="1744793242">
    <w:abstractNumId w:val="0"/>
    <w:lvlOverride w:ilvl="0">
      <w:startOverride w:val="1"/>
    </w:lvlOverride>
  </w:num>
  <w:num w:numId="13" w16cid:durableId="2071533572">
    <w:abstractNumId w:val="0"/>
    <w:lvlOverride w:ilvl="0">
      <w:startOverride w:val="1"/>
    </w:lvlOverride>
  </w:num>
  <w:num w:numId="14" w16cid:durableId="1801193105">
    <w:abstractNumId w:val="2"/>
    <w:lvlOverride w:ilvl="0">
      <w:startOverride w:val="1"/>
    </w:lvlOverride>
  </w:num>
  <w:num w:numId="15" w16cid:durableId="389228380">
    <w:abstractNumId w:val="2"/>
    <w:lvlOverride w:ilvl="0">
      <w:startOverride w:val="1"/>
    </w:lvlOverride>
  </w:num>
  <w:num w:numId="16" w16cid:durableId="59713333">
    <w:abstractNumId w:val="0"/>
    <w:lvlOverride w:ilvl="0">
      <w:startOverride w:val="1"/>
    </w:lvlOverride>
  </w:num>
  <w:num w:numId="17" w16cid:durableId="1339229759">
    <w:abstractNumId w:val="3"/>
  </w:num>
  <w:num w:numId="18" w16cid:durableId="1065956422">
    <w:abstractNumId w:val="4"/>
    <w:lvlOverride w:ilvl="0">
      <w:startOverride w:val="1"/>
    </w:lvlOverride>
  </w:num>
  <w:num w:numId="19" w16cid:durableId="85337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363BE"/>
    <w:rsid w:val="00053031"/>
    <w:rsid w:val="00071F0A"/>
    <w:rsid w:val="0008022E"/>
    <w:rsid w:val="00085285"/>
    <w:rsid w:val="000A525B"/>
    <w:rsid w:val="000B3107"/>
    <w:rsid w:val="000C30AA"/>
    <w:rsid w:val="000D35A7"/>
    <w:rsid w:val="001338E2"/>
    <w:rsid w:val="001667ED"/>
    <w:rsid w:val="001B295A"/>
    <w:rsid w:val="001F6318"/>
    <w:rsid w:val="0022086A"/>
    <w:rsid w:val="00246A37"/>
    <w:rsid w:val="002645B0"/>
    <w:rsid w:val="002821AA"/>
    <w:rsid w:val="002D00CB"/>
    <w:rsid w:val="00326FC4"/>
    <w:rsid w:val="00337824"/>
    <w:rsid w:val="00341A77"/>
    <w:rsid w:val="00354CCB"/>
    <w:rsid w:val="003D2211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233E1"/>
    <w:rsid w:val="0054760A"/>
    <w:rsid w:val="005601D3"/>
    <w:rsid w:val="00592B04"/>
    <w:rsid w:val="005A7A02"/>
    <w:rsid w:val="00641516"/>
    <w:rsid w:val="006443DD"/>
    <w:rsid w:val="006654A7"/>
    <w:rsid w:val="006B3A05"/>
    <w:rsid w:val="006F176C"/>
    <w:rsid w:val="006F39F3"/>
    <w:rsid w:val="0071441D"/>
    <w:rsid w:val="00717943"/>
    <w:rsid w:val="007505AB"/>
    <w:rsid w:val="00752F75"/>
    <w:rsid w:val="00756854"/>
    <w:rsid w:val="0076799A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41A14"/>
    <w:rsid w:val="00854890"/>
    <w:rsid w:val="008609DE"/>
    <w:rsid w:val="008A2751"/>
    <w:rsid w:val="008A4B77"/>
    <w:rsid w:val="008F1CBB"/>
    <w:rsid w:val="009044B3"/>
    <w:rsid w:val="00911563"/>
    <w:rsid w:val="009636E0"/>
    <w:rsid w:val="00994E57"/>
    <w:rsid w:val="009A504D"/>
    <w:rsid w:val="009A540E"/>
    <w:rsid w:val="009C5964"/>
    <w:rsid w:val="00A00942"/>
    <w:rsid w:val="00A17336"/>
    <w:rsid w:val="00A21415"/>
    <w:rsid w:val="00A30D02"/>
    <w:rsid w:val="00A34F69"/>
    <w:rsid w:val="00AA6168"/>
    <w:rsid w:val="00AE597F"/>
    <w:rsid w:val="00B96731"/>
    <w:rsid w:val="00BA13E8"/>
    <w:rsid w:val="00BC2CF3"/>
    <w:rsid w:val="00BE3F1D"/>
    <w:rsid w:val="00BE4449"/>
    <w:rsid w:val="00BF4BFE"/>
    <w:rsid w:val="00C223E9"/>
    <w:rsid w:val="00C33180"/>
    <w:rsid w:val="00C85086"/>
    <w:rsid w:val="00CB084C"/>
    <w:rsid w:val="00CB5E16"/>
    <w:rsid w:val="00D3206C"/>
    <w:rsid w:val="00D45A64"/>
    <w:rsid w:val="00D47E13"/>
    <w:rsid w:val="00D657D5"/>
    <w:rsid w:val="00D81A79"/>
    <w:rsid w:val="00DA3B54"/>
    <w:rsid w:val="00DA4E97"/>
    <w:rsid w:val="00DD2B1B"/>
    <w:rsid w:val="00DD6E34"/>
    <w:rsid w:val="00E54212"/>
    <w:rsid w:val="00E7343C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A193F"/>
    <w:rsid w:val="00FB25B0"/>
    <w:rsid w:val="00FD45A3"/>
    <w:rsid w:val="00FE7B9A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051103E2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9A504D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9A504D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337824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locked/>
    <w:rsid w:val="00337824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841A14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133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M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D10_FICHE_Mobilite_transport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97F4-529E-415D-8530-4BD40762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104</cp:revision>
  <cp:lastPrinted>2024-12-03T10:44:00Z</cp:lastPrinted>
  <dcterms:created xsi:type="dcterms:W3CDTF">2024-12-03T09:19:00Z</dcterms:created>
  <dcterms:modified xsi:type="dcterms:W3CDTF">2025-04-01T05:44:00Z</dcterms:modified>
</cp:coreProperties>
</file>