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CFD0B" w14:textId="77777777" w:rsidR="004C5914" w:rsidRPr="004A5B41" w:rsidRDefault="004A5B41" w:rsidP="007C48F9">
      <w:pPr>
        <w:pStyle w:val="ACObjetGris"/>
        <w:spacing w:line="240" w:lineRule="auto"/>
        <w:rPr>
          <w:lang w:val="de-CH"/>
        </w:rPr>
        <w:sectPr w:rsidR="004C5914" w:rsidRPr="004A5B41" w:rsidSect="001F0B22">
          <w:footerReference w:type="default" r:id="rId8"/>
          <w:headerReference w:type="first" r:id="rId9"/>
          <w:footerReference w:type="first" r:id="rId10"/>
          <w:pgSz w:w="11907" w:h="16840" w:code="9"/>
          <w:pgMar w:top="2410" w:right="1134" w:bottom="1134" w:left="2665" w:header="567" w:footer="567" w:gutter="0"/>
          <w:cols w:space="720"/>
          <w:titlePg/>
        </w:sectPr>
      </w:pPr>
      <w:bookmarkStart w:id="0" w:name="_GoBack"/>
      <w:bookmarkEnd w:id="0"/>
      <w:r w:rsidRPr="004A5B41">
        <w:rPr>
          <w:lang w:val="de-CH"/>
        </w:rPr>
        <w:t>Medienmitteilung</w:t>
      </w:r>
    </w:p>
    <w:p w14:paraId="5CD445B1" w14:textId="2D858F96" w:rsidR="00334778" w:rsidRPr="0060220E" w:rsidRDefault="00A86630" w:rsidP="007C48F9">
      <w:pPr>
        <w:pStyle w:val="ACDate0"/>
        <w:spacing w:before="240" w:after="240" w:line="240" w:lineRule="auto"/>
        <w:rPr>
          <w:lang w:val="de-CH"/>
        </w:rPr>
      </w:pPr>
      <w:r w:rsidRPr="0060220E">
        <w:rPr>
          <w:lang w:val="de-CH"/>
        </w:rPr>
        <w:t>2</w:t>
      </w:r>
      <w:r w:rsidR="00B9520A">
        <w:rPr>
          <w:lang w:val="de-CH"/>
        </w:rPr>
        <w:t>7</w:t>
      </w:r>
      <w:r w:rsidRPr="0060220E">
        <w:rPr>
          <w:lang w:val="de-CH"/>
        </w:rPr>
        <w:t xml:space="preserve">. Januar </w:t>
      </w:r>
      <w:r w:rsidR="001D0D09" w:rsidRPr="0060220E">
        <w:rPr>
          <w:lang w:val="de-CH"/>
        </w:rPr>
        <w:t>2023</w:t>
      </w:r>
    </w:p>
    <w:p w14:paraId="56828811" w14:textId="77777777" w:rsidR="00F25479" w:rsidRPr="0060220E" w:rsidRDefault="00533988">
      <w:pPr>
        <w:pStyle w:val="ACSous-titre"/>
        <w:rPr>
          <w:sz w:val="26"/>
          <w:lang w:val="de-CH"/>
        </w:rPr>
      </w:pPr>
      <w:r w:rsidRPr="00533988">
        <w:rPr>
          <w:sz w:val="26"/>
          <w:lang w:val="de-CH"/>
        </w:rPr>
        <w:t xml:space="preserve">Aktualisierung der </w:t>
      </w:r>
      <w:r>
        <w:rPr>
          <w:sz w:val="26"/>
          <w:lang w:val="de-CH"/>
        </w:rPr>
        <w:t>d</w:t>
      </w:r>
      <w:r w:rsidR="00F25479" w:rsidRPr="0060220E">
        <w:rPr>
          <w:sz w:val="26"/>
          <w:lang w:val="de-CH"/>
        </w:rPr>
        <w:t>emografische Perspektiven</w:t>
      </w:r>
    </w:p>
    <w:p w14:paraId="68AADC2D" w14:textId="77777777" w:rsidR="00C4499A" w:rsidRPr="00F25479" w:rsidRDefault="00F25479" w:rsidP="007C48F9">
      <w:pPr>
        <w:pStyle w:val="ACIntroduction"/>
        <w:spacing w:before="120" w:line="240" w:lineRule="auto"/>
        <w:rPr>
          <w:lang w:val="de-CH"/>
        </w:rPr>
      </w:pPr>
      <w:r>
        <w:rPr>
          <w:sz w:val="24"/>
          <w:lang w:val="de-CH"/>
        </w:rPr>
        <w:t xml:space="preserve">Ein </w:t>
      </w:r>
      <w:r w:rsidRPr="00F25479">
        <w:rPr>
          <w:sz w:val="24"/>
          <w:lang w:val="de-CH"/>
        </w:rPr>
        <w:t xml:space="preserve">Wallis mit 415'000 </w:t>
      </w:r>
      <w:r w:rsidR="006F74E7">
        <w:rPr>
          <w:sz w:val="24"/>
          <w:lang w:val="de-CH"/>
        </w:rPr>
        <w:t xml:space="preserve">Einwohnerinnen und </w:t>
      </w:r>
      <w:r w:rsidRPr="00F25479">
        <w:rPr>
          <w:sz w:val="24"/>
          <w:lang w:val="de-CH"/>
        </w:rPr>
        <w:t>Einwohnern im Jahr 2050</w:t>
      </w:r>
    </w:p>
    <w:p w14:paraId="7DCD88AE" w14:textId="133F4E81" w:rsidR="00881495" w:rsidRPr="007C48F9" w:rsidRDefault="00881495" w:rsidP="007C48F9">
      <w:pPr>
        <w:pStyle w:val="ACCorpsCE"/>
        <w:spacing w:line="240" w:lineRule="auto"/>
        <w:rPr>
          <w:b/>
          <w:lang w:val="de-CH"/>
        </w:rPr>
      </w:pPr>
      <w:r w:rsidRPr="007C48F9">
        <w:rPr>
          <w:b/>
          <w:lang w:val="de-CH"/>
        </w:rPr>
        <w:t xml:space="preserve">Die kantonale Dienststelle für Statistik und Finanzausgleich </w:t>
      </w:r>
      <w:r w:rsidR="00533988" w:rsidRPr="007C48F9">
        <w:rPr>
          <w:b/>
          <w:lang w:val="de-CH"/>
        </w:rPr>
        <w:t xml:space="preserve">hat die </w:t>
      </w:r>
      <w:r w:rsidRPr="007C48F9">
        <w:rPr>
          <w:b/>
          <w:lang w:val="de-CH"/>
        </w:rPr>
        <w:t>demografische</w:t>
      </w:r>
      <w:r w:rsidR="00533988" w:rsidRPr="007C48F9">
        <w:rPr>
          <w:b/>
          <w:lang w:val="de-CH"/>
        </w:rPr>
        <w:t xml:space="preserve">n </w:t>
      </w:r>
      <w:r w:rsidRPr="007C48F9">
        <w:rPr>
          <w:b/>
          <w:lang w:val="de-CH"/>
        </w:rPr>
        <w:t>Projektionen bis 2050</w:t>
      </w:r>
      <w:r w:rsidR="00533988" w:rsidRPr="007C48F9">
        <w:rPr>
          <w:b/>
          <w:lang w:val="de-CH"/>
        </w:rPr>
        <w:t xml:space="preserve"> aktualisiert</w:t>
      </w:r>
      <w:r w:rsidRPr="007C48F9">
        <w:rPr>
          <w:b/>
          <w:lang w:val="de-CH"/>
        </w:rPr>
        <w:t xml:space="preserve">. Die Ergebnisse der Bevölkerungsprojektionen werden auf Bezirksebene berechnet und </w:t>
      </w:r>
      <w:r w:rsidR="00533988" w:rsidRPr="007C48F9">
        <w:rPr>
          <w:b/>
          <w:lang w:val="de-CH"/>
        </w:rPr>
        <w:t xml:space="preserve">dienen </w:t>
      </w:r>
      <w:r w:rsidRPr="007C48F9">
        <w:rPr>
          <w:b/>
          <w:lang w:val="de-CH"/>
        </w:rPr>
        <w:t>als Ausgangspunkt für weitere Projektionen, beispielsweise im Gesundheits- und Schulbereich.</w:t>
      </w:r>
      <w:r w:rsidR="00533988" w:rsidRPr="007C48F9">
        <w:rPr>
          <w:b/>
          <w:lang w:val="de-CH"/>
        </w:rPr>
        <w:t xml:space="preserve"> </w:t>
      </w:r>
      <w:r w:rsidR="00375DB0">
        <w:rPr>
          <w:b/>
          <w:lang w:val="de-CH"/>
        </w:rPr>
        <w:t>Gemäss</w:t>
      </w:r>
      <w:r w:rsidR="00533988" w:rsidRPr="007C48F9">
        <w:rPr>
          <w:b/>
          <w:lang w:val="de-CH"/>
        </w:rPr>
        <w:t xml:space="preserve"> den Ergebnissen des mittleren Szenarios dieser Aktualisierung </w:t>
      </w:r>
      <w:r w:rsidR="00C46589" w:rsidRPr="00C46589">
        <w:rPr>
          <w:b/>
          <w:lang w:val="de-CH"/>
        </w:rPr>
        <w:t>wird die Bevölkerung des Kantons Wallis im Jahr 2050 auf 415'190 Einwohnerinnen und Einwohner anwachsen. Dies entspricht einem Anstieg von 62'000 Einwohnern in 29 Jahren</w:t>
      </w:r>
      <w:r w:rsidR="00533988" w:rsidRPr="007C48F9">
        <w:rPr>
          <w:b/>
          <w:lang w:val="de-CH"/>
        </w:rPr>
        <w:t xml:space="preserve">. </w:t>
      </w:r>
    </w:p>
    <w:p w14:paraId="51016F59" w14:textId="37EC9167" w:rsidR="0060220E" w:rsidRDefault="00533988" w:rsidP="007C48F9">
      <w:pPr>
        <w:pStyle w:val="ACCorpsCE"/>
        <w:spacing w:line="240" w:lineRule="auto"/>
        <w:rPr>
          <w:lang w:val="de-CH"/>
        </w:rPr>
      </w:pPr>
      <w:r w:rsidRPr="0060220E">
        <w:rPr>
          <w:lang w:val="de-CH"/>
        </w:rPr>
        <w:t>Am 31. Dezember 2021 belief sich die ständige Wohnbevölkerung des Kantons Wallis auf 353'209 Einwohner</w:t>
      </w:r>
      <w:r w:rsidR="004B7599">
        <w:rPr>
          <w:lang w:val="de-CH"/>
        </w:rPr>
        <w:t>innen und Einwohner</w:t>
      </w:r>
      <w:r w:rsidRPr="0060220E">
        <w:rPr>
          <w:lang w:val="de-CH"/>
        </w:rPr>
        <w:t>. Im Zeitraum 2011 bis 2020 war das Bevölkerungswachstum im Kanton (+1,1</w:t>
      </w:r>
      <w:r w:rsidR="004B7599">
        <w:rPr>
          <w:lang w:val="de-CH"/>
        </w:rPr>
        <w:t> </w:t>
      </w:r>
      <w:r w:rsidRPr="0060220E">
        <w:rPr>
          <w:lang w:val="de-CH"/>
        </w:rPr>
        <w:t>% im Jahresdurchschnitt) stärker als in der gesamten Schweiz (+1,0</w:t>
      </w:r>
      <w:r w:rsidR="004B7599">
        <w:rPr>
          <w:lang w:val="de-CH"/>
        </w:rPr>
        <w:t> </w:t>
      </w:r>
      <w:r w:rsidRPr="0060220E">
        <w:rPr>
          <w:lang w:val="de-CH"/>
        </w:rPr>
        <w:t>%).</w:t>
      </w:r>
      <w:r>
        <w:rPr>
          <w:lang w:val="de-CH"/>
        </w:rPr>
        <w:t xml:space="preserve"> Die zweite</w:t>
      </w:r>
      <w:r w:rsidR="004B7599">
        <w:rPr>
          <w:lang w:val="de-CH"/>
        </w:rPr>
        <w:t>n</w:t>
      </w:r>
      <w:r>
        <w:rPr>
          <w:lang w:val="de-CH"/>
        </w:rPr>
        <w:t xml:space="preserve"> Bevölkerungsprojektion</w:t>
      </w:r>
      <w:r w:rsidR="004B7599">
        <w:rPr>
          <w:lang w:val="de-CH"/>
        </w:rPr>
        <w:t>en</w:t>
      </w:r>
      <w:r>
        <w:rPr>
          <w:lang w:val="de-CH"/>
        </w:rPr>
        <w:t xml:space="preserve">, </w:t>
      </w:r>
      <w:r w:rsidR="00375DB0">
        <w:rPr>
          <w:lang w:val="de-CH"/>
        </w:rPr>
        <w:t>welche die Dienststelle für Statistik und Finanzausgleich</w:t>
      </w:r>
      <w:r w:rsidRPr="00881495">
        <w:rPr>
          <w:lang w:val="de-CH"/>
        </w:rPr>
        <w:t xml:space="preserve"> nach denjenigen von 2014 durchgeführt hat</w:t>
      </w:r>
      <w:r>
        <w:rPr>
          <w:lang w:val="de-CH"/>
        </w:rPr>
        <w:t xml:space="preserve">, </w:t>
      </w:r>
      <w:r w:rsidR="004B7599">
        <w:rPr>
          <w:lang w:val="de-CH"/>
        </w:rPr>
        <w:t xml:space="preserve">bestätigen </w:t>
      </w:r>
      <w:r>
        <w:rPr>
          <w:lang w:val="de-CH"/>
        </w:rPr>
        <w:t xml:space="preserve">diesen Wachstumstrend. </w:t>
      </w:r>
      <w:r w:rsidR="00375DB0">
        <w:rPr>
          <w:lang w:val="de-CH"/>
        </w:rPr>
        <w:t>Gemäss</w:t>
      </w:r>
      <w:r w:rsidR="00375DB0" w:rsidRPr="0060220E">
        <w:rPr>
          <w:lang w:val="de-CH"/>
        </w:rPr>
        <w:t xml:space="preserve"> </w:t>
      </w:r>
      <w:r w:rsidR="0060220E" w:rsidRPr="0060220E">
        <w:rPr>
          <w:lang w:val="de-CH"/>
        </w:rPr>
        <w:t xml:space="preserve">den Ergebnissen des mittleren Szenarios </w:t>
      </w:r>
      <w:r w:rsidR="004B7599">
        <w:rPr>
          <w:lang w:val="de-CH"/>
        </w:rPr>
        <w:t>–</w:t>
      </w:r>
      <w:r w:rsidR="004B7599" w:rsidRPr="0060220E">
        <w:rPr>
          <w:lang w:val="de-CH"/>
        </w:rPr>
        <w:t xml:space="preserve"> </w:t>
      </w:r>
      <w:r w:rsidR="0060220E" w:rsidRPr="0060220E">
        <w:rPr>
          <w:lang w:val="de-CH"/>
        </w:rPr>
        <w:t xml:space="preserve">das als Referenzszenario für die Bevölkerungsprojektionen herangezogen wurde </w:t>
      </w:r>
      <w:r w:rsidR="004B7599">
        <w:rPr>
          <w:lang w:val="de-CH"/>
        </w:rPr>
        <w:t>–</w:t>
      </w:r>
      <w:r w:rsidR="004B7599" w:rsidRPr="0060220E">
        <w:rPr>
          <w:lang w:val="de-CH"/>
        </w:rPr>
        <w:t xml:space="preserve"> </w:t>
      </w:r>
      <w:r w:rsidR="0060220E" w:rsidRPr="0060220E">
        <w:rPr>
          <w:lang w:val="de-CH"/>
        </w:rPr>
        <w:t>wird die Bevölkerung des Kantons im Jahr 2050 415'190 Einwohner</w:t>
      </w:r>
      <w:r w:rsidR="004B7599">
        <w:rPr>
          <w:lang w:val="de-CH"/>
        </w:rPr>
        <w:t>innen und Einwohner</w:t>
      </w:r>
      <w:r w:rsidR="0060220E" w:rsidRPr="0060220E">
        <w:rPr>
          <w:lang w:val="de-CH"/>
        </w:rPr>
        <w:t xml:space="preserve"> erreichen. Dies entspricht einem Anstieg von 62'000 Einwohnern </w:t>
      </w:r>
      <w:r w:rsidR="004B7599">
        <w:rPr>
          <w:lang w:val="de-CH"/>
        </w:rPr>
        <w:t>innerhalb von</w:t>
      </w:r>
      <w:r w:rsidR="004B7599" w:rsidRPr="0060220E">
        <w:rPr>
          <w:lang w:val="de-CH"/>
        </w:rPr>
        <w:t xml:space="preserve"> </w:t>
      </w:r>
      <w:r w:rsidR="0060220E" w:rsidRPr="0060220E">
        <w:rPr>
          <w:lang w:val="de-CH"/>
        </w:rPr>
        <w:t xml:space="preserve">29 Jahren. </w:t>
      </w:r>
      <w:r>
        <w:rPr>
          <w:lang w:val="de-CH"/>
        </w:rPr>
        <w:t xml:space="preserve">Das Bevölkerungswachstum wird </w:t>
      </w:r>
      <w:r w:rsidR="00727E53">
        <w:rPr>
          <w:lang w:val="de-CH"/>
        </w:rPr>
        <w:t xml:space="preserve">– </w:t>
      </w:r>
      <w:r>
        <w:rPr>
          <w:lang w:val="de-CH"/>
        </w:rPr>
        <w:t xml:space="preserve">trotz einer leichten Abschwächung </w:t>
      </w:r>
      <w:r w:rsidR="00727E53">
        <w:rPr>
          <w:lang w:val="de-CH"/>
        </w:rPr>
        <w:t xml:space="preserve">im Laufe der Zeit – </w:t>
      </w:r>
      <w:r>
        <w:rPr>
          <w:lang w:val="de-CH"/>
        </w:rPr>
        <w:t xml:space="preserve">konstant bleiben. </w:t>
      </w:r>
      <w:r w:rsidR="0060220E" w:rsidRPr="0060220E">
        <w:rPr>
          <w:lang w:val="de-CH"/>
        </w:rPr>
        <w:t>Die 400</w:t>
      </w:r>
      <w:r w:rsidR="00727E53" w:rsidRPr="0060220E">
        <w:rPr>
          <w:lang w:val="de-CH"/>
        </w:rPr>
        <w:t>'</w:t>
      </w:r>
      <w:r w:rsidR="0060220E" w:rsidRPr="0060220E">
        <w:rPr>
          <w:lang w:val="de-CH"/>
        </w:rPr>
        <w:t>000-Einwohner-Mark</w:t>
      </w:r>
      <w:r w:rsidR="008C4450">
        <w:rPr>
          <w:lang w:val="de-CH"/>
        </w:rPr>
        <w:t>e wird 2041 überschritten</w:t>
      </w:r>
      <w:r w:rsidR="0060220E" w:rsidRPr="0060220E">
        <w:rPr>
          <w:lang w:val="de-CH"/>
        </w:rPr>
        <w:t>, während die 300</w:t>
      </w:r>
      <w:r w:rsidR="00727E53" w:rsidRPr="0060220E">
        <w:rPr>
          <w:lang w:val="de-CH"/>
        </w:rPr>
        <w:t>'</w:t>
      </w:r>
      <w:r w:rsidR="0060220E" w:rsidRPr="0060220E">
        <w:rPr>
          <w:lang w:val="de-CH"/>
        </w:rPr>
        <w:t>000-Einwohner-Marke 2008</w:t>
      </w:r>
      <w:r w:rsidR="00C46589">
        <w:rPr>
          <w:lang w:val="de-CH"/>
        </w:rPr>
        <w:t xml:space="preserve"> und die 350’000-Einwohner-Marke</w:t>
      </w:r>
      <w:r w:rsidR="008C4450">
        <w:rPr>
          <w:lang w:val="de-CH"/>
        </w:rPr>
        <w:t xml:space="preserve"> 2021</w:t>
      </w:r>
      <w:r w:rsidR="0060220E" w:rsidRPr="0060220E">
        <w:rPr>
          <w:lang w:val="de-CH"/>
        </w:rPr>
        <w:t xml:space="preserve"> erreicht wurde.</w:t>
      </w:r>
    </w:p>
    <w:p w14:paraId="3F199827" w14:textId="77777777" w:rsidR="00D43040" w:rsidRPr="002573D7" w:rsidRDefault="002573D7" w:rsidP="007C48F9">
      <w:pPr>
        <w:pStyle w:val="ACCorpsCE"/>
        <w:spacing w:line="240" w:lineRule="auto"/>
        <w:rPr>
          <w:lang w:val="de-CH"/>
        </w:rPr>
      </w:pPr>
      <w:r w:rsidRPr="002573D7">
        <w:rPr>
          <w:b/>
          <w:lang w:val="de-CH"/>
        </w:rPr>
        <w:t>Der natürliche Saldo wird negativ werden</w:t>
      </w:r>
    </w:p>
    <w:p w14:paraId="53EEDC72" w14:textId="1946222E" w:rsidR="00C4499A" w:rsidRPr="00B65C76" w:rsidRDefault="008A01A2" w:rsidP="007C48F9">
      <w:pPr>
        <w:pStyle w:val="ACCorpsCE"/>
        <w:spacing w:before="120" w:line="240" w:lineRule="auto"/>
        <w:rPr>
          <w:lang w:val="de-CH"/>
        </w:rPr>
      </w:pPr>
      <w:r>
        <w:rPr>
          <w:lang w:val="de-CH"/>
        </w:rPr>
        <w:t>Nach den Projektionen</w:t>
      </w:r>
      <w:r w:rsidR="00EB34A8" w:rsidRPr="00EB34A8">
        <w:rPr>
          <w:lang w:val="de-CH"/>
        </w:rPr>
        <w:t xml:space="preserve"> wird der natürliche Saldo, d</w:t>
      </w:r>
      <w:r w:rsidR="00533988">
        <w:rPr>
          <w:lang w:val="de-CH"/>
        </w:rPr>
        <w:t>as heisst</w:t>
      </w:r>
      <w:r w:rsidR="00EB34A8" w:rsidRPr="00EB34A8">
        <w:rPr>
          <w:lang w:val="de-CH"/>
        </w:rPr>
        <w:t xml:space="preserve"> </w:t>
      </w:r>
      <w:r w:rsidR="001D15C9">
        <w:rPr>
          <w:lang w:val="de-CH"/>
        </w:rPr>
        <w:t xml:space="preserve">die </w:t>
      </w:r>
      <w:r w:rsidR="001D15C9" w:rsidRPr="001D15C9">
        <w:rPr>
          <w:lang w:val="de-CH"/>
        </w:rPr>
        <w:t xml:space="preserve">Differenz </w:t>
      </w:r>
      <w:r w:rsidR="00727E53">
        <w:rPr>
          <w:lang w:val="de-CH"/>
        </w:rPr>
        <w:t>zwischen den Geburten und den Todesfällen</w:t>
      </w:r>
      <w:r w:rsidR="00EB34A8" w:rsidRPr="00EB34A8">
        <w:rPr>
          <w:lang w:val="de-CH"/>
        </w:rPr>
        <w:t xml:space="preserve">, im Jahr 2030 zum ersten Mal negativ </w:t>
      </w:r>
      <w:r w:rsidR="001D15C9">
        <w:rPr>
          <w:lang w:val="de-CH"/>
        </w:rPr>
        <w:t>sein</w:t>
      </w:r>
      <w:r w:rsidR="00EB34A8" w:rsidRPr="00EB34A8">
        <w:rPr>
          <w:lang w:val="de-CH"/>
        </w:rPr>
        <w:t xml:space="preserve">. Dies ist sowohl auf die weiter sinkende Zahl der Geburten als auch auf einen </w:t>
      </w:r>
      <w:r w:rsidR="001D15C9">
        <w:rPr>
          <w:lang w:val="de-CH"/>
        </w:rPr>
        <w:t>Anstieg</w:t>
      </w:r>
      <w:r w:rsidR="001D15C9" w:rsidRPr="00EB34A8">
        <w:rPr>
          <w:lang w:val="de-CH"/>
        </w:rPr>
        <w:t xml:space="preserve"> </w:t>
      </w:r>
      <w:r w:rsidR="00EB34A8" w:rsidRPr="00EB34A8">
        <w:rPr>
          <w:lang w:val="de-CH"/>
        </w:rPr>
        <w:t xml:space="preserve">bei den </w:t>
      </w:r>
      <w:r w:rsidR="00387589">
        <w:rPr>
          <w:lang w:val="de-CH"/>
        </w:rPr>
        <w:t>Todes</w:t>
      </w:r>
      <w:r w:rsidR="00EB34A8" w:rsidRPr="00EB34A8">
        <w:rPr>
          <w:lang w:val="de-CH"/>
        </w:rPr>
        <w:t>fällen zurückzuführen.</w:t>
      </w:r>
      <w:r w:rsidR="008C2887">
        <w:rPr>
          <w:lang w:val="de-CH"/>
        </w:rPr>
        <w:t xml:space="preserve"> </w:t>
      </w:r>
      <w:r w:rsidR="00332ED0" w:rsidRPr="00332ED0">
        <w:rPr>
          <w:lang w:val="de-CH"/>
        </w:rPr>
        <w:t xml:space="preserve">Tatsächlich liegt die </w:t>
      </w:r>
      <w:r w:rsidR="001D15C9">
        <w:rPr>
          <w:lang w:val="de-CH"/>
        </w:rPr>
        <w:t>Geburtenziffer</w:t>
      </w:r>
      <w:r w:rsidR="001D15C9" w:rsidRPr="00332ED0">
        <w:rPr>
          <w:lang w:val="de-CH"/>
        </w:rPr>
        <w:t xml:space="preserve"> </w:t>
      </w:r>
      <w:r w:rsidR="00332ED0" w:rsidRPr="00332ED0">
        <w:rPr>
          <w:lang w:val="de-CH"/>
        </w:rPr>
        <w:t xml:space="preserve">derzeit bei 1,5 Kindern pro Frau. </w:t>
      </w:r>
      <w:r w:rsidR="001D15C9">
        <w:rPr>
          <w:lang w:val="de-CH"/>
        </w:rPr>
        <w:t>Diese</w:t>
      </w:r>
      <w:r w:rsidR="001D15C9" w:rsidRPr="00332ED0">
        <w:rPr>
          <w:lang w:val="de-CH"/>
        </w:rPr>
        <w:t xml:space="preserve"> </w:t>
      </w:r>
      <w:r w:rsidR="00332ED0" w:rsidRPr="00332ED0">
        <w:rPr>
          <w:lang w:val="de-CH"/>
        </w:rPr>
        <w:t xml:space="preserve">wird </w:t>
      </w:r>
      <w:r w:rsidR="001D15C9">
        <w:rPr>
          <w:lang w:val="de-CH"/>
        </w:rPr>
        <w:t xml:space="preserve">bis 2031 </w:t>
      </w:r>
      <w:r w:rsidR="00332ED0" w:rsidRPr="00332ED0">
        <w:rPr>
          <w:lang w:val="de-CH"/>
        </w:rPr>
        <w:t>auf 1,39 sinken</w:t>
      </w:r>
      <w:r w:rsidR="00872BB4">
        <w:rPr>
          <w:lang w:val="de-CH"/>
        </w:rPr>
        <w:t xml:space="preserve">, </w:t>
      </w:r>
      <w:proofErr w:type="gramStart"/>
      <w:r w:rsidR="00872BB4">
        <w:rPr>
          <w:lang w:val="de-CH"/>
        </w:rPr>
        <w:t xml:space="preserve">vor </w:t>
      </w:r>
      <w:r w:rsidR="002211FF">
        <w:rPr>
          <w:lang w:val="de-CH"/>
        </w:rPr>
        <w:t>allem</w:t>
      </w:r>
      <w:proofErr w:type="gramEnd"/>
      <w:r w:rsidR="002211FF">
        <w:rPr>
          <w:lang w:val="de-CH"/>
        </w:rPr>
        <w:t xml:space="preserve"> weil immer mehr Frauen ein langes Studium </w:t>
      </w:r>
      <w:r w:rsidR="009F3A47">
        <w:rPr>
          <w:lang w:val="de-CH"/>
        </w:rPr>
        <w:t>absolvieren</w:t>
      </w:r>
      <w:r w:rsidR="002211FF">
        <w:rPr>
          <w:lang w:val="de-CH"/>
        </w:rPr>
        <w:t>, was zu einem Aufschub der Geburten führt</w:t>
      </w:r>
      <w:r w:rsidR="004D7C46">
        <w:rPr>
          <w:lang w:val="de-CH"/>
        </w:rPr>
        <w:t>. Danach wird diese Ziffer</w:t>
      </w:r>
      <w:r w:rsidR="001D15C9">
        <w:rPr>
          <w:lang w:val="de-CH"/>
        </w:rPr>
        <w:t xml:space="preserve"> </w:t>
      </w:r>
      <w:r w:rsidR="00332ED0" w:rsidRPr="00332ED0">
        <w:rPr>
          <w:lang w:val="de-CH"/>
        </w:rPr>
        <w:t xml:space="preserve">allmählich wieder ansteigen und sich ab 2049 bei </w:t>
      </w:r>
      <w:r w:rsidR="001D15C9">
        <w:rPr>
          <w:lang w:val="de-CH"/>
        </w:rPr>
        <w:t xml:space="preserve">einem Wert von </w:t>
      </w:r>
      <w:r w:rsidR="00332ED0" w:rsidRPr="00332ED0">
        <w:rPr>
          <w:lang w:val="de-CH"/>
        </w:rPr>
        <w:t xml:space="preserve">1,48 </w:t>
      </w:r>
      <w:r w:rsidR="00BA76C4">
        <w:rPr>
          <w:lang w:val="de-CH"/>
        </w:rPr>
        <w:t>einpendeln</w:t>
      </w:r>
      <w:r w:rsidR="00332ED0" w:rsidRPr="00332ED0">
        <w:rPr>
          <w:lang w:val="de-CH"/>
        </w:rPr>
        <w:t>.</w:t>
      </w:r>
      <w:r w:rsidR="008C2887">
        <w:rPr>
          <w:lang w:val="de-CH"/>
        </w:rPr>
        <w:t xml:space="preserve"> </w:t>
      </w:r>
      <w:r w:rsidR="00B65C76" w:rsidRPr="00B65C76">
        <w:rPr>
          <w:lang w:val="de-CH"/>
        </w:rPr>
        <w:t xml:space="preserve">Darüber hinaus wird die Bevölkerungsalterung einen </w:t>
      </w:r>
      <w:r w:rsidR="004D7C46">
        <w:rPr>
          <w:lang w:val="de-CH"/>
        </w:rPr>
        <w:t>Anstieg der Sterblichkeit</w:t>
      </w:r>
      <w:r w:rsidR="004D7C46" w:rsidRPr="00B65C76">
        <w:rPr>
          <w:lang w:val="de-CH"/>
        </w:rPr>
        <w:t xml:space="preserve"> </w:t>
      </w:r>
      <w:r w:rsidR="00B65C76" w:rsidRPr="00B65C76">
        <w:rPr>
          <w:lang w:val="de-CH"/>
        </w:rPr>
        <w:t>zur Folge haben. Da die Babyboomer (Generation, die in den 1960er bis Mitte der 1970er Jahre geboren wurde) ein hohes Alter erreich</w:t>
      </w:r>
      <w:r w:rsidR="001D15C9">
        <w:rPr>
          <w:lang w:val="de-CH"/>
        </w:rPr>
        <w:t>en</w:t>
      </w:r>
      <w:r w:rsidR="00B65C76" w:rsidRPr="00B65C76">
        <w:rPr>
          <w:lang w:val="de-CH"/>
        </w:rPr>
        <w:t xml:space="preserve">, wird die absolute Zahl der Todesfälle </w:t>
      </w:r>
      <w:r w:rsidR="004D7C46">
        <w:rPr>
          <w:lang w:val="de-CH"/>
        </w:rPr>
        <w:t>zunehmen</w:t>
      </w:r>
      <w:r w:rsidR="00B65C76" w:rsidRPr="00B65C76">
        <w:rPr>
          <w:lang w:val="de-CH"/>
        </w:rPr>
        <w:t>.</w:t>
      </w:r>
    </w:p>
    <w:p w14:paraId="0D8BD7CF" w14:textId="7E44A140" w:rsidR="00311FCE" w:rsidRPr="00792E20" w:rsidRDefault="00311FCE" w:rsidP="007C48F9">
      <w:pPr>
        <w:pStyle w:val="ACCorpsCE"/>
        <w:spacing w:line="240" w:lineRule="auto"/>
        <w:rPr>
          <w:b/>
          <w:lang w:val="de-CH"/>
        </w:rPr>
      </w:pPr>
      <w:r w:rsidRPr="00792E20">
        <w:rPr>
          <w:b/>
          <w:lang w:val="de-CH"/>
        </w:rPr>
        <w:t xml:space="preserve">Bevölkerungswachstum </w:t>
      </w:r>
      <w:r w:rsidR="00BE26FA">
        <w:rPr>
          <w:b/>
          <w:lang w:val="de-CH"/>
        </w:rPr>
        <w:t>dank</w:t>
      </w:r>
      <w:r w:rsidR="00BE26FA" w:rsidRPr="00792E20">
        <w:rPr>
          <w:b/>
          <w:lang w:val="de-CH"/>
        </w:rPr>
        <w:t xml:space="preserve"> </w:t>
      </w:r>
      <w:r w:rsidRPr="00792E20">
        <w:rPr>
          <w:b/>
          <w:lang w:val="de-CH"/>
        </w:rPr>
        <w:t xml:space="preserve">Migration </w:t>
      </w:r>
    </w:p>
    <w:p w14:paraId="48E2E43C" w14:textId="24238A19" w:rsidR="005F2991" w:rsidRDefault="008C2887" w:rsidP="007C48F9">
      <w:pPr>
        <w:pStyle w:val="ACCorpsCE"/>
        <w:spacing w:before="120" w:line="240" w:lineRule="auto"/>
        <w:rPr>
          <w:lang w:val="de-CH"/>
        </w:rPr>
      </w:pPr>
      <w:r>
        <w:rPr>
          <w:lang w:val="de-CH"/>
        </w:rPr>
        <w:t xml:space="preserve">Trotz </w:t>
      </w:r>
      <w:r w:rsidR="00843CCC">
        <w:rPr>
          <w:lang w:val="de-CH"/>
        </w:rPr>
        <w:t xml:space="preserve">des </w:t>
      </w:r>
      <w:r>
        <w:rPr>
          <w:lang w:val="de-CH"/>
        </w:rPr>
        <w:t xml:space="preserve">negativen </w:t>
      </w:r>
      <w:r w:rsidR="00792E20" w:rsidRPr="00792E20">
        <w:rPr>
          <w:lang w:val="de-CH"/>
        </w:rPr>
        <w:t>natürliche</w:t>
      </w:r>
      <w:r>
        <w:rPr>
          <w:lang w:val="de-CH"/>
        </w:rPr>
        <w:t>n</w:t>
      </w:r>
      <w:r w:rsidR="00792E20" w:rsidRPr="00792E20">
        <w:rPr>
          <w:lang w:val="de-CH"/>
        </w:rPr>
        <w:t xml:space="preserve"> Saldo</w:t>
      </w:r>
      <w:r w:rsidR="00843CCC">
        <w:rPr>
          <w:lang w:val="de-CH"/>
        </w:rPr>
        <w:t>s</w:t>
      </w:r>
      <w:r w:rsidR="00792E20" w:rsidRPr="00792E20">
        <w:rPr>
          <w:lang w:val="de-CH"/>
        </w:rPr>
        <w:t xml:space="preserve"> wird die </w:t>
      </w:r>
      <w:r>
        <w:rPr>
          <w:lang w:val="de-CH"/>
        </w:rPr>
        <w:t>Kantonsb</w:t>
      </w:r>
      <w:r w:rsidR="00792E20" w:rsidRPr="00792E20">
        <w:rPr>
          <w:lang w:val="de-CH"/>
        </w:rPr>
        <w:t xml:space="preserve">evölkerung dank </w:t>
      </w:r>
      <w:r w:rsidR="00382E7E">
        <w:rPr>
          <w:lang w:val="de-CH"/>
        </w:rPr>
        <w:t>der Wanderungsbewegungen weiter</w:t>
      </w:r>
      <w:r w:rsidR="00792E20" w:rsidRPr="00792E20">
        <w:rPr>
          <w:lang w:val="de-CH"/>
        </w:rPr>
        <w:t xml:space="preserve">wachsen, wobei die Zuzüge in den Kanton </w:t>
      </w:r>
      <w:r>
        <w:rPr>
          <w:lang w:val="de-CH"/>
        </w:rPr>
        <w:t xml:space="preserve">Wallis </w:t>
      </w:r>
      <w:r w:rsidR="00792E20" w:rsidRPr="00792E20">
        <w:rPr>
          <w:lang w:val="de-CH"/>
        </w:rPr>
        <w:t xml:space="preserve">höher bleiben als die </w:t>
      </w:r>
      <w:proofErr w:type="spellStart"/>
      <w:r w:rsidR="00976438">
        <w:rPr>
          <w:lang w:val="de-CH"/>
        </w:rPr>
        <w:t>Wegzüge</w:t>
      </w:r>
      <w:proofErr w:type="spellEnd"/>
      <w:r w:rsidR="00792E20" w:rsidRPr="00792E20">
        <w:rPr>
          <w:lang w:val="de-CH"/>
        </w:rPr>
        <w:t>.</w:t>
      </w:r>
      <w:r>
        <w:rPr>
          <w:lang w:val="de-CH"/>
        </w:rPr>
        <w:t xml:space="preserve"> </w:t>
      </w:r>
      <w:r w:rsidR="005F2991" w:rsidRPr="005F2991">
        <w:rPr>
          <w:lang w:val="de-CH"/>
        </w:rPr>
        <w:t xml:space="preserve">Obwohl das mittlere Szenario von einem Rückgang der internationalen Zuzüge ausgeht, werden diese weiterhin höher sein als die </w:t>
      </w:r>
      <w:proofErr w:type="spellStart"/>
      <w:r w:rsidR="005F2991" w:rsidRPr="005F2991">
        <w:rPr>
          <w:lang w:val="de-CH"/>
        </w:rPr>
        <w:t>Wegzüge</w:t>
      </w:r>
      <w:proofErr w:type="spellEnd"/>
      <w:r w:rsidR="005F2991" w:rsidRPr="005F2991">
        <w:rPr>
          <w:lang w:val="de-CH"/>
        </w:rPr>
        <w:t xml:space="preserve">, was das Bevölkerungswachstum begünstigt. Dies wird auch bei den </w:t>
      </w:r>
      <w:r w:rsidR="005F2991" w:rsidRPr="005F2991">
        <w:rPr>
          <w:lang w:val="de-CH"/>
        </w:rPr>
        <w:lastRenderedPageBreak/>
        <w:t>interkantonalen Bewegungen der Fall sein, wobei die Zahl der Eidgenossen, die sich im Wallis niederlassen, höher bleiben wird als die Zahl derjenigen, die den Kanton verlassen.</w:t>
      </w:r>
    </w:p>
    <w:p w14:paraId="435AA8F0" w14:textId="77777777" w:rsidR="002A6835" w:rsidRPr="001C0515" w:rsidRDefault="002A6835" w:rsidP="007C48F9">
      <w:pPr>
        <w:pStyle w:val="ACCorpsCE"/>
        <w:spacing w:line="240" w:lineRule="auto"/>
        <w:rPr>
          <w:b/>
          <w:lang w:val="de-CH"/>
        </w:rPr>
      </w:pPr>
      <w:r w:rsidRPr="001C0515">
        <w:rPr>
          <w:b/>
          <w:lang w:val="de-CH"/>
        </w:rPr>
        <w:t>Starker Anstieg de</w:t>
      </w:r>
      <w:r w:rsidR="00050287" w:rsidRPr="001C0515">
        <w:rPr>
          <w:b/>
          <w:lang w:val="de-CH"/>
        </w:rPr>
        <w:t>s</w:t>
      </w:r>
      <w:r w:rsidRPr="001C0515">
        <w:rPr>
          <w:b/>
          <w:lang w:val="de-CH"/>
        </w:rPr>
        <w:t xml:space="preserve"> Altersquotient</w:t>
      </w:r>
      <w:r w:rsidR="00526929" w:rsidRPr="001C0515">
        <w:rPr>
          <w:b/>
          <w:lang w:val="de-CH"/>
        </w:rPr>
        <w:t>en</w:t>
      </w:r>
    </w:p>
    <w:p w14:paraId="080FE28C" w14:textId="75ED93BF" w:rsidR="00B05D3C" w:rsidRDefault="001C0515" w:rsidP="007C48F9">
      <w:pPr>
        <w:pStyle w:val="ACCorpsCE"/>
        <w:spacing w:before="120" w:line="240" w:lineRule="auto"/>
        <w:rPr>
          <w:lang w:val="de-CH"/>
        </w:rPr>
      </w:pPr>
      <w:r w:rsidRPr="001C0515">
        <w:rPr>
          <w:lang w:val="de-CH"/>
        </w:rPr>
        <w:t xml:space="preserve">Die Alterung der Walliser Bevölkerung wird sich in den kommenden Jahren verstärken. Im Jahr 2021 </w:t>
      </w:r>
      <w:r w:rsidR="008C2887">
        <w:rPr>
          <w:lang w:val="de-CH"/>
        </w:rPr>
        <w:t>macht</w:t>
      </w:r>
      <w:r w:rsidRPr="001C0515">
        <w:rPr>
          <w:lang w:val="de-CH"/>
        </w:rPr>
        <w:t xml:space="preserve"> die Bevölkerung im Alter von 0</w:t>
      </w:r>
      <w:r w:rsidR="00DD3ED0">
        <w:rPr>
          <w:lang w:val="de-CH"/>
        </w:rPr>
        <w:t>–</w:t>
      </w:r>
      <w:r w:rsidRPr="001C0515">
        <w:rPr>
          <w:lang w:val="de-CH"/>
        </w:rPr>
        <w:t>19 Jahren 19,4</w:t>
      </w:r>
      <w:r w:rsidR="00DD3ED0">
        <w:rPr>
          <w:lang w:val="de-CH"/>
        </w:rPr>
        <w:t> </w:t>
      </w:r>
      <w:r w:rsidRPr="001C0515">
        <w:rPr>
          <w:lang w:val="de-CH"/>
        </w:rPr>
        <w:t>% der Bevölkerung aus, während die 20</w:t>
      </w:r>
      <w:r w:rsidR="00DD3ED0">
        <w:rPr>
          <w:lang w:val="de-CH"/>
        </w:rPr>
        <w:t>–</w:t>
      </w:r>
      <w:r w:rsidRPr="001C0515">
        <w:rPr>
          <w:lang w:val="de-CH"/>
        </w:rPr>
        <w:t>64-Jährigen 60,3</w:t>
      </w:r>
      <w:r w:rsidR="00DD3ED0">
        <w:rPr>
          <w:lang w:val="de-CH"/>
        </w:rPr>
        <w:t> </w:t>
      </w:r>
      <w:r w:rsidRPr="001C0515">
        <w:rPr>
          <w:lang w:val="de-CH"/>
        </w:rPr>
        <w:t>% und die 65-Jährigen und Älteren 20,3</w:t>
      </w:r>
      <w:r w:rsidR="00DD3ED0">
        <w:rPr>
          <w:lang w:val="de-CH"/>
        </w:rPr>
        <w:t> </w:t>
      </w:r>
      <w:r w:rsidRPr="001C0515">
        <w:rPr>
          <w:lang w:val="de-CH"/>
        </w:rPr>
        <w:t xml:space="preserve">% der Bevölkerung </w:t>
      </w:r>
      <w:r w:rsidR="008C2887">
        <w:rPr>
          <w:lang w:val="de-CH"/>
        </w:rPr>
        <w:t>darstellen</w:t>
      </w:r>
      <w:r w:rsidRPr="001C0515">
        <w:rPr>
          <w:lang w:val="de-CH"/>
        </w:rPr>
        <w:t xml:space="preserve">. </w:t>
      </w:r>
      <w:r w:rsidR="008C2887">
        <w:rPr>
          <w:lang w:val="de-CH"/>
        </w:rPr>
        <w:t>Bis 2050 wird n</w:t>
      </w:r>
      <w:r w:rsidRPr="001C0515">
        <w:rPr>
          <w:lang w:val="de-CH"/>
        </w:rPr>
        <w:t>ur der Anteil der 65-Jährigen und Älteren steigen: 16,4</w:t>
      </w:r>
      <w:r w:rsidR="00DD3ED0">
        <w:rPr>
          <w:lang w:val="de-CH"/>
        </w:rPr>
        <w:t> </w:t>
      </w:r>
      <w:r w:rsidRPr="001C0515">
        <w:rPr>
          <w:lang w:val="de-CH"/>
        </w:rPr>
        <w:t>% für die 0</w:t>
      </w:r>
      <w:r w:rsidR="00DD3ED0">
        <w:rPr>
          <w:lang w:val="de-CH"/>
        </w:rPr>
        <w:t>–</w:t>
      </w:r>
      <w:r w:rsidRPr="001C0515">
        <w:rPr>
          <w:lang w:val="de-CH"/>
        </w:rPr>
        <w:t>19-Jährigen, 54,2</w:t>
      </w:r>
      <w:r w:rsidR="00DD3ED0">
        <w:rPr>
          <w:lang w:val="de-CH"/>
        </w:rPr>
        <w:t> </w:t>
      </w:r>
      <w:r w:rsidRPr="001C0515">
        <w:rPr>
          <w:lang w:val="de-CH"/>
        </w:rPr>
        <w:t>% für die 20</w:t>
      </w:r>
      <w:r w:rsidR="00DD3ED0">
        <w:rPr>
          <w:lang w:val="de-CH"/>
        </w:rPr>
        <w:t>–</w:t>
      </w:r>
      <w:r w:rsidRPr="001C0515">
        <w:rPr>
          <w:lang w:val="de-CH"/>
        </w:rPr>
        <w:t>64-Jährigen und ein Anstieg der Bevölkerung im Alter von 65 Jahren und älter auf 29,4%.</w:t>
      </w:r>
      <w:r w:rsidR="008C2887">
        <w:rPr>
          <w:lang w:val="de-CH"/>
        </w:rPr>
        <w:t xml:space="preserve"> </w:t>
      </w:r>
      <w:r w:rsidR="00B05D3C" w:rsidRPr="00B05D3C">
        <w:rPr>
          <w:lang w:val="de-CH"/>
        </w:rPr>
        <w:t xml:space="preserve">Der Altersquotient </w:t>
      </w:r>
      <w:r w:rsidR="00A34BD1">
        <w:rPr>
          <w:lang w:val="de-CH"/>
        </w:rPr>
        <w:t>–</w:t>
      </w:r>
      <w:r w:rsidR="00A34BD1" w:rsidRPr="00B05D3C">
        <w:rPr>
          <w:lang w:val="de-CH"/>
        </w:rPr>
        <w:t xml:space="preserve"> </w:t>
      </w:r>
      <w:r w:rsidR="00B05D3C" w:rsidRPr="00B05D3C">
        <w:rPr>
          <w:lang w:val="de-CH"/>
        </w:rPr>
        <w:t xml:space="preserve">die Anzahl der Personen im Alter von 65 Jahren und älter pro 100 Erwerbstätige (zwischen 20 und 64 Jahren) </w:t>
      </w:r>
      <w:r w:rsidR="00A34BD1">
        <w:rPr>
          <w:lang w:val="de-CH"/>
        </w:rPr>
        <w:t>–</w:t>
      </w:r>
      <w:r w:rsidR="00A34BD1" w:rsidRPr="00B05D3C">
        <w:rPr>
          <w:lang w:val="de-CH"/>
        </w:rPr>
        <w:t xml:space="preserve"> </w:t>
      </w:r>
      <w:r w:rsidR="00B05D3C" w:rsidRPr="00B05D3C">
        <w:rPr>
          <w:lang w:val="de-CH"/>
        </w:rPr>
        <w:t>wird somit von 33,7 auf 54,2 steigen.</w:t>
      </w:r>
    </w:p>
    <w:p w14:paraId="6472C2CA" w14:textId="77777777" w:rsidR="00A72801" w:rsidRPr="003C12E8" w:rsidRDefault="00A72801" w:rsidP="007C48F9">
      <w:pPr>
        <w:pStyle w:val="ACCorpsCE"/>
        <w:spacing w:line="240" w:lineRule="auto"/>
        <w:rPr>
          <w:b/>
          <w:lang w:val="de-CH"/>
        </w:rPr>
      </w:pPr>
      <w:r w:rsidRPr="003C12E8">
        <w:rPr>
          <w:b/>
          <w:lang w:val="de-CH"/>
        </w:rPr>
        <w:t>Unterwallis mit mehr Dynamik</w:t>
      </w:r>
    </w:p>
    <w:p w14:paraId="37AABA7D" w14:textId="070F0C6A" w:rsidR="00FE225E" w:rsidRPr="002A6009" w:rsidRDefault="003C12E8" w:rsidP="002A6009">
      <w:pPr>
        <w:pStyle w:val="ACCorpsCE"/>
        <w:spacing w:before="120" w:line="240" w:lineRule="auto"/>
        <w:rPr>
          <w:lang w:val="de-CH"/>
        </w:rPr>
      </w:pPr>
      <w:r w:rsidRPr="003C12E8">
        <w:rPr>
          <w:lang w:val="de-CH"/>
        </w:rPr>
        <w:t>Die Bevölkerung wird voraussichtlich in allen Bezirken, mit Ausnahme des Bezirks Goms, wachsen. Am stärksten wird das Wachstum in den Bezirken Saint-Maurice (+0,9</w:t>
      </w:r>
      <w:r w:rsidR="00A34BD1">
        <w:rPr>
          <w:lang w:val="de-CH"/>
        </w:rPr>
        <w:t> </w:t>
      </w:r>
      <w:r w:rsidRPr="003C12E8">
        <w:rPr>
          <w:lang w:val="de-CH"/>
        </w:rPr>
        <w:t>% im Jahresdurchschnitt), Conthey (+0,8</w:t>
      </w:r>
      <w:r w:rsidR="00A34BD1">
        <w:rPr>
          <w:lang w:val="de-CH"/>
        </w:rPr>
        <w:t> </w:t>
      </w:r>
      <w:r w:rsidRPr="003C12E8">
        <w:rPr>
          <w:lang w:val="de-CH"/>
        </w:rPr>
        <w:t>%) und Monthey (+0,7</w:t>
      </w:r>
      <w:r w:rsidR="00A34BD1">
        <w:rPr>
          <w:lang w:val="de-CH"/>
        </w:rPr>
        <w:t> </w:t>
      </w:r>
      <w:r w:rsidRPr="003C12E8">
        <w:rPr>
          <w:lang w:val="de-CH"/>
        </w:rPr>
        <w:t xml:space="preserve">%) ausfallen. Am anderen Ende der Skala werden die Bezirke </w:t>
      </w:r>
      <w:proofErr w:type="spellStart"/>
      <w:r w:rsidRPr="003C12E8">
        <w:rPr>
          <w:lang w:val="de-CH"/>
        </w:rPr>
        <w:t>Entremont</w:t>
      </w:r>
      <w:proofErr w:type="spellEnd"/>
      <w:r w:rsidRPr="003C12E8">
        <w:rPr>
          <w:lang w:val="de-CH"/>
        </w:rPr>
        <w:t xml:space="preserve"> und Raron das geringste Wachstum verzeichnen (+0,1</w:t>
      </w:r>
      <w:r w:rsidR="00A34BD1">
        <w:rPr>
          <w:lang w:val="de-CH"/>
        </w:rPr>
        <w:t> </w:t>
      </w:r>
      <w:r w:rsidRPr="003C12E8">
        <w:rPr>
          <w:lang w:val="de-CH"/>
        </w:rPr>
        <w:t>% im Jahresdurchschnitt), während das Wachstum im Bezirk Goms negativ sein wird (-0,3</w:t>
      </w:r>
      <w:r w:rsidR="00A34BD1">
        <w:rPr>
          <w:lang w:val="de-CH"/>
        </w:rPr>
        <w:t> </w:t>
      </w:r>
      <w:r w:rsidRPr="003C12E8">
        <w:rPr>
          <w:lang w:val="de-CH"/>
        </w:rPr>
        <w:t>%).</w:t>
      </w:r>
      <w:r w:rsidR="002A6009">
        <w:rPr>
          <w:lang w:val="de-CH"/>
        </w:rPr>
        <w:t xml:space="preserve"> </w:t>
      </w:r>
      <w:r w:rsidR="00FE225E" w:rsidRPr="00FE225E">
        <w:rPr>
          <w:lang w:val="de-CH"/>
        </w:rPr>
        <w:t xml:space="preserve">Auf regionaler Ebene wird das Unterwallis ein </w:t>
      </w:r>
      <w:r w:rsidR="00A34BD1">
        <w:rPr>
          <w:lang w:val="de-CH"/>
        </w:rPr>
        <w:t>leicht</w:t>
      </w:r>
      <w:r w:rsidR="00A34BD1" w:rsidRPr="00FE225E">
        <w:rPr>
          <w:lang w:val="de-CH"/>
        </w:rPr>
        <w:t xml:space="preserve"> </w:t>
      </w:r>
      <w:r w:rsidR="00FE225E" w:rsidRPr="00FE225E">
        <w:rPr>
          <w:lang w:val="de-CH"/>
        </w:rPr>
        <w:t>höheres Wachstum als der gesamte Kanton aufweisen (+0,7</w:t>
      </w:r>
      <w:r w:rsidR="00A34BD1">
        <w:rPr>
          <w:lang w:val="de-CH"/>
        </w:rPr>
        <w:t> </w:t>
      </w:r>
      <w:r w:rsidR="00FE225E" w:rsidRPr="00FE225E">
        <w:rPr>
          <w:lang w:val="de-CH"/>
        </w:rPr>
        <w:t>% bzw. +0,6</w:t>
      </w:r>
      <w:r w:rsidR="00A34BD1">
        <w:rPr>
          <w:lang w:val="de-CH"/>
        </w:rPr>
        <w:t> </w:t>
      </w:r>
      <w:r w:rsidR="00FE225E" w:rsidRPr="00FE225E">
        <w:rPr>
          <w:lang w:val="de-CH"/>
        </w:rPr>
        <w:t>% im Jahresdurchschnitt). Das Mittelwallis wird eine durchschnittliche jährliche Wachstumsrate von 0,6</w:t>
      </w:r>
      <w:r w:rsidR="00A34BD1">
        <w:rPr>
          <w:lang w:val="de-CH"/>
        </w:rPr>
        <w:t> </w:t>
      </w:r>
      <w:r w:rsidR="00FE225E" w:rsidRPr="00FE225E">
        <w:rPr>
          <w:lang w:val="de-CH"/>
        </w:rPr>
        <w:t>% und das Oberwallis von 0,3% aufweisen.</w:t>
      </w:r>
    </w:p>
    <w:p w14:paraId="2BC12647" w14:textId="77777777" w:rsidR="007A55DC" w:rsidRPr="004A5B41" w:rsidRDefault="007A55DC" w:rsidP="007C48F9">
      <w:pPr>
        <w:pStyle w:val="ACContact"/>
        <w:spacing w:before="480" w:line="240" w:lineRule="auto"/>
        <w:rPr>
          <w:bCs/>
          <w:color w:val="FF0000"/>
          <w:lang w:val="de-CH"/>
        </w:rPr>
      </w:pPr>
      <w:r w:rsidRPr="004A5B41">
        <w:rPr>
          <w:bCs/>
          <w:color w:val="FF0000"/>
          <w:lang w:val="de-CH"/>
        </w:rPr>
        <w:t>Kontaktpersonen</w:t>
      </w:r>
    </w:p>
    <w:p w14:paraId="2BE6359B" w14:textId="77777777" w:rsidR="00E0689A" w:rsidRPr="00FD274B" w:rsidRDefault="00E0689A" w:rsidP="007C48F9">
      <w:pPr>
        <w:pStyle w:val="ACContact"/>
        <w:spacing w:line="240" w:lineRule="auto"/>
        <w:rPr>
          <w:b w:val="0"/>
          <w:lang w:val="de-CH"/>
        </w:rPr>
      </w:pPr>
      <w:r w:rsidRPr="00FD274B">
        <w:rPr>
          <w:lang w:val="de-CH"/>
        </w:rPr>
        <w:t>Roberto Schmidt</w:t>
      </w:r>
      <w:r w:rsidR="00FD274B" w:rsidRPr="00FD274B">
        <w:rPr>
          <w:b w:val="0"/>
          <w:lang w:val="de-CH"/>
        </w:rPr>
        <w:t>, Vorsteher</w:t>
      </w:r>
      <w:r w:rsidRPr="00FD274B">
        <w:rPr>
          <w:b w:val="0"/>
          <w:lang w:val="de-CH"/>
        </w:rPr>
        <w:t xml:space="preserve"> </w:t>
      </w:r>
      <w:r w:rsidR="00FD274B" w:rsidRPr="00FD274B">
        <w:rPr>
          <w:b w:val="0"/>
          <w:lang w:val="de-CH"/>
        </w:rPr>
        <w:t>des Departements für Finanzen und Energie</w:t>
      </w:r>
      <w:r w:rsidRPr="00FD274B">
        <w:rPr>
          <w:b w:val="0"/>
          <w:lang w:val="de-CH"/>
        </w:rPr>
        <w:t>, 027 606 23 05</w:t>
      </w:r>
    </w:p>
    <w:p w14:paraId="39A33D8C" w14:textId="43B8AEB3" w:rsidR="00CE1B72" w:rsidRPr="00387589" w:rsidRDefault="00D92102" w:rsidP="007C48F9">
      <w:pPr>
        <w:pStyle w:val="ACContact"/>
        <w:spacing w:line="240" w:lineRule="auto"/>
        <w:rPr>
          <w:b w:val="0"/>
          <w:lang w:val="de-CH"/>
        </w:rPr>
      </w:pPr>
      <w:r>
        <w:rPr>
          <w:lang w:val="de-CH"/>
        </w:rPr>
        <w:t>R</w:t>
      </w:r>
      <w:r w:rsidR="001F3075" w:rsidRPr="00387589">
        <w:rPr>
          <w:lang w:val="de-CH"/>
        </w:rPr>
        <w:t>aphaël</w:t>
      </w:r>
      <w:r>
        <w:rPr>
          <w:lang w:val="de-CH"/>
        </w:rPr>
        <w:t xml:space="preserve"> Bender</w:t>
      </w:r>
      <w:r w:rsidR="001F3075" w:rsidRPr="00387589">
        <w:rPr>
          <w:lang w:val="de-CH"/>
        </w:rPr>
        <w:t xml:space="preserve">, </w:t>
      </w:r>
      <w:r w:rsidR="00FD274B" w:rsidRPr="00387589">
        <w:rPr>
          <w:b w:val="0"/>
          <w:lang w:val="de-CH"/>
        </w:rPr>
        <w:t>Chef der Dienstelle für Statistik und Finanzausgleich</w:t>
      </w:r>
      <w:r w:rsidR="001F3075" w:rsidRPr="00387589">
        <w:rPr>
          <w:b w:val="0"/>
          <w:lang w:val="de-CH"/>
        </w:rPr>
        <w:t>, 027 606 24 4</w:t>
      </w:r>
      <w:r w:rsidR="00EC3CF1">
        <w:rPr>
          <w:b w:val="0"/>
          <w:lang w:val="de-CH"/>
        </w:rPr>
        <w:t>5</w:t>
      </w:r>
    </w:p>
    <w:sectPr w:rsidR="00CE1B72" w:rsidRPr="00387589" w:rsidSect="00710182">
      <w:headerReference w:type="default" r:id="rId11"/>
      <w:footerReference w:type="default" r:id="rId12"/>
      <w:type w:val="continuous"/>
      <w:pgSz w:w="11907" w:h="16840" w:code="9"/>
      <w:pgMar w:top="2410" w:right="1134" w:bottom="1134" w:left="266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0AD70" w14:textId="77777777" w:rsidR="00377127" w:rsidRDefault="00377127">
      <w:r>
        <w:separator/>
      </w:r>
    </w:p>
  </w:endnote>
  <w:endnote w:type="continuationSeparator" w:id="0">
    <w:p w14:paraId="58DE6E31" w14:textId="77777777" w:rsidR="00377127" w:rsidRDefault="0037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1B56D" w14:textId="77777777" w:rsidR="00BF4733" w:rsidRPr="006A157B" w:rsidRDefault="00BF4733" w:rsidP="006A157B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 w:rsidR="00220DB3">
      <w:rPr>
        <w:rStyle w:val="Numrodepage"/>
        <w:noProof/>
      </w:rPr>
      <w:t>1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4B5ECD">
      <w:rPr>
        <w:rStyle w:val="Numrodepage"/>
        <w:noProof/>
      </w:rPr>
      <w:t>2</w:t>
    </w:r>
    <w:r w:rsidRPr="006A157B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4566" w14:textId="77777777" w:rsidR="00BF4733" w:rsidRDefault="00220DB3" w:rsidP="00B43990">
    <w:pPr>
      <w:pStyle w:val="ACEn-tte"/>
    </w:pPr>
    <w:r>
      <w:t>Avenue de France 71, 1950 Sion</w:t>
    </w:r>
    <w:r w:rsidR="00935C5E" w:rsidRPr="006A157B"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78E570AF" wp14:editId="1520DA6B">
          <wp:simplePos x="0" y="0"/>
          <wp:positionH relativeFrom="page">
            <wp:posOffset>1260475</wp:posOffset>
          </wp:positionH>
          <wp:positionV relativeFrom="page">
            <wp:posOffset>10124440</wp:posOffset>
          </wp:positionV>
          <wp:extent cx="289560" cy="210185"/>
          <wp:effectExtent l="0" t="0" r="0" b="0"/>
          <wp:wrapTopAndBottom/>
          <wp:docPr id="7" name="Image 7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5456D" w14:textId="77777777" w:rsidR="00BF4733" w:rsidRPr="006A157B" w:rsidRDefault="00220DB3" w:rsidP="00B43990">
    <w:pPr>
      <w:pStyle w:val="ACEn-tte"/>
    </w:pPr>
    <w:r>
      <w:t>Tél. 027 606 20 90</w:t>
    </w:r>
    <w:r w:rsidR="00BF4733">
      <w:t xml:space="preserve"> </w:t>
    </w:r>
    <w:r>
      <w:t>· e-mail : information@admin.vs.ch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5FC34" w14:textId="717317EE" w:rsidR="00BF4733" w:rsidRPr="004C5914" w:rsidRDefault="00BF4733" w:rsidP="004C5914">
    <w:pPr>
      <w:pStyle w:val="ACEn-tte"/>
      <w:tabs>
        <w:tab w:val="right" w:pos="8105"/>
      </w:tabs>
    </w:pPr>
    <w:r>
      <w:rPr>
        <w:rStyle w:val="Numrodepage"/>
      </w:rPr>
      <w:tab/>
    </w:r>
    <w:r w:rsidRPr="004C5914">
      <w:rPr>
        <w:rStyle w:val="Numrodepage"/>
      </w:rPr>
      <w:fldChar w:fldCharType="begin"/>
    </w:r>
    <w:r w:rsidRPr="004C5914">
      <w:rPr>
        <w:rStyle w:val="Numrodepage"/>
      </w:rPr>
      <w:instrText xml:space="preserve"> PAGE </w:instrText>
    </w:r>
    <w:r w:rsidRPr="004C5914">
      <w:rPr>
        <w:rStyle w:val="Numrodepage"/>
      </w:rPr>
      <w:fldChar w:fldCharType="separate"/>
    </w:r>
    <w:r w:rsidR="00BD3506">
      <w:rPr>
        <w:rStyle w:val="Numrodepage"/>
        <w:noProof/>
      </w:rPr>
      <w:t>2</w:t>
    </w:r>
    <w:r w:rsidRPr="004C5914">
      <w:rPr>
        <w:rStyle w:val="Numrodepage"/>
      </w:rPr>
      <w:fldChar w:fldCharType="end"/>
    </w:r>
    <w:r>
      <w:rPr>
        <w:rStyle w:val="Numrodepage"/>
      </w:rPr>
      <w:t xml:space="preserve"> </w:t>
    </w:r>
    <w:r w:rsidRPr="004C5914">
      <w:rPr>
        <w:rStyle w:val="Numrodepage"/>
      </w:rPr>
      <w:t>/</w:t>
    </w:r>
    <w:r>
      <w:rPr>
        <w:rStyle w:val="Numrodepage"/>
      </w:rPr>
      <w:t xml:space="preserve"> </w:t>
    </w:r>
    <w:r w:rsidRPr="004C5914">
      <w:rPr>
        <w:rStyle w:val="Numrodepage"/>
      </w:rPr>
      <w:fldChar w:fldCharType="begin"/>
    </w:r>
    <w:r w:rsidRPr="004C5914">
      <w:rPr>
        <w:rStyle w:val="Numrodepage"/>
      </w:rPr>
      <w:instrText xml:space="preserve"> NUMPAGES </w:instrText>
    </w:r>
    <w:r w:rsidRPr="004C5914">
      <w:rPr>
        <w:rStyle w:val="Numrodepage"/>
      </w:rPr>
      <w:fldChar w:fldCharType="separate"/>
    </w:r>
    <w:r w:rsidR="00BD3506">
      <w:rPr>
        <w:rStyle w:val="Numrodepage"/>
        <w:noProof/>
      </w:rPr>
      <w:t>2</w:t>
    </w:r>
    <w:r w:rsidRPr="004C5914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8529" w14:textId="77777777" w:rsidR="00377127" w:rsidRDefault="00377127">
      <w:r>
        <w:separator/>
      </w:r>
    </w:p>
  </w:footnote>
  <w:footnote w:type="continuationSeparator" w:id="0">
    <w:p w14:paraId="5A0A57C4" w14:textId="77777777" w:rsidR="00377127" w:rsidRDefault="0037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BFE16" w14:textId="77777777" w:rsidR="00BF4733" w:rsidRPr="00E43D81" w:rsidRDefault="00220DB3" w:rsidP="00B43990">
    <w:pPr>
      <w:pStyle w:val="ACEn-tte"/>
      <w:tabs>
        <w:tab w:val="left" w:pos="426"/>
      </w:tabs>
    </w:pPr>
    <w:r>
      <w:t>Présidence du Conseil d'Etat</w:t>
    </w:r>
  </w:p>
  <w:p w14:paraId="498F908C" w14:textId="77777777" w:rsidR="00BF4733" w:rsidRPr="002E69EB" w:rsidRDefault="00220DB3" w:rsidP="00B43990">
    <w:pPr>
      <w:pStyle w:val="ACEn-tte"/>
      <w:rPr>
        <w:b/>
      </w:rPr>
    </w:pPr>
    <w:r>
      <w:rPr>
        <w:b/>
      </w:rPr>
      <w:t>Chancellerie - IVS</w:t>
    </w:r>
  </w:p>
  <w:p w14:paraId="23A91CAF" w14:textId="77777777" w:rsidR="00BF4733" w:rsidRPr="00D45917" w:rsidRDefault="00220DB3" w:rsidP="00D87E70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Präsidium des Staatsrates</w:t>
    </w:r>
  </w:p>
  <w:p w14:paraId="29BE268A" w14:textId="77777777" w:rsidR="00BF4733" w:rsidRPr="002E69EB" w:rsidRDefault="00220DB3" w:rsidP="00B43990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Kanzlei - IVS</w:t>
    </w:r>
    <w:r w:rsidR="00935C5E"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6E59EA59" wp14:editId="0A805910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0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06F6" w14:textId="77777777" w:rsidR="00BF4733" w:rsidRDefault="00BF4733" w:rsidP="006B4EBF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8672D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068A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626F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798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8EAA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E12C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8939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4306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469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1A3B7435"/>
    <w:multiLevelType w:val="multilevel"/>
    <w:tmpl w:val="EF4CE970"/>
    <w:lvl w:ilvl="0">
      <w:start w:val="1"/>
      <w:numFmt w:val="bullet"/>
      <w:lvlText w:val="-"/>
      <w:lvlJc w:val="left"/>
      <w:pPr>
        <w:tabs>
          <w:tab w:val="num" w:pos="791"/>
        </w:tabs>
        <w:ind w:left="791" w:hanging="113"/>
      </w:pPr>
      <w:rPr>
        <w:rFonts w:ascii="Courier New" w:hAnsi="Courier New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6" w15:restartNumberingAfterBreak="0">
    <w:nsid w:val="299B6CE3"/>
    <w:multiLevelType w:val="hybridMultilevel"/>
    <w:tmpl w:val="0ECAD4BC"/>
    <w:lvl w:ilvl="0" w:tplc="CFFED76E">
      <w:start w:val="1"/>
      <w:numFmt w:val="bullet"/>
      <w:pStyle w:val="ACTab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 w:val="0"/>
        <w:i w:val="0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7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0718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7B469D9"/>
    <w:multiLevelType w:val="multilevel"/>
    <w:tmpl w:val="10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690D92"/>
    <w:multiLevelType w:val="multilevel"/>
    <w:tmpl w:val="10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C1444C"/>
    <w:multiLevelType w:val="multilevel"/>
    <w:tmpl w:val="100C0023"/>
    <w:styleLink w:val="ArticleSection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2"/>
  </w:num>
  <w:num w:numId="7">
    <w:abstractNumId w:val="22"/>
  </w:num>
  <w:num w:numId="8">
    <w:abstractNumId w:val="14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5"/>
  </w:num>
  <w:num w:numId="11">
    <w:abstractNumId w:val="13"/>
  </w:num>
  <w:num w:numId="12">
    <w:abstractNumId w:val="20"/>
  </w:num>
  <w:num w:numId="13">
    <w:abstractNumId w:val="19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6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5E"/>
    <w:rsid w:val="00050287"/>
    <w:rsid w:val="00056881"/>
    <w:rsid w:val="000647AD"/>
    <w:rsid w:val="00081909"/>
    <w:rsid w:val="0009048C"/>
    <w:rsid w:val="000A38B2"/>
    <w:rsid w:val="000A4BE0"/>
    <w:rsid w:val="000B3523"/>
    <w:rsid w:val="000B5F3C"/>
    <w:rsid w:val="000D142F"/>
    <w:rsid w:val="000D2E76"/>
    <w:rsid w:val="00104B74"/>
    <w:rsid w:val="00107C43"/>
    <w:rsid w:val="00120D9F"/>
    <w:rsid w:val="001404ED"/>
    <w:rsid w:val="00144C9C"/>
    <w:rsid w:val="001479C9"/>
    <w:rsid w:val="00156552"/>
    <w:rsid w:val="00156818"/>
    <w:rsid w:val="0015682D"/>
    <w:rsid w:val="0016114E"/>
    <w:rsid w:val="001C0515"/>
    <w:rsid w:val="001C4FFB"/>
    <w:rsid w:val="001C7598"/>
    <w:rsid w:val="001D0D09"/>
    <w:rsid w:val="001D15C9"/>
    <w:rsid w:val="001F02B3"/>
    <w:rsid w:val="001F0B22"/>
    <w:rsid w:val="001F3075"/>
    <w:rsid w:val="001F401B"/>
    <w:rsid w:val="00220DB3"/>
    <w:rsid w:val="002211FF"/>
    <w:rsid w:val="002224CA"/>
    <w:rsid w:val="0022269C"/>
    <w:rsid w:val="00242298"/>
    <w:rsid w:val="002573D7"/>
    <w:rsid w:val="00257E20"/>
    <w:rsid w:val="00275D0F"/>
    <w:rsid w:val="00294812"/>
    <w:rsid w:val="002A6009"/>
    <w:rsid w:val="002A6835"/>
    <w:rsid w:val="002C1B1A"/>
    <w:rsid w:val="002C4E2D"/>
    <w:rsid w:val="002D5E5D"/>
    <w:rsid w:val="002E69EB"/>
    <w:rsid w:val="00311FCE"/>
    <w:rsid w:val="00323254"/>
    <w:rsid w:val="00327095"/>
    <w:rsid w:val="003309FD"/>
    <w:rsid w:val="00332ED0"/>
    <w:rsid w:val="00334778"/>
    <w:rsid w:val="00360FCE"/>
    <w:rsid w:val="003722DA"/>
    <w:rsid w:val="00375DB0"/>
    <w:rsid w:val="00377127"/>
    <w:rsid w:val="00382E7E"/>
    <w:rsid w:val="00386DB6"/>
    <w:rsid w:val="00387589"/>
    <w:rsid w:val="00394300"/>
    <w:rsid w:val="003963BD"/>
    <w:rsid w:val="003C12E8"/>
    <w:rsid w:val="003D48B3"/>
    <w:rsid w:val="003F0DAB"/>
    <w:rsid w:val="003F1561"/>
    <w:rsid w:val="003F4453"/>
    <w:rsid w:val="00400370"/>
    <w:rsid w:val="004047D9"/>
    <w:rsid w:val="004111CF"/>
    <w:rsid w:val="0041380B"/>
    <w:rsid w:val="004479AE"/>
    <w:rsid w:val="004550FC"/>
    <w:rsid w:val="00465FE7"/>
    <w:rsid w:val="004744B8"/>
    <w:rsid w:val="00474ACC"/>
    <w:rsid w:val="00480C68"/>
    <w:rsid w:val="004A305F"/>
    <w:rsid w:val="004A5B41"/>
    <w:rsid w:val="004B2260"/>
    <w:rsid w:val="004B368C"/>
    <w:rsid w:val="004B5ECD"/>
    <w:rsid w:val="004B7599"/>
    <w:rsid w:val="004C5914"/>
    <w:rsid w:val="004D7C46"/>
    <w:rsid w:val="004F2321"/>
    <w:rsid w:val="00526257"/>
    <w:rsid w:val="00526929"/>
    <w:rsid w:val="00532A19"/>
    <w:rsid w:val="00533988"/>
    <w:rsid w:val="00533D32"/>
    <w:rsid w:val="00540971"/>
    <w:rsid w:val="00542264"/>
    <w:rsid w:val="005845B8"/>
    <w:rsid w:val="005C763C"/>
    <w:rsid w:val="005E194D"/>
    <w:rsid w:val="005F2991"/>
    <w:rsid w:val="005F3EFC"/>
    <w:rsid w:val="00600041"/>
    <w:rsid w:val="0060220E"/>
    <w:rsid w:val="0060596E"/>
    <w:rsid w:val="00615123"/>
    <w:rsid w:val="00615545"/>
    <w:rsid w:val="00631C63"/>
    <w:rsid w:val="006549DA"/>
    <w:rsid w:val="00656201"/>
    <w:rsid w:val="00691533"/>
    <w:rsid w:val="006A157B"/>
    <w:rsid w:val="006B4EBF"/>
    <w:rsid w:val="006C65AA"/>
    <w:rsid w:val="006D3440"/>
    <w:rsid w:val="006D7DF4"/>
    <w:rsid w:val="006E089C"/>
    <w:rsid w:val="006F74E7"/>
    <w:rsid w:val="007001EB"/>
    <w:rsid w:val="00710182"/>
    <w:rsid w:val="00727E53"/>
    <w:rsid w:val="00731F3A"/>
    <w:rsid w:val="00747A76"/>
    <w:rsid w:val="00772A1A"/>
    <w:rsid w:val="00780C10"/>
    <w:rsid w:val="00792E20"/>
    <w:rsid w:val="007A55DC"/>
    <w:rsid w:val="007A6A12"/>
    <w:rsid w:val="007B15DA"/>
    <w:rsid w:val="007C48F9"/>
    <w:rsid w:val="007D4DCF"/>
    <w:rsid w:val="007F6A8D"/>
    <w:rsid w:val="008077DC"/>
    <w:rsid w:val="0083388F"/>
    <w:rsid w:val="00843CCC"/>
    <w:rsid w:val="00845769"/>
    <w:rsid w:val="0084723F"/>
    <w:rsid w:val="00863286"/>
    <w:rsid w:val="00872BB4"/>
    <w:rsid w:val="00881495"/>
    <w:rsid w:val="008A01A2"/>
    <w:rsid w:val="008B7960"/>
    <w:rsid w:val="008C2887"/>
    <w:rsid w:val="008C4450"/>
    <w:rsid w:val="008E16A2"/>
    <w:rsid w:val="008E533E"/>
    <w:rsid w:val="008F2A2F"/>
    <w:rsid w:val="008F574F"/>
    <w:rsid w:val="0090305B"/>
    <w:rsid w:val="009056E9"/>
    <w:rsid w:val="00910E64"/>
    <w:rsid w:val="00912B3D"/>
    <w:rsid w:val="009206F6"/>
    <w:rsid w:val="009233AE"/>
    <w:rsid w:val="0092399A"/>
    <w:rsid w:val="00925A35"/>
    <w:rsid w:val="00932A20"/>
    <w:rsid w:val="00933E0C"/>
    <w:rsid w:val="00935C5E"/>
    <w:rsid w:val="00942840"/>
    <w:rsid w:val="00945F1A"/>
    <w:rsid w:val="00946902"/>
    <w:rsid w:val="00962CE7"/>
    <w:rsid w:val="00976438"/>
    <w:rsid w:val="009A25C1"/>
    <w:rsid w:val="009A3569"/>
    <w:rsid w:val="009B44E1"/>
    <w:rsid w:val="009B6E6B"/>
    <w:rsid w:val="009D7429"/>
    <w:rsid w:val="009F3A47"/>
    <w:rsid w:val="00A0066D"/>
    <w:rsid w:val="00A21380"/>
    <w:rsid w:val="00A27922"/>
    <w:rsid w:val="00A34BD1"/>
    <w:rsid w:val="00A46D93"/>
    <w:rsid w:val="00A72801"/>
    <w:rsid w:val="00A86630"/>
    <w:rsid w:val="00A90471"/>
    <w:rsid w:val="00A93884"/>
    <w:rsid w:val="00AA30DB"/>
    <w:rsid w:val="00AA45FA"/>
    <w:rsid w:val="00AA6F05"/>
    <w:rsid w:val="00AB11A0"/>
    <w:rsid w:val="00AB4379"/>
    <w:rsid w:val="00AB6D03"/>
    <w:rsid w:val="00AC4A48"/>
    <w:rsid w:val="00AF2E98"/>
    <w:rsid w:val="00B002C6"/>
    <w:rsid w:val="00B05D3C"/>
    <w:rsid w:val="00B06BCF"/>
    <w:rsid w:val="00B2150A"/>
    <w:rsid w:val="00B43990"/>
    <w:rsid w:val="00B64673"/>
    <w:rsid w:val="00B65C76"/>
    <w:rsid w:val="00B76DF0"/>
    <w:rsid w:val="00B773AC"/>
    <w:rsid w:val="00B945B3"/>
    <w:rsid w:val="00B9520A"/>
    <w:rsid w:val="00BA5AF5"/>
    <w:rsid w:val="00BA76C4"/>
    <w:rsid w:val="00BB47DE"/>
    <w:rsid w:val="00BD1D79"/>
    <w:rsid w:val="00BD2D34"/>
    <w:rsid w:val="00BD3506"/>
    <w:rsid w:val="00BD6276"/>
    <w:rsid w:val="00BE26FA"/>
    <w:rsid w:val="00BF4733"/>
    <w:rsid w:val="00C17119"/>
    <w:rsid w:val="00C4499A"/>
    <w:rsid w:val="00C46589"/>
    <w:rsid w:val="00C531F1"/>
    <w:rsid w:val="00C639E7"/>
    <w:rsid w:val="00C81745"/>
    <w:rsid w:val="00CE1B72"/>
    <w:rsid w:val="00D019F4"/>
    <w:rsid w:val="00D10E53"/>
    <w:rsid w:val="00D14E00"/>
    <w:rsid w:val="00D22555"/>
    <w:rsid w:val="00D259E4"/>
    <w:rsid w:val="00D31677"/>
    <w:rsid w:val="00D3662E"/>
    <w:rsid w:val="00D43040"/>
    <w:rsid w:val="00D45917"/>
    <w:rsid w:val="00D56388"/>
    <w:rsid w:val="00D76E27"/>
    <w:rsid w:val="00D86B20"/>
    <w:rsid w:val="00D87E70"/>
    <w:rsid w:val="00D92102"/>
    <w:rsid w:val="00D9786D"/>
    <w:rsid w:val="00DA693E"/>
    <w:rsid w:val="00DB2E83"/>
    <w:rsid w:val="00DD3623"/>
    <w:rsid w:val="00DD3ED0"/>
    <w:rsid w:val="00DD47DD"/>
    <w:rsid w:val="00E0689A"/>
    <w:rsid w:val="00E12D02"/>
    <w:rsid w:val="00E14AB1"/>
    <w:rsid w:val="00E3367C"/>
    <w:rsid w:val="00E35A7C"/>
    <w:rsid w:val="00E374AA"/>
    <w:rsid w:val="00E43814"/>
    <w:rsid w:val="00E43D81"/>
    <w:rsid w:val="00E55964"/>
    <w:rsid w:val="00E61B9C"/>
    <w:rsid w:val="00E65051"/>
    <w:rsid w:val="00E671A7"/>
    <w:rsid w:val="00EB13E1"/>
    <w:rsid w:val="00EB34A8"/>
    <w:rsid w:val="00EC3CF1"/>
    <w:rsid w:val="00EE6417"/>
    <w:rsid w:val="00EF6C71"/>
    <w:rsid w:val="00F05831"/>
    <w:rsid w:val="00F14826"/>
    <w:rsid w:val="00F2208F"/>
    <w:rsid w:val="00F25479"/>
    <w:rsid w:val="00F31069"/>
    <w:rsid w:val="00F72462"/>
    <w:rsid w:val="00F73434"/>
    <w:rsid w:val="00FD274B"/>
    <w:rsid w:val="00FD366A"/>
    <w:rsid w:val="00FE225E"/>
    <w:rsid w:val="00FE688F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395FF947"/>
  <w15:chartTrackingRefBased/>
  <w15:docId w15:val="{26D33711-DB88-4DF7-B2B9-5B86FC31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rsid w:val="00932A20"/>
    <w:pPr>
      <w:keepNext/>
      <w:numPr>
        <w:numId w:val="14"/>
      </w:numPr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32A20"/>
    <w:pPr>
      <w:keepNext/>
      <w:numPr>
        <w:ilvl w:val="1"/>
        <w:numId w:val="14"/>
      </w:numPr>
      <w:spacing w:line="320" w:lineRule="atLeast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rsid w:val="00932A20"/>
    <w:pPr>
      <w:keepNext/>
      <w:numPr>
        <w:ilvl w:val="2"/>
        <w:numId w:val="14"/>
      </w:numPr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rsid w:val="00932A20"/>
    <w:pPr>
      <w:keepNext/>
      <w:numPr>
        <w:ilvl w:val="3"/>
        <w:numId w:val="14"/>
      </w:numPr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932A20"/>
    <w:pPr>
      <w:keepNext/>
      <w:numPr>
        <w:ilvl w:val="4"/>
        <w:numId w:val="14"/>
      </w:numPr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932A20"/>
    <w:pPr>
      <w:keepNext/>
      <w:numPr>
        <w:ilvl w:val="5"/>
        <w:numId w:val="14"/>
      </w:numPr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rsid w:val="00932A20"/>
    <w:pPr>
      <w:keepNext/>
      <w:numPr>
        <w:ilvl w:val="6"/>
        <w:numId w:val="14"/>
      </w:numPr>
      <w:spacing w:after="120" w:line="320" w:lineRule="atLeast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rsid w:val="00932A20"/>
    <w:pPr>
      <w:keepNext/>
      <w:numPr>
        <w:ilvl w:val="7"/>
        <w:numId w:val="14"/>
      </w:numPr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rsid w:val="00932A20"/>
    <w:pPr>
      <w:keepNext/>
      <w:numPr>
        <w:ilvl w:val="8"/>
        <w:numId w:val="14"/>
      </w:numPr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Normal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Titre1">
    <w:name w:val="AC_Titre 1"/>
    <w:basedOn w:val="ACNormal"/>
    <w:rsid w:val="008B7960"/>
    <w:pPr>
      <w:spacing w:after="120" w:line="240" w:lineRule="exact"/>
    </w:pPr>
    <w:rPr>
      <w:b/>
      <w:sz w:val="28"/>
      <w:szCs w:val="28"/>
    </w:rPr>
  </w:style>
  <w:style w:type="paragraph" w:customStyle="1" w:styleId="ACNormal">
    <w:name w:val="_AC_Normal"/>
    <w:rsid w:val="00AB11A0"/>
    <w:rPr>
      <w:rFonts w:ascii="Arial" w:hAnsi="Arial"/>
      <w:sz w:val="22"/>
      <w:lang w:eastAsia="fr-FR"/>
    </w:rPr>
  </w:style>
  <w:style w:type="paragraph" w:customStyle="1" w:styleId="21Piedpage2me">
    <w:name w:val="21. Pied page 2ème"/>
    <w:basedOn w:val="Pieddepag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Pieddepag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  <w:jc w:val="both"/>
    </w:pPr>
    <w:rPr>
      <w:b/>
      <w:lang w:val="fr-FR"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StyleACDateAvant18ptAprs6pt">
    <w:name w:val="Style AC_Date + Avant : 18 pt Après : 6 pt"/>
    <w:basedOn w:val="ACDate"/>
    <w:rsid w:val="00E3367C"/>
    <w:pPr>
      <w:spacing w:before="360" w:after="360"/>
    </w:pPr>
  </w:style>
  <w:style w:type="paragraph" w:customStyle="1" w:styleId="13Date">
    <w:name w:val="13. Date"/>
    <w:basedOn w:val="Normal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numbering" w:styleId="111111">
    <w:name w:val="Outline List 2"/>
    <w:basedOn w:val="Aucuneliste"/>
    <w:semiHidden/>
    <w:rsid w:val="00932A20"/>
    <w:pPr>
      <w:numPr>
        <w:numId w:val="12"/>
      </w:numPr>
    </w:pPr>
  </w:style>
  <w:style w:type="numbering" w:styleId="1ai">
    <w:name w:val="Outline List 1"/>
    <w:basedOn w:val="Aucuneliste"/>
    <w:semiHidden/>
    <w:rsid w:val="00932A20"/>
    <w:pPr>
      <w:numPr>
        <w:numId w:val="13"/>
      </w:numPr>
    </w:pPr>
  </w:style>
  <w:style w:type="character" w:styleId="Accentuation">
    <w:name w:val="Emphasis"/>
    <w:qFormat/>
    <w:rsid w:val="00932A20"/>
    <w:rPr>
      <w:i/>
      <w:iCs/>
    </w:rPr>
  </w:style>
  <w:style w:type="character" w:styleId="AcronymeHTML">
    <w:name w:val="HTML Acronym"/>
    <w:basedOn w:val="Policepardfaut"/>
    <w:semiHidden/>
    <w:rsid w:val="00932A20"/>
  </w:style>
  <w:style w:type="paragraph" w:styleId="Adressedestinataire">
    <w:name w:val="envelope address"/>
    <w:basedOn w:val="Normal"/>
    <w:semiHidden/>
    <w:rsid w:val="00932A2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semiHidden/>
    <w:rsid w:val="00932A20"/>
    <w:rPr>
      <w:rFonts w:ascii="Arial" w:hAnsi="Arial" w:cs="Arial"/>
    </w:rPr>
  </w:style>
  <w:style w:type="paragraph" w:styleId="AdresseHTML">
    <w:name w:val="HTML Address"/>
    <w:basedOn w:val="Normal"/>
    <w:semiHidden/>
    <w:rsid w:val="00932A20"/>
    <w:rPr>
      <w:i/>
      <w:iCs/>
    </w:rPr>
  </w:style>
  <w:style w:type="numbering" w:styleId="ArticleSection">
    <w:name w:val="Outline List 3"/>
    <w:basedOn w:val="Aucuneliste"/>
    <w:semiHidden/>
    <w:rsid w:val="00932A20"/>
    <w:pPr>
      <w:numPr>
        <w:numId w:val="14"/>
      </w:numPr>
    </w:pPr>
  </w:style>
  <w:style w:type="character" w:styleId="CitationHTML">
    <w:name w:val="HTML Cite"/>
    <w:semiHidden/>
    <w:rsid w:val="00932A20"/>
    <w:rPr>
      <w:i/>
      <w:iCs/>
    </w:rPr>
  </w:style>
  <w:style w:type="table" w:styleId="Tableauclassique1">
    <w:name w:val="Table Classic 1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32A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32A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32A20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32A20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32A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32A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32A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32A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32A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32A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32A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32A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32A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32A20"/>
    <w:pPr>
      <w:spacing w:after="120"/>
    </w:pPr>
  </w:style>
  <w:style w:type="paragraph" w:styleId="Date">
    <w:name w:val="Date"/>
    <w:basedOn w:val="Normal"/>
    <w:next w:val="Normal"/>
    <w:semiHidden/>
    <w:rsid w:val="00932A20"/>
  </w:style>
  <w:style w:type="character" w:styleId="DfinitionHTML">
    <w:name w:val="HTML Definition"/>
    <w:semiHidden/>
    <w:rsid w:val="00932A20"/>
    <w:rPr>
      <w:i/>
      <w:iCs/>
    </w:rPr>
  </w:style>
  <w:style w:type="table" w:styleId="Effetsdetableau3D2">
    <w:name w:val="Table 3D effects 2"/>
    <w:basedOn w:val="TableauNormal"/>
    <w:semiHidden/>
    <w:rsid w:val="00932A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32A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3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32A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demessage">
    <w:name w:val="Message Header"/>
    <w:basedOn w:val="Normal"/>
    <w:semiHidden/>
    <w:rsid w:val="0093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semiHidden/>
    <w:rsid w:val="00932A20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32A20"/>
    <w:pPr>
      <w:ind w:left="4252"/>
    </w:pPr>
  </w:style>
  <w:style w:type="table" w:styleId="Grilledetableau1">
    <w:name w:val="Table Grid 1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32A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32A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32A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32A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32A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semiHidden/>
    <w:rsid w:val="00932A20"/>
    <w:pPr>
      <w:ind w:left="283" w:hanging="283"/>
    </w:pPr>
  </w:style>
  <w:style w:type="paragraph" w:styleId="Liste2">
    <w:name w:val="List 2"/>
    <w:basedOn w:val="Normal"/>
    <w:semiHidden/>
    <w:rsid w:val="00932A20"/>
    <w:pPr>
      <w:ind w:left="566" w:hanging="283"/>
    </w:pPr>
  </w:style>
  <w:style w:type="paragraph" w:styleId="Liste3">
    <w:name w:val="List 3"/>
    <w:basedOn w:val="Normal"/>
    <w:semiHidden/>
    <w:rsid w:val="00932A20"/>
    <w:pPr>
      <w:ind w:left="849" w:hanging="283"/>
    </w:pPr>
  </w:style>
  <w:style w:type="paragraph" w:styleId="Liste4">
    <w:name w:val="List 4"/>
    <w:basedOn w:val="Normal"/>
    <w:semiHidden/>
    <w:rsid w:val="00932A20"/>
    <w:pPr>
      <w:ind w:left="1132" w:hanging="283"/>
    </w:pPr>
  </w:style>
  <w:style w:type="paragraph" w:styleId="Liste5">
    <w:name w:val="List 5"/>
    <w:basedOn w:val="Normal"/>
    <w:semiHidden/>
    <w:rsid w:val="00932A20"/>
    <w:pPr>
      <w:ind w:left="1415" w:hanging="283"/>
    </w:pPr>
  </w:style>
  <w:style w:type="paragraph" w:styleId="Listenumros">
    <w:name w:val="List Number"/>
    <w:basedOn w:val="Normal"/>
    <w:semiHidden/>
    <w:rsid w:val="00932A20"/>
    <w:pPr>
      <w:numPr>
        <w:numId w:val="15"/>
      </w:numPr>
    </w:pPr>
  </w:style>
  <w:style w:type="paragraph" w:styleId="Listenumros2">
    <w:name w:val="List Number 2"/>
    <w:basedOn w:val="Normal"/>
    <w:semiHidden/>
    <w:rsid w:val="00932A20"/>
    <w:pPr>
      <w:numPr>
        <w:numId w:val="16"/>
      </w:numPr>
    </w:pPr>
  </w:style>
  <w:style w:type="paragraph" w:styleId="Listenumros3">
    <w:name w:val="List Number 3"/>
    <w:basedOn w:val="Normal"/>
    <w:semiHidden/>
    <w:rsid w:val="00932A20"/>
    <w:pPr>
      <w:numPr>
        <w:numId w:val="17"/>
      </w:numPr>
    </w:pPr>
  </w:style>
  <w:style w:type="paragraph" w:styleId="Listenumros4">
    <w:name w:val="List Number 4"/>
    <w:basedOn w:val="Normal"/>
    <w:semiHidden/>
    <w:rsid w:val="00932A20"/>
    <w:pPr>
      <w:numPr>
        <w:numId w:val="18"/>
      </w:numPr>
    </w:pPr>
  </w:style>
  <w:style w:type="paragraph" w:styleId="Listenumros5">
    <w:name w:val="List Number 5"/>
    <w:basedOn w:val="Normal"/>
    <w:semiHidden/>
    <w:rsid w:val="00932A20"/>
    <w:pPr>
      <w:numPr>
        <w:numId w:val="19"/>
      </w:numPr>
    </w:pPr>
  </w:style>
  <w:style w:type="paragraph" w:styleId="Listepuces2">
    <w:name w:val="List Bullet 2"/>
    <w:basedOn w:val="Normal"/>
    <w:autoRedefine/>
    <w:semiHidden/>
    <w:rsid w:val="00932A20"/>
    <w:pPr>
      <w:numPr>
        <w:numId w:val="20"/>
      </w:numPr>
    </w:pPr>
  </w:style>
  <w:style w:type="paragraph" w:styleId="Listepuces3">
    <w:name w:val="List Bullet 3"/>
    <w:basedOn w:val="Normal"/>
    <w:autoRedefine/>
    <w:semiHidden/>
    <w:rsid w:val="00932A20"/>
    <w:pPr>
      <w:numPr>
        <w:numId w:val="21"/>
      </w:numPr>
    </w:pPr>
  </w:style>
  <w:style w:type="paragraph" w:styleId="Listepuces4">
    <w:name w:val="List Bullet 4"/>
    <w:basedOn w:val="Normal"/>
    <w:autoRedefine/>
    <w:semiHidden/>
    <w:rsid w:val="00932A20"/>
    <w:pPr>
      <w:numPr>
        <w:numId w:val="22"/>
      </w:numPr>
    </w:pPr>
  </w:style>
  <w:style w:type="paragraph" w:styleId="Listepuces5">
    <w:name w:val="List Bullet 5"/>
    <w:basedOn w:val="Normal"/>
    <w:autoRedefine/>
    <w:semiHidden/>
    <w:rsid w:val="00932A20"/>
    <w:pPr>
      <w:numPr>
        <w:numId w:val="23"/>
      </w:numPr>
    </w:pPr>
  </w:style>
  <w:style w:type="paragraph" w:styleId="Listecontinue">
    <w:name w:val="List Continue"/>
    <w:basedOn w:val="Normal"/>
    <w:semiHidden/>
    <w:rsid w:val="00932A20"/>
    <w:pPr>
      <w:spacing w:after="120"/>
      <w:ind w:left="283"/>
    </w:pPr>
  </w:style>
  <w:style w:type="paragraph" w:styleId="Listecontinue2">
    <w:name w:val="List Continue 2"/>
    <w:basedOn w:val="Normal"/>
    <w:semiHidden/>
    <w:rsid w:val="00932A20"/>
    <w:pPr>
      <w:spacing w:after="120"/>
      <w:ind w:left="566"/>
    </w:pPr>
  </w:style>
  <w:style w:type="paragraph" w:styleId="Listecontinue3">
    <w:name w:val="List Continue 3"/>
    <w:basedOn w:val="Normal"/>
    <w:semiHidden/>
    <w:rsid w:val="00932A20"/>
    <w:pPr>
      <w:spacing w:after="120"/>
      <w:ind w:left="849"/>
    </w:pPr>
  </w:style>
  <w:style w:type="paragraph" w:styleId="Listecontinue4">
    <w:name w:val="List Continue 4"/>
    <w:basedOn w:val="Normal"/>
    <w:semiHidden/>
    <w:rsid w:val="00932A20"/>
    <w:pPr>
      <w:spacing w:after="120"/>
      <w:ind w:left="1132"/>
    </w:pPr>
  </w:style>
  <w:style w:type="paragraph" w:styleId="Listecontinue5">
    <w:name w:val="List Continue 5"/>
    <w:basedOn w:val="Normal"/>
    <w:semiHidden/>
    <w:rsid w:val="00932A20"/>
    <w:pPr>
      <w:spacing w:after="120"/>
      <w:ind w:left="1415"/>
    </w:pPr>
  </w:style>
  <w:style w:type="character" w:styleId="MachinecrireHTML">
    <w:name w:val="HTML Typewriter"/>
    <w:semiHidden/>
    <w:rsid w:val="00932A2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932A20"/>
    <w:rPr>
      <w:sz w:val="24"/>
      <w:szCs w:val="24"/>
    </w:rPr>
  </w:style>
  <w:style w:type="paragraph" w:styleId="Normalcentr">
    <w:name w:val="Block Text"/>
    <w:basedOn w:val="Normal"/>
    <w:semiHidden/>
    <w:rsid w:val="00932A20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32A20"/>
  </w:style>
  <w:style w:type="table" w:styleId="Tableauple1">
    <w:name w:val="Table Subtle 1"/>
    <w:basedOn w:val="TableauNormal"/>
    <w:semiHidden/>
    <w:rsid w:val="00932A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32A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32A20"/>
    <w:rPr>
      <w:rFonts w:ascii="Courier New" w:hAnsi="Courier New" w:cs="Courier New"/>
    </w:rPr>
  </w:style>
  <w:style w:type="table" w:styleId="Tableauprofessionnel">
    <w:name w:val="Table Professional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32A20"/>
    <w:pPr>
      <w:ind w:firstLine="210"/>
    </w:pPr>
  </w:style>
  <w:style w:type="paragraph" w:styleId="Retraitcorpset1relig">
    <w:name w:val="Body Text First Indent 2"/>
    <w:basedOn w:val="Retraitcorpsdetexte"/>
    <w:semiHidden/>
    <w:rsid w:val="00932A20"/>
    <w:pPr>
      <w:spacing w:line="240" w:lineRule="auto"/>
      <w:ind w:left="283" w:firstLine="210"/>
      <w:jc w:val="left"/>
    </w:pPr>
    <w:rPr>
      <w:color w:val="auto"/>
      <w:sz w:val="20"/>
    </w:rPr>
  </w:style>
  <w:style w:type="paragraph" w:styleId="Retraitnormal">
    <w:name w:val="Normal Indent"/>
    <w:basedOn w:val="Normal"/>
    <w:semiHidden/>
    <w:rsid w:val="00932A20"/>
    <w:pPr>
      <w:ind w:left="708"/>
    </w:pPr>
  </w:style>
  <w:style w:type="paragraph" w:styleId="Salutations">
    <w:name w:val="Salutation"/>
    <w:basedOn w:val="Normal"/>
    <w:next w:val="Normal"/>
    <w:semiHidden/>
    <w:rsid w:val="00932A20"/>
  </w:style>
  <w:style w:type="paragraph" w:styleId="Signature">
    <w:name w:val="Signature"/>
    <w:basedOn w:val="Normal"/>
    <w:semiHidden/>
    <w:rsid w:val="00932A20"/>
    <w:pPr>
      <w:ind w:left="4252"/>
    </w:pPr>
  </w:style>
  <w:style w:type="paragraph" w:styleId="Signaturelectronique">
    <w:name w:val="E-mail Signature"/>
    <w:basedOn w:val="Normal"/>
    <w:semiHidden/>
    <w:rsid w:val="00932A20"/>
  </w:style>
  <w:style w:type="table" w:styleId="Tableausimple1">
    <w:name w:val="Table Simple 1"/>
    <w:basedOn w:val="TableauNormal"/>
    <w:semiHidden/>
    <w:rsid w:val="00932A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32A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semiHidden/>
    <w:rsid w:val="00932A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32A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32A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32A20"/>
    <w:rPr>
      <w:rFonts w:ascii="Courier New" w:hAnsi="Courier New" w:cs="Courier New"/>
    </w:rPr>
  </w:style>
  <w:style w:type="table" w:styleId="Thmedutableau">
    <w:name w:val="Table Theme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32A20"/>
  </w:style>
  <w:style w:type="character" w:styleId="VariableHTML">
    <w:name w:val="HTML Variable"/>
    <w:semiHidden/>
    <w:rsid w:val="00932A20"/>
    <w:rPr>
      <w:i/>
      <w:iCs/>
    </w:rPr>
  </w:style>
  <w:style w:type="table" w:customStyle="1" w:styleId="TableauWeb1">
    <w:name w:val="Tableau Web 1"/>
    <w:basedOn w:val="TableauNormal"/>
    <w:semiHidden/>
    <w:rsid w:val="00932A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32A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32A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ab">
    <w:name w:val="_AC_Tab"/>
    <w:basedOn w:val="ACNormal"/>
    <w:rsid w:val="00A0066D"/>
    <w:pPr>
      <w:numPr>
        <w:numId w:val="24"/>
      </w:numPr>
      <w:spacing w:after="60" w:line="240" w:lineRule="exact"/>
      <w:jc w:val="both"/>
    </w:pPr>
    <w:rPr>
      <w:sz w:val="20"/>
    </w:rPr>
  </w:style>
  <w:style w:type="paragraph" w:customStyle="1" w:styleId="ACCorpsCE">
    <w:name w:val="_AC_Corps CE"/>
    <w:basedOn w:val="ACNormal"/>
    <w:rsid w:val="002224CA"/>
    <w:pPr>
      <w:suppressAutoHyphens/>
      <w:spacing w:before="240" w:line="240" w:lineRule="exact"/>
      <w:jc w:val="both"/>
    </w:pPr>
  </w:style>
  <w:style w:type="paragraph" w:customStyle="1" w:styleId="ACObjetGris">
    <w:name w:val="AC_Objet Gris"/>
    <w:basedOn w:val="ACTitre1"/>
    <w:rsid w:val="00AB6D03"/>
    <w:pPr>
      <w:spacing w:before="120"/>
      <w:jc w:val="right"/>
    </w:pPr>
    <w:rPr>
      <w:bCs/>
      <w:smallCaps/>
      <w:color w:val="808080"/>
    </w:rPr>
  </w:style>
  <w:style w:type="paragraph" w:customStyle="1" w:styleId="ACDate">
    <w:name w:val="AC_Date"/>
    <w:basedOn w:val="ACObjet"/>
    <w:rsid w:val="00DD3623"/>
    <w:rPr>
      <w:b w:val="0"/>
    </w:rPr>
  </w:style>
  <w:style w:type="paragraph" w:customStyle="1" w:styleId="ACIntroduction">
    <w:name w:val="AC_Introduction"/>
    <w:basedOn w:val="ACCorpsCE"/>
    <w:rsid w:val="008077DC"/>
    <w:pPr>
      <w:spacing w:before="360"/>
    </w:pPr>
    <w:rPr>
      <w:b/>
      <w:bCs/>
    </w:rPr>
  </w:style>
  <w:style w:type="paragraph" w:customStyle="1" w:styleId="ACRfrencesGras">
    <w:name w:val="AC_Références Gras"/>
    <w:basedOn w:val="Normal"/>
    <w:rsid w:val="00E61B9C"/>
    <w:pPr>
      <w:tabs>
        <w:tab w:val="right" w:pos="-227"/>
        <w:tab w:val="left" w:pos="0"/>
      </w:tabs>
      <w:spacing w:before="480" w:line="240" w:lineRule="exact"/>
    </w:pPr>
    <w:rPr>
      <w:rFonts w:ascii="Arial" w:hAnsi="Arial"/>
      <w:b/>
      <w:bCs/>
      <w:color w:val="FF0000"/>
      <w:lang w:val="fr-CH"/>
    </w:rPr>
  </w:style>
  <w:style w:type="paragraph" w:customStyle="1" w:styleId="StyleACTitre1JustifiAvant6pt">
    <w:name w:val="Style AC_Titre 1 + Justifié Avant : 6 pt"/>
    <w:basedOn w:val="ACTitre1"/>
    <w:rsid w:val="00E3367C"/>
    <w:pPr>
      <w:spacing w:after="0" w:line="240" w:lineRule="auto"/>
      <w:jc w:val="both"/>
    </w:pPr>
    <w:rPr>
      <w:bCs/>
      <w:sz w:val="26"/>
      <w:szCs w:val="20"/>
    </w:rPr>
  </w:style>
  <w:style w:type="paragraph" w:customStyle="1" w:styleId="ACDate0">
    <w:name w:val="_AC_Date"/>
    <w:basedOn w:val="StyleACDateAvant18ptAprs6pt"/>
    <w:qFormat/>
    <w:rsid w:val="00CE1B72"/>
  </w:style>
  <w:style w:type="character" w:customStyle="1" w:styleId="CommentaireCar">
    <w:name w:val="Commentaire Car"/>
    <w:link w:val="Commentaire"/>
    <w:semiHidden/>
    <w:rsid w:val="00CE1B72"/>
    <w:rPr>
      <w:lang w:val="fr-FR" w:eastAsia="fr-FR"/>
    </w:rPr>
  </w:style>
  <w:style w:type="paragraph" w:customStyle="1" w:styleId="ACTitre10">
    <w:name w:val="_AC_Titre 1"/>
    <w:basedOn w:val="StyleACTitre1JustifiAvant6pt"/>
    <w:qFormat/>
    <w:rsid w:val="00CE1B72"/>
  </w:style>
  <w:style w:type="paragraph" w:customStyle="1" w:styleId="ACSous-titre">
    <w:name w:val="_AC_Sous-titre"/>
    <w:basedOn w:val="ACTitre10"/>
    <w:qFormat/>
    <w:rsid w:val="009B44E1"/>
    <w:pPr>
      <w:spacing w:before="120"/>
    </w:pPr>
    <w:rPr>
      <w:sz w:val="24"/>
    </w:rPr>
  </w:style>
  <w:style w:type="paragraph" w:customStyle="1" w:styleId="ACContact">
    <w:name w:val="_AC_Contact"/>
    <w:basedOn w:val="ACCorpsCE"/>
    <w:qFormat/>
    <w:rsid w:val="0060596E"/>
    <w:pPr>
      <w:spacing w:before="120"/>
      <w:jc w:val="left"/>
    </w:pPr>
    <w:rPr>
      <w:b/>
      <w:sz w:val="20"/>
    </w:rPr>
  </w:style>
  <w:style w:type="paragraph" w:customStyle="1" w:styleId="StyleACContactNonGras">
    <w:name w:val="Style _AC_Contact + Non Gras"/>
    <w:basedOn w:val="ACContact"/>
    <w:rsid w:val="00E61B9C"/>
    <w:rPr>
      <w:b w:val="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75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7599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MAB\templatesVS\DFE%20-%20DFE\DFE%20-%20DFE\DOT\F_COMMUNIQUE_MEDI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9057-41DB-4087-824E-71911013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F_COMMUNIQUE_MEDIA</Template>
  <TotalTime>0</TotalTime>
  <Pages>2</Pages>
  <Words>676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Etat du Valais / Staat Wallis</Company>
  <LinksUpToDate>false</LinksUpToDate>
  <CharactersWithSpaces>4756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2055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MABILLARD</dc:creator>
  <cp:keywords/>
  <cp:lastModifiedBy>Auteur</cp:lastModifiedBy>
  <cp:revision>2</cp:revision>
  <cp:lastPrinted>2023-01-03T07:38:00Z</cp:lastPrinted>
  <dcterms:created xsi:type="dcterms:W3CDTF">2023-01-25T14:50:00Z</dcterms:created>
  <dcterms:modified xsi:type="dcterms:W3CDTF">2023-01-25T14:50:00Z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Communiqué pour les médias</vt:lpwstr>
  </property>
  <property fmtid="{D5CDD505-2E9C-101B-9397-08002B2CF9AE}" pid="3" name="DESCR_DE">
    <vt:lpwstr>Medienmitteilung</vt:lpwstr>
  </property>
  <property fmtid="{D5CDD505-2E9C-101B-9397-08002B2CF9AE}" pid="4" name="FOLDER_FR">
    <vt:lpwstr>Médias</vt:lpwstr>
  </property>
  <property fmtid="{D5CDD505-2E9C-101B-9397-08002B2CF9AE}" pid="5" name="FOLDER_DE">
    <vt:lpwstr>Medien</vt:lpwstr>
  </property>
  <property fmtid="{D5CDD505-2E9C-101B-9397-08002B2CF9AE}" pid="6" name="MODELE AC">
    <vt:lpwstr>MODELE 23</vt:lpwstr>
  </property>
</Properties>
</file>