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08B48" w14:textId="77777777" w:rsidR="00B21AC8" w:rsidRDefault="00B21AC8" w:rsidP="0050349D">
      <w:pPr>
        <w:pStyle w:val="Fliesstext"/>
        <w:jc w:val="center"/>
        <w:rPr>
          <w:b/>
          <w:noProof/>
          <w:sz w:val="24"/>
          <w:szCs w:val="24"/>
        </w:rPr>
      </w:pPr>
    </w:p>
    <w:p w14:paraId="0DAA07BC" w14:textId="27181A09" w:rsidR="007B211B" w:rsidRPr="00107E5A" w:rsidRDefault="00157F8D" w:rsidP="00D65CA5">
      <w:pPr>
        <w:pStyle w:val="Fliesstext"/>
        <w:spacing w:after="240" w:line="360" w:lineRule="auto"/>
        <w:rPr>
          <w:b/>
          <w:color w:val="0000FF"/>
          <w:sz w:val="24"/>
          <w:szCs w:val="24"/>
          <w:lang w:val="fr-FR"/>
        </w:rPr>
      </w:pPr>
      <w:r w:rsidRPr="00107E5A">
        <w:rPr>
          <w:b/>
          <w:color w:val="0000FF"/>
          <w:sz w:val="24"/>
          <w:szCs w:val="24"/>
          <w:lang w:val="fr-FR"/>
        </w:rPr>
        <w:t xml:space="preserve">Autorité parentale conjointe – </w:t>
      </w:r>
      <w:r w:rsidR="00107E5A" w:rsidRPr="00107E5A">
        <w:rPr>
          <w:b/>
          <w:color w:val="0000FF"/>
          <w:sz w:val="24"/>
          <w:szCs w:val="24"/>
          <w:lang w:val="fr-FR"/>
        </w:rPr>
        <w:t xml:space="preserve">Mémento destiné aux parents </w:t>
      </w:r>
    </w:p>
    <w:p w14:paraId="4EF75CE9" w14:textId="75B63975" w:rsidR="00356C89" w:rsidRPr="002A51E8" w:rsidRDefault="002610BC" w:rsidP="00C275E8">
      <w:pPr>
        <w:pStyle w:val="Fliesstext"/>
        <w:jc w:val="both"/>
        <w:rPr>
          <w:b/>
          <w:lang w:val="fr-FR"/>
        </w:rPr>
      </w:pPr>
      <w:r w:rsidRPr="002A51E8">
        <w:rPr>
          <w:b/>
          <w:lang w:val="fr-FR"/>
        </w:rPr>
        <w:t xml:space="preserve">1. </w:t>
      </w:r>
      <w:r w:rsidR="00C275E8">
        <w:rPr>
          <w:b/>
          <w:lang w:val="fr-FR"/>
        </w:rPr>
        <w:tab/>
      </w:r>
      <w:r w:rsidR="004C75C7" w:rsidRPr="002A51E8">
        <w:rPr>
          <w:b/>
          <w:lang w:val="fr-FR"/>
        </w:rPr>
        <w:t xml:space="preserve">Comment </w:t>
      </w:r>
      <w:r w:rsidR="00FA31DB">
        <w:rPr>
          <w:b/>
          <w:lang w:val="fr-FR"/>
        </w:rPr>
        <w:t>obtenir</w:t>
      </w:r>
      <w:r w:rsidR="004C75C7" w:rsidRPr="002A51E8">
        <w:rPr>
          <w:b/>
          <w:lang w:val="fr-FR"/>
        </w:rPr>
        <w:t xml:space="preserve"> l’autorité parentale conjointe?</w:t>
      </w:r>
      <w:r w:rsidR="008E592C" w:rsidRPr="002A51E8">
        <w:rPr>
          <w:b/>
          <w:lang w:val="fr-FR"/>
        </w:rPr>
        <w:t xml:space="preserve"> </w:t>
      </w:r>
    </w:p>
    <w:p w14:paraId="02B43788" w14:textId="64FA3A54" w:rsidR="008E592C" w:rsidRPr="002A51E8" w:rsidRDefault="004C75C7" w:rsidP="00C275E8">
      <w:pPr>
        <w:pStyle w:val="Fliesstext"/>
        <w:numPr>
          <w:ilvl w:val="0"/>
          <w:numId w:val="22"/>
        </w:numPr>
        <w:jc w:val="both"/>
        <w:rPr>
          <w:i/>
          <w:u w:val="single"/>
          <w:lang w:val="fr-FR"/>
        </w:rPr>
      </w:pPr>
      <w:r w:rsidRPr="002A51E8">
        <w:rPr>
          <w:i/>
          <w:u w:val="single"/>
          <w:lang w:val="fr-FR"/>
        </w:rPr>
        <w:t>Par une déclaration commune</w:t>
      </w:r>
      <w:r w:rsidR="008E592C" w:rsidRPr="002A51E8">
        <w:rPr>
          <w:i/>
          <w:u w:val="single"/>
          <w:lang w:val="fr-FR"/>
        </w:rPr>
        <w:t xml:space="preserve"> </w:t>
      </w:r>
    </w:p>
    <w:p w14:paraId="56C30A90" w14:textId="798D1F62" w:rsidR="008E592C" w:rsidRPr="002A51E8" w:rsidRDefault="004C75C7" w:rsidP="00C275E8">
      <w:pPr>
        <w:pStyle w:val="Fliesstext"/>
        <w:jc w:val="both"/>
        <w:rPr>
          <w:rFonts w:cs="Arial"/>
          <w:lang w:val="fr-FR"/>
        </w:rPr>
      </w:pPr>
      <w:r w:rsidRPr="002A51E8">
        <w:rPr>
          <w:lang w:val="fr-FR"/>
        </w:rPr>
        <w:t>Les parents non mariés peuvent déclarer vouloir exercer l’autorité parentale conjointement. La déclaration peut être déposée auprès de l’officier de l’état civil, en même temps que la reconnaissance de l’enfant, ou plus tard auprès de l’APEA du domicile de l’enfant.</w:t>
      </w:r>
      <w:r w:rsidR="00045A8F" w:rsidRPr="002A51E8">
        <w:rPr>
          <w:lang w:val="fr-FR"/>
        </w:rPr>
        <w:t xml:space="preserve"> </w:t>
      </w:r>
      <w:r w:rsidR="002A0D20" w:rsidRPr="002A51E8">
        <w:rPr>
          <w:lang w:val="fr-FR"/>
        </w:rPr>
        <w:t>Dans cette déclaration, les parents confirment qu’ils sont disposés à assumer conjointement la responsabilité de l’enfant et qu’ils se sont entendu</w:t>
      </w:r>
      <w:r w:rsidR="00FA31DB">
        <w:rPr>
          <w:lang w:val="fr-FR"/>
        </w:rPr>
        <w:t>s</w:t>
      </w:r>
      <w:r w:rsidR="002A0D20" w:rsidRPr="002A51E8">
        <w:rPr>
          <w:lang w:val="fr-FR"/>
        </w:rPr>
        <w:t xml:space="preserve"> su</w:t>
      </w:r>
      <w:r w:rsidR="00FA31DB">
        <w:rPr>
          <w:lang w:val="fr-FR"/>
        </w:rPr>
        <w:t>r</w:t>
      </w:r>
      <w:r w:rsidR="00E5294C">
        <w:rPr>
          <w:lang w:val="fr-FR"/>
        </w:rPr>
        <w:t xml:space="preserve"> la garde, </w:t>
      </w:r>
      <w:r w:rsidR="002A0D20" w:rsidRPr="002A51E8">
        <w:rPr>
          <w:lang w:val="fr-FR"/>
        </w:rPr>
        <w:t>sur les relations personnelles ou la participation à la prise en charge, ainsi que sur la contribution d’entretien.</w:t>
      </w:r>
      <w:r w:rsidR="002A0D20" w:rsidRPr="002A51E8">
        <w:rPr>
          <w:rFonts w:cs="Arial"/>
          <w:lang w:val="fr-FR"/>
        </w:rPr>
        <w:t xml:space="preserve"> La déclaration doit toujours être faite par les deux parents</w:t>
      </w:r>
      <w:r w:rsidR="00E5294C">
        <w:rPr>
          <w:rFonts w:cs="Arial"/>
          <w:lang w:val="fr-FR"/>
        </w:rPr>
        <w:t xml:space="preserve"> ensemble</w:t>
      </w:r>
      <w:r w:rsidR="007E5ECA">
        <w:rPr>
          <w:rFonts w:cs="Arial"/>
          <w:lang w:val="fr-FR"/>
        </w:rPr>
        <w:t>.</w:t>
      </w:r>
      <w:r w:rsidR="002A0D20" w:rsidRPr="002A51E8">
        <w:rPr>
          <w:rFonts w:cs="Arial"/>
          <w:lang w:val="fr-FR"/>
        </w:rPr>
        <w:t xml:space="preserve"> </w:t>
      </w:r>
    </w:p>
    <w:p w14:paraId="13790BF6" w14:textId="03169456" w:rsidR="00356C89" w:rsidRPr="002A51E8" w:rsidRDefault="002A0D20" w:rsidP="00C275E8">
      <w:pPr>
        <w:pStyle w:val="Standa"/>
        <w:numPr>
          <w:ilvl w:val="0"/>
          <w:numId w:val="22"/>
        </w:numPr>
        <w:tabs>
          <w:tab w:val="clear" w:pos="567"/>
          <w:tab w:val="left" w:pos="708"/>
        </w:tabs>
        <w:autoSpaceDE w:val="0"/>
        <w:autoSpaceDN w:val="0"/>
        <w:adjustRightInd w:val="0"/>
        <w:spacing w:before="120" w:line="240" w:lineRule="auto"/>
        <w:jc w:val="both"/>
        <w:rPr>
          <w:rFonts w:cs="Arial"/>
          <w:i/>
          <w:sz w:val="20"/>
          <w:szCs w:val="20"/>
          <w:u w:val="single"/>
          <w:lang w:val="fr-FR"/>
        </w:rPr>
      </w:pPr>
      <w:r w:rsidRPr="002A51E8">
        <w:rPr>
          <w:rFonts w:cs="Arial"/>
          <w:i/>
          <w:sz w:val="20"/>
          <w:szCs w:val="20"/>
          <w:u w:val="single"/>
          <w:lang w:val="fr-FR"/>
        </w:rPr>
        <w:t>Sans déclaration commune</w:t>
      </w:r>
    </w:p>
    <w:p w14:paraId="25CC9816" w14:textId="71657754" w:rsidR="00356C89" w:rsidRPr="002A51E8" w:rsidRDefault="002A0D20" w:rsidP="00C275E8">
      <w:pPr>
        <w:pStyle w:val="Fliesstext"/>
        <w:jc w:val="both"/>
        <w:rPr>
          <w:lang w:val="fr-FR"/>
        </w:rPr>
      </w:pPr>
      <w:r w:rsidRPr="002A51E8">
        <w:rPr>
          <w:lang w:val="fr-FR"/>
        </w:rPr>
        <w:t xml:space="preserve">Lorsqu’un parent refuse de déposer une déclaration commune, l’autre parent peut s’adresser à l’APEA du lieu de domicile de l’enfant, qui statuera alors sur l’autorité parentale. </w:t>
      </w:r>
      <w:r w:rsidR="00FA31DB">
        <w:rPr>
          <w:lang w:val="fr-FR"/>
        </w:rPr>
        <w:t>J</w:t>
      </w:r>
      <w:r w:rsidRPr="002A51E8">
        <w:rPr>
          <w:lang w:val="fr-FR"/>
        </w:rPr>
        <w:t>usque-là, l’autorité parentale appartient exclusivement à la mère. Celle-ci peut donc décider seule de toutes les questions concernant l’enfant, ma</w:t>
      </w:r>
      <w:r w:rsidR="002A51E8">
        <w:rPr>
          <w:lang w:val="fr-FR"/>
        </w:rPr>
        <w:t>is doit informer le père des évé</w:t>
      </w:r>
      <w:r w:rsidRPr="002A51E8">
        <w:rPr>
          <w:lang w:val="fr-FR"/>
        </w:rPr>
        <w:t xml:space="preserve">nements </w:t>
      </w:r>
      <w:r w:rsidR="00E8051E" w:rsidRPr="002A51E8">
        <w:rPr>
          <w:lang w:val="fr-FR"/>
        </w:rPr>
        <w:t xml:space="preserve">importants de la vie </w:t>
      </w:r>
      <w:r w:rsidR="002A51E8" w:rsidRPr="002A51E8">
        <w:rPr>
          <w:lang w:val="fr-FR"/>
        </w:rPr>
        <w:t xml:space="preserve">de </w:t>
      </w:r>
      <w:r w:rsidR="0084566D">
        <w:rPr>
          <w:lang w:val="fr-FR"/>
        </w:rPr>
        <w:t>l’enfant</w:t>
      </w:r>
      <w:r w:rsidR="00E8051E" w:rsidRPr="002A51E8">
        <w:rPr>
          <w:lang w:val="fr-FR"/>
        </w:rPr>
        <w:t xml:space="preserve"> et le consulter avant la prise de décisions importantes. Le père doit contribuer aux soins et à l’éducation de l’enfant en participant à sa prise en charge et/ou en payant une contribution d’entretien.</w:t>
      </w:r>
    </w:p>
    <w:p w14:paraId="34F354EA" w14:textId="21EA9978" w:rsidR="00356C89" w:rsidRPr="002A51E8" w:rsidRDefault="00E8051E" w:rsidP="00C275E8">
      <w:pPr>
        <w:pStyle w:val="Fliesstext"/>
        <w:jc w:val="both"/>
        <w:rPr>
          <w:lang w:val="fr-FR"/>
        </w:rPr>
      </w:pPr>
      <w:r w:rsidRPr="002A51E8">
        <w:rPr>
          <w:rFonts w:eastAsia="Calibri" w:cs="Arial"/>
          <w:szCs w:val="22"/>
          <w:lang w:val="fr-FR" w:eastAsia="en-US"/>
        </w:rPr>
        <w:t xml:space="preserve">Le législateur a voulu que l’autorité parentale conjointe soit la règle. En d’autres termes, elle ne </w:t>
      </w:r>
      <w:r w:rsidR="00D56D04">
        <w:rPr>
          <w:rFonts w:eastAsia="Calibri" w:cs="Arial"/>
          <w:szCs w:val="22"/>
          <w:lang w:val="fr-FR" w:eastAsia="en-US"/>
        </w:rPr>
        <w:t>peut</w:t>
      </w:r>
      <w:r w:rsidRPr="002A51E8">
        <w:rPr>
          <w:rFonts w:eastAsia="Calibri" w:cs="Arial"/>
          <w:szCs w:val="22"/>
          <w:lang w:val="fr-FR" w:eastAsia="en-US"/>
        </w:rPr>
        <w:t xml:space="preserve"> être refusée à un parent qu’à titre exceptionnel, dans des cas dûment motivés (uniquement lorsque le bien de l’enfant</w:t>
      </w:r>
      <w:r w:rsidR="00E53B06" w:rsidRPr="002A51E8">
        <w:rPr>
          <w:rFonts w:eastAsia="Calibri" w:cs="Arial"/>
          <w:szCs w:val="22"/>
          <w:lang w:val="fr-FR" w:eastAsia="en-US"/>
        </w:rPr>
        <w:t xml:space="preserve"> </w:t>
      </w:r>
      <w:r w:rsidRPr="002A51E8">
        <w:rPr>
          <w:rFonts w:eastAsia="Calibri" w:cs="Arial"/>
          <w:szCs w:val="22"/>
          <w:lang w:val="fr-FR" w:eastAsia="en-US"/>
        </w:rPr>
        <w:t xml:space="preserve">serait sérieusement menacé si l’autorité parentale conjointe était instituée). Un simple </w:t>
      </w:r>
      <w:r w:rsidR="00D56D04">
        <w:rPr>
          <w:rFonts w:eastAsia="Calibri" w:cs="Arial"/>
          <w:szCs w:val="22"/>
          <w:lang w:val="fr-FR" w:eastAsia="en-US"/>
        </w:rPr>
        <w:t>contentieux</w:t>
      </w:r>
      <w:r w:rsidRPr="002A51E8">
        <w:rPr>
          <w:rFonts w:eastAsia="Calibri" w:cs="Arial"/>
          <w:szCs w:val="22"/>
          <w:lang w:val="fr-FR" w:eastAsia="en-US"/>
        </w:rPr>
        <w:t xml:space="preserve"> </w:t>
      </w:r>
      <w:r w:rsidR="00D56D04">
        <w:rPr>
          <w:rFonts w:eastAsia="Calibri" w:cs="Arial"/>
          <w:szCs w:val="22"/>
          <w:lang w:val="fr-FR" w:eastAsia="en-US"/>
        </w:rPr>
        <w:t xml:space="preserve">ou des désaccords </w:t>
      </w:r>
      <w:r w:rsidRPr="002A51E8">
        <w:rPr>
          <w:rFonts w:eastAsia="Calibri" w:cs="Arial"/>
          <w:szCs w:val="22"/>
          <w:lang w:val="fr-FR" w:eastAsia="en-US"/>
        </w:rPr>
        <w:t>entre les parents ne suffisent pas</w:t>
      </w:r>
      <w:r w:rsidR="00356C89" w:rsidRPr="002A51E8">
        <w:rPr>
          <w:rFonts w:eastAsia="Calibri" w:cs="Arial"/>
          <w:szCs w:val="22"/>
          <w:lang w:val="fr-FR" w:eastAsia="de-CH"/>
        </w:rPr>
        <w:t xml:space="preserve">. </w:t>
      </w:r>
      <w:r w:rsidRPr="002A51E8">
        <w:rPr>
          <w:rFonts w:eastAsia="Calibri" w:cs="Arial"/>
          <w:szCs w:val="22"/>
          <w:lang w:val="fr-FR" w:eastAsia="de-CH"/>
        </w:rPr>
        <w:t xml:space="preserve">L’APEA décide d’attribuer ou non l’autorité parentale aux deux parents au regard du bien de l’enfant et de l’ensemble des circonstances du cas. </w:t>
      </w:r>
    </w:p>
    <w:p w14:paraId="760D7570" w14:textId="77777777" w:rsidR="008E592C" w:rsidRPr="002A51E8" w:rsidRDefault="008E592C" w:rsidP="00C275E8">
      <w:pPr>
        <w:pStyle w:val="Standa"/>
        <w:tabs>
          <w:tab w:val="clear" w:pos="567"/>
        </w:tabs>
        <w:autoSpaceDE w:val="0"/>
        <w:autoSpaceDN w:val="0"/>
        <w:adjustRightInd w:val="0"/>
        <w:spacing w:line="240" w:lineRule="auto"/>
        <w:jc w:val="both"/>
        <w:rPr>
          <w:rFonts w:cs="Arial"/>
          <w:sz w:val="20"/>
          <w:szCs w:val="20"/>
          <w:lang w:val="fr-FR"/>
        </w:rPr>
      </w:pPr>
    </w:p>
    <w:p w14:paraId="7D5F411F" w14:textId="6AC74220" w:rsidR="008E592C" w:rsidRPr="002A51E8" w:rsidRDefault="002610BC" w:rsidP="00C275E8">
      <w:pPr>
        <w:pStyle w:val="Fliesstext"/>
        <w:jc w:val="both"/>
        <w:rPr>
          <w:b/>
          <w:lang w:val="fr-FR"/>
        </w:rPr>
      </w:pPr>
      <w:r w:rsidRPr="002A51E8">
        <w:rPr>
          <w:b/>
          <w:lang w:val="fr-FR"/>
        </w:rPr>
        <w:t xml:space="preserve">2. </w:t>
      </w:r>
      <w:r w:rsidR="00C275E8">
        <w:rPr>
          <w:b/>
          <w:lang w:val="fr-FR"/>
        </w:rPr>
        <w:tab/>
      </w:r>
      <w:r w:rsidR="00E8051E" w:rsidRPr="002A51E8">
        <w:rPr>
          <w:b/>
          <w:lang w:val="fr-FR"/>
        </w:rPr>
        <w:t xml:space="preserve">Quels sont les droits et devoirs qui résultent de l’autorité parentale conjointe?  </w:t>
      </w:r>
    </w:p>
    <w:p w14:paraId="4A5230C8" w14:textId="6BA95F3A" w:rsidR="002703A9" w:rsidRPr="002A51E8" w:rsidRDefault="00E8051E" w:rsidP="00C275E8">
      <w:pPr>
        <w:pStyle w:val="Fliesstext"/>
        <w:jc w:val="both"/>
        <w:rPr>
          <w:lang w:val="fr-FR"/>
        </w:rPr>
      </w:pPr>
      <w:r w:rsidRPr="002A51E8">
        <w:rPr>
          <w:lang w:val="fr-FR"/>
        </w:rPr>
        <w:t xml:space="preserve">Les parents ont le devoir et le droit de s’occuper de l’enfant mineur. </w:t>
      </w:r>
      <w:r w:rsidR="00A45B21" w:rsidRPr="002A51E8">
        <w:rPr>
          <w:lang w:val="fr-FR"/>
        </w:rPr>
        <w:t xml:space="preserve">En cas d’autorité parentale conjointe, les deux parents ont en principe les mêmes droits et devoirs. Les décisions importantes doivent être prises ensemble, en </w:t>
      </w:r>
      <w:r w:rsidR="00E5294C">
        <w:rPr>
          <w:lang w:val="fr-FR"/>
        </w:rPr>
        <w:t>tenant</w:t>
      </w:r>
      <w:r w:rsidR="00A45B21" w:rsidRPr="002A51E8">
        <w:rPr>
          <w:lang w:val="fr-FR"/>
        </w:rPr>
        <w:t xml:space="preserve"> également </w:t>
      </w:r>
      <w:r w:rsidR="00E5294C">
        <w:rPr>
          <w:lang w:val="fr-FR"/>
        </w:rPr>
        <w:t xml:space="preserve">compte de </w:t>
      </w:r>
      <w:r w:rsidR="00A45B21" w:rsidRPr="002A51E8">
        <w:rPr>
          <w:lang w:val="fr-FR"/>
        </w:rPr>
        <w:t>l’avis de l’enfant</w:t>
      </w:r>
      <w:r w:rsidR="00D56D04">
        <w:rPr>
          <w:lang w:val="fr-FR"/>
        </w:rPr>
        <w:t>,</w:t>
      </w:r>
      <w:r w:rsidR="00A45B21" w:rsidRPr="002A51E8">
        <w:rPr>
          <w:lang w:val="fr-FR"/>
        </w:rPr>
        <w:t xml:space="preserve"> </w:t>
      </w:r>
      <w:r w:rsidR="00E5294C">
        <w:rPr>
          <w:lang w:val="fr-FR"/>
        </w:rPr>
        <w:t>selon</w:t>
      </w:r>
      <w:r w:rsidR="00A45B21" w:rsidRPr="002A51E8">
        <w:rPr>
          <w:lang w:val="fr-FR"/>
        </w:rPr>
        <w:t xml:space="preserve"> son âge. Les parents doivent </w:t>
      </w:r>
      <w:r w:rsidR="0084566D">
        <w:rPr>
          <w:lang w:val="fr-FR"/>
        </w:rPr>
        <w:t>se montrer</w:t>
      </w:r>
      <w:r w:rsidR="00A45B21" w:rsidRPr="002A51E8">
        <w:rPr>
          <w:lang w:val="fr-FR"/>
        </w:rPr>
        <w:t xml:space="preserve"> capables </w:t>
      </w:r>
      <w:r w:rsidR="00D56D04">
        <w:rPr>
          <w:lang w:val="fr-FR"/>
        </w:rPr>
        <w:t>de</w:t>
      </w:r>
      <w:r w:rsidR="00A45B21" w:rsidRPr="002A51E8">
        <w:rPr>
          <w:lang w:val="fr-FR"/>
        </w:rPr>
        <w:t xml:space="preserve"> coopérer</w:t>
      </w:r>
      <w:r w:rsidR="00D56D04">
        <w:rPr>
          <w:lang w:val="fr-FR"/>
        </w:rPr>
        <w:t xml:space="preserve"> et </w:t>
      </w:r>
      <w:r w:rsidR="0084566D">
        <w:rPr>
          <w:lang w:val="fr-FR"/>
        </w:rPr>
        <w:t xml:space="preserve">être </w:t>
      </w:r>
      <w:r w:rsidR="00E5294C">
        <w:rPr>
          <w:lang w:val="fr-FR"/>
        </w:rPr>
        <w:t>prêts</w:t>
      </w:r>
      <w:r w:rsidR="00D56D04">
        <w:rPr>
          <w:lang w:val="fr-FR"/>
        </w:rPr>
        <w:t xml:space="preserve"> à le faire</w:t>
      </w:r>
      <w:r w:rsidR="00A45B21" w:rsidRPr="002A51E8">
        <w:rPr>
          <w:lang w:val="fr-FR"/>
        </w:rPr>
        <w:t xml:space="preserve">. </w:t>
      </w:r>
    </w:p>
    <w:p w14:paraId="0EC79427" w14:textId="0B6A5747" w:rsidR="00326E8B" w:rsidRPr="002A51E8" w:rsidRDefault="00A45B21" w:rsidP="00C275E8">
      <w:pPr>
        <w:pStyle w:val="Fliesstext"/>
        <w:jc w:val="both"/>
        <w:rPr>
          <w:lang w:val="fr-FR"/>
        </w:rPr>
      </w:pPr>
      <w:r w:rsidRPr="002A51E8">
        <w:rPr>
          <w:lang w:val="fr-FR"/>
        </w:rPr>
        <w:t>Le parent qui a la charge de l’enfant peut prendre seul les décisions courantes ou urgentes</w:t>
      </w:r>
      <w:r w:rsidR="0084566D">
        <w:rPr>
          <w:lang w:val="fr-FR"/>
        </w:rPr>
        <w:t>, ainsi que</w:t>
      </w:r>
      <w:r w:rsidRPr="002A51E8">
        <w:rPr>
          <w:lang w:val="fr-FR"/>
        </w:rPr>
        <w:t xml:space="preserve"> d’autres décisions encore </w:t>
      </w:r>
      <w:r w:rsidR="00D56D04">
        <w:rPr>
          <w:lang w:val="fr-FR"/>
        </w:rPr>
        <w:t>lorsque</w:t>
      </w:r>
      <w:r w:rsidRPr="002A51E8">
        <w:rPr>
          <w:lang w:val="fr-FR"/>
        </w:rPr>
        <w:t xml:space="preserve"> l’autre parent ne peut être atteint moyennant un effort raisonnable. Sont qualifiées de </w:t>
      </w:r>
      <w:r w:rsidR="00C473DA">
        <w:rPr>
          <w:lang w:val="fr-FR"/>
        </w:rPr>
        <w:t>courantes</w:t>
      </w:r>
      <w:r w:rsidR="00C473DA" w:rsidRPr="002A51E8">
        <w:rPr>
          <w:lang w:val="fr-FR"/>
        </w:rPr>
        <w:t xml:space="preserve"> </w:t>
      </w:r>
      <w:r w:rsidRPr="002A51E8">
        <w:rPr>
          <w:lang w:val="fr-FR"/>
        </w:rPr>
        <w:t xml:space="preserve">les décisions qui se rapportent étroitement à la prise en charge </w:t>
      </w:r>
      <w:r w:rsidR="00326E8B" w:rsidRPr="002A51E8">
        <w:rPr>
          <w:lang w:val="fr-FR"/>
        </w:rPr>
        <w:t>et à l’</w:t>
      </w:r>
      <w:r w:rsidR="002A51E8" w:rsidRPr="002A51E8">
        <w:rPr>
          <w:lang w:val="fr-FR"/>
        </w:rPr>
        <w:t>accueil</w:t>
      </w:r>
      <w:r w:rsidR="00326E8B" w:rsidRPr="002A51E8">
        <w:rPr>
          <w:lang w:val="fr-FR"/>
        </w:rPr>
        <w:t xml:space="preserve"> de l’enfant au quotidien, comme par ex. la participation à une excursion d’un</w:t>
      </w:r>
      <w:r w:rsidR="00D56D04">
        <w:rPr>
          <w:lang w:val="fr-FR"/>
        </w:rPr>
        <w:t>e</w:t>
      </w:r>
      <w:r w:rsidR="00326E8B" w:rsidRPr="002A51E8">
        <w:rPr>
          <w:lang w:val="fr-FR"/>
        </w:rPr>
        <w:t xml:space="preserve"> jour</w:t>
      </w:r>
      <w:r w:rsidR="00D56D04">
        <w:rPr>
          <w:lang w:val="fr-FR"/>
        </w:rPr>
        <w:t>née</w:t>
      </w:r>
      <w:r w:rsidR="00326E8B" w:rsidRPr="002A51E8">
        <w:rPr>
          <w:lang w:val="fr-FR"/>
        </w:rPr>
        <w:t xml:space="preserve"> avec l’école, le t</w:t>
      </w:r>
      <w:r w:rsidR="002A51E8">
        <w:rPr>
          <w:lang w:val="fr-FR"/>
        </w:rPr>
        <w:t xml:space="preserve">raitement d’une grippe </w:t>
      </w:r>
      <w:r w:rsidR="00D56D04">
        <w:rPr>
          <w:lang w:val="fr-FR"/>
        </w:rPr>
        <w:t>ordinaire</w:t>
      </w:r>
      <w:r w:rsidR="00326E8B" w:rsidRPr="002A51E8">
        <w:rPr>
          <w:lang w:val="fr-FR"/>
        </w:rPr>
        <w:t xml:space="preserve">, la fixation de l’heure du coucher, etc. </w:t>
      </w:r>
    </w:p>
    <w:p w14:paraId="2C5ED8FC" w14:textId="5DA4B4BE" w:rsidR="00E34712" w:rsidRPr="002A51E8" w:rsidRDefault="00326E8B" w:rsidP="00C275E8">
      <w:pPr>
        <w:pStyle w:val="Fliesstext"/>
        <w:jc w:val="both"/>
        <w:rPr>
          <w:lang w:val="fr-FR"/>
        </w:rPr>
      </w:pPr>
      <w:r w:rsidRPr="002A51E8">
        <w:rPr>
          <w:lang w:val="fr-FR"/>
        </w:rPr>
        <w:t xml:space="preserve">A l’inverse, les décisions concernant le lieu de résidence (l’endroit où l’enfant vit la plupart du temps), le choix de la formation scolaire, les interventions médicales </w:t>
      </w:r>
      <w:r w:rsidR="002A51E8" w:rsidRPr="002A51E8">
        <w:rPr>
          <w:lang w:val="fr-FR"/>
        </w:rPr>
        <w:t>importantes</w:t>
      </w:r>
      <w:r w:rsidR="00D56D04">
        <w:rPr>
          <w:lang w:val="fr-FR"/>
        </w:rPr>
        <w:t xml:space="preserve"> ou l’administration du patrimoine</w:t>
      </w:r>
      <w:r w:rsidRPr="002A51E8">
        <w:rPr>
          <w:lang w:val="fr-FR"/>
        </w:rPr>
        <w:t xml:space="preserve">, etc. ne </w:t>
      </w:r>
      <w:r w:rsidR="00231AAB">
        <w:rPr>
          <w:lang w:val="fr-FR"/>
        </w:rPr>
        <w:t>sont</w:t>
      </w:r>
      <w:r w:rsidRPr="002A51E8">
        <w:rPr>
          <w:lang w:val="fr-FR"/>
        </w:rPr>
        <w:t xml:space="preserve"> pas de</w:t>
      </w:r>
      <w:r w:rsidR="00231AAB">
        <w:rPr>
          <w:lang w:val="fr-FR"/>
        </w:rPr>
        <w:t>s</w:t>
      </w:r>
      <w:r w:rsidRPr="002A51E8">
        <w:rPr>
          <w:lang w:val="fr-FR"/>
        </w:rPr>
        <w:t xml:space="preserve"> décisions </w:t>
      </w:r>
      <w:r w:rsidR="00E27DD3">
        <w:rPr>
          <w:lang w:val="fr-FR"/>
        </w:rPr>
        <w:t>courantes</w:t>
      </w:r>
      <w:r w:rsidR="00E27DD3" w:rsidRPr="002A51E8">
        <w:rPr>
          <w:lang w:val="fr-FR"/>
        </w:rPr>
        <w:t xml:space="preserve"> </w:t>
      </w:r>
      <w:r w:rsidRPr="002A51E8">
        <w:rPr>
          <w:lang w:val="fr-FR"/>
        </w:rPr>
        <w:t xml:space="preserve">et doivent être prises </w:t>
      </w:r>
      <w:r w:rsidR="00231AAB">
        <w:rPr>
          <w:lang w:val="fr-FR"/>
        </w:rPr>
        <w:t>en commun</w:t>
      </w:r>
      <w:r w:rsidRPr="002A51E8">
        <w:rPr>
          <w:lang w:val="fr-FR"/>
        </w:rPr>
        <w:t xml:space="preserve"> par les parents. Ceux-ci doivent être en mesure de trouver ensemble des solutions qui </w:t>
      </w:r>
      <w:r w:rsidR="00231AAB">
        <w:rPr>
          <w:lang w:val="fr-FR"/>
        </w:rPr>
        <w:t>sont conformes</w:t>
      </w:r>
      <w:r w:rsidRPr="002A51E8">
        <w:rPr>
          <w:lang w:val="fr-FR"/>
        </w:rPr>
        <w:t xml:space="preserve"> au bien de l’enfant. </w:t>
      </w:r>
    </w:p>
    <w:p w14:paraId="4DB6F9F6" w14:textId="77777777" w:rsidR="002610BC" w:rsidRPr="002A51E8" w:rsidRDefault="002610BC" w:rsidP="00C275E8">
      <w:pPr>
        <w:pStyle w:val="Fliesstext"/>
        <w:jc w:val="both"/>
        <w:rPr>
          <w:lang w:val="fr-FR"/>
        </w:rPr>
      </w:pPr>
    </w:p>
    <w:p w14:paraId="7FA037F7" w14:textId="7940B2F1" w:rsidR="002610BC" w:rsidRPr="002A51E8" w:rsidRDefault="002610BC" w:rsidP="00C275E8">
      <w:pPr>
        <w:pStyle w:val="Fliesstext"/>
        <w:jc w:val="both"/>
        <w:rPr>
          <w:b/>
          <w:lang w:val="fr-FR"/>
        </w:rPr>
      </w:pPr>
      <w:r w:rsidRPr="002A51E8">
        <w:rPr>
          <w:b/>
          <w:lang w:val="fr-FR"/>
        </w:rPr>
        <w:t xml:space="preserve">3. </w:t>
      </w:r>
      <w:r w:rsidR="00C275E8">
        <w:rPr>
          <w:b/>
          <w:lang w:val="fr-FR"/>
        </w:rPr>
        <w:tab/>
      </w:r>
      <w:r w:rsidR="00326E8B" w:rsidRPr="002A51E8">
        <w:rPr>
          <w:b/>
          <w:lang w:val="fr-FR"/>
        </w:rPr>
        <w:t>Qu’entend-on par bonification</w:t>
      </w:r>
      <w:r w:rsidR="00E06DDC" w:rsidRPr="002A51E8">
        <w:rPr>
          <w:b/>
          <w:lang w:val="fr-FR"/>
        </w:rPr>
        <w:t>s</w:t>
      </w:r>
      <w:r w:rsidR="00326E8B" w:rsidRPr="002A51E8">
        <w:rPr>
          <w:b/>
          <w:lang w:val="fr-FR"/>
        </w:rPr>
        <w:t xml:space="preserve"> pour tâches éducatives</w:t>
      </w:r>
      <w:r w:rsidRPr="002A51E8">
        <w:rPr>
          <w:b/>
          <w:lang w:val="fr-FR"/>
        </w:rPr>
        <w:t>?</w:t>
      </w:r>
    </w:p>
    <w:p w14:paraId="40900A9F" w14:textId="02ADABBE" w:rsidR="00E05261" w:rsidRPr="002A51E8" w:rsidRDefault="00D145D4" w:rsidP="00C275E8">
      <w:pPr>
        <w:pStyle w:val="Fliesstext"/>
        <w:jc w:val="both"/>
        <w:rPr>
          <w:lang w:val="fr-FR"/>
        </w:rPr>
      </w:pPr>
      <w:r w:rsidRPr="002A51E8">
        <w:rPr>
          <w:lang w:val="fr-FR"/>
        </w:rPr>
        <w:t>L</w:t>
      </w:r>
      <w:r w:rsidR="00E06DDC" w:rsidRPr="002A51E8">
        <w:rPr>
          <w:lang w:val="fr-FR"/>
        </w:rPr>
        <w:t xml:space="preserve">es </w:t>
      </w:r>
      <w:r w:rsidRPr="002A51E8">
        <w:rPr>
          <w:lang w:val="fr-FR"/>
        </w:rPr>
        <w:t>bonification</w:t>
      </w:r>
      <w:r w:rsidR="00E06DDC" w:rsidRPr="002A51E8">
        <w:rPr>
          <w:lang w:val="fr-FR"/>
        </w:rPr>
        <w:t>s</w:t>
      </w:r>
      <w:r w:rsidRPr="002A51E8">
        <w:rPr>
          <w:lang w:val="fr-FR"/>
        </w:rPr>
        <w:t xml:space="preserve"> pour tâches éducatives </w:t>
      </w:r>
      <w:r w:rsidR="00E06DDC" w:rsidRPr="002A51E8">
        <w:rPr>
          <w:lang w:val="fr-FR"/>
        </w:rPr>
        <w:t>ont</w:t>
      </w:r>
      <w:r w:rsidRPr="002A51E8">
        <w:rPr>
          <w:lang w:val="fr-FR"/>
        </w:rPr>
        <w:t xml:space="preserve"> pour objectif de compenser, au moment de calculer la rente de vieillesse, la perte de revenu qu’un parent a pu subir parce qu’il s’est occupé d’un enfant.</w:t>
      </w:r>
      <w:r w:rsidR="00FC4F35" w:rsidRPr="002A51E8">
        <w:rPr>
          <w:lang w:val="fr-FR"/>
        </w:rPr>
        <w:t xml:space="preserve"> </w:t>
      </w:r>
      <w:r w:rsidRPr="002A51E8">
        <w:rPr>
          <w:lang w:val="fr-FR"/>
        </w:rPr>
        <w:t xml:space="preserve">Les parents non mariés qui ont institué une autorité parentale conjointe par une déclaration commune peuvent décider </w:t>
      </w:r>
      <w:r w:rsidR="00E06DDC" w:rsidRPr="002A51E8">
        <w:rPr>
          <w:lang w:val="fr-FR"/>
        </w:rPr>
        <w:t>auquel d’entre eux</w:t>
      </w:r>
      <w:r w:rsidRPr="002A51E8">
        <w:rPr>
          <w:lang w:val="fr-FR"/>
        </w:rPr>
        <w:t xml:space="preserve"> l</w:t>
      </w:r>
      <w:r w:rsidR="00E06DDC" w:rsidRPr="002A51E8">
        <w:rPr>
          <w:lang w:val="fr-FR"/>
        </w:rPr>
        <w:t>es</w:t>
      </w:r>
      <w:r w:rsidRPr="002A51E8">
        <w:rPr>
          <w:lang w:val="fr-FR"/>
        </w:rPr>
        <w:t xml:space="preserve"> bonification</w:t>
      </w:r>
      <w:r w:rsidR="00E06DDC" w:rsidRPr="002A51E8">
        <w:rPr>
          <w:lang w:val="fr-FR"/>
        </w:rPr>
        <w:t>s</w:t>
      </w:r>
      <w:r w:rsidRPr="002A51E8">
        <w:rPr>
          <w:lang w:val="fr-FR"/>
        </w:rPr>
        <w:t xml:space="preserve"> pour tâches éducatives</w:t>
      </w:r>
      <w:r w:rsidR="00E05261" w:rsidRPr="002A51E8">
        <w:rPr>
          <w:lang w:val="fr-FR"/>
        </w:rPr>
        <w:t xml:space="preserve"> </w:t>
      </w:r>
      <w:r w:rsidR="00D56D04">
        <w:rPr>
          <w:lang w:val="fr-FR"/>
        </w:rPr>
        <w:t>sont</w:t>
      </w:r>
      <w:r w:rsidR="00E06DDC" w:rsidRPr="002A51E8">
        <w:rPr>
          <w:lang w:val="fr-FR"/>
        </w:rPr>
        <w:t xml:space="preserve"> attribuées</w:t>
      </w:r>
      <w:r w:rsidR="00D56D04">
        <w:rPr>
          <w:lang w:val="fr-FR"/>
        </w:rPr>
        <w:t>,</w:t>
      </w:r>
      <w:r w:rsidR="00E06DDC" w:rsidRPr="002A51E8">
        <w:rPr>
          <w:lang w:val="fr-FR"/>
        </w:rPr>
        <w:t xml:space="preserve"> ou en prévoir le partage par moitié. Lorsqu’ils n’ont rien convenu dans </w:t>
      </w:r>
      <w:r w:rsidR="00231AAB">
        <w:rPr>
          <w:lang w:val="fr-FR"/>
        </w:rPr>
        <w:t>un délai de</w:t>
      </w:r>
      <w:r w:rsidR="00E06DDC" w:rsidRPr="002A51E8">
        <w:rPr>
          <w:lang w:val="fr-FR"/>
        </w:rPr>
        <w:t xml:space="preserve"> trois mois, l’APEA statuera d’office sur la question. Un partage par moitié est en principe justifié lorsque les deux parents participent à peu près à parts égales à la prise en charge de l’enfant. Cette réglementation </w:t>
      </w:r>
      <w:r w:rsidR="002A51E8" w:rsidRPr="002A51E8">
        <w:rPr>
          <w:lang w:val="fr-FR"/>
        </w:rPr>
        <w:t>entre</w:t>
      </w:r>
      <w:r w:rsidR="00E06DDC" w:rsidRPr="002A51E8">
        <w:rPr>
          <w:lang w:val="fr-FR"/>
        </w:rPr>
        <w:t xml:space="preserve"> vigueur le 1</w:t>
      </w:r>
      <w:r w:rsidR="00E06DDC" w:rsidRPr="00D56D04">
        <w:rPr>
          <w:vertAlign w:val="superscript"/>
          <w:lang w:val="fr-FR"/>
        </w:rPr>
        <w:t>er</w:t>
      </w:r>
      <w:r w:rsidR="00D56D04">
        <w:rPr>
          <w:lang w:val="fr-FR"/>
        </w:rPr>
        <w:t xml:space="preserve"> </w:t>
      </w:r>
      <w:r w:rsidR="00E06DDC" w:rsidRPr="002A51E8">
        <w:rPr>
          <w:lang w:val="fr-FR"/>
        </w:rPr>
        <w:t>janvier 2015. Jusqu’au 31 décembre 2014, les bonifications pour tâches éducatives sont imputées par moitié à chacun des pa</w:t>
      </w:r>
      <w:r w:rsidR="00D56D04">
        <w:rPr>
          <w:lang w:val="fr-FR"/>
        </w:rPr>
        <w:t xml:space="preserve">rents, pour autant que ceux-ci </w:t>
      </w:r>
      <w:r w:rsidR="00E06DDC" w:rsidRPr="002A51E8">
        <w:rPr>
          <w:lang w:val="fr-FR"/>
        </w:rPr>
        <w:t>n’aient pas conclu de convention contraire. Les parents doivent conserver ces conventions et les produire au moment de la survenance du</w:t>
      </w:r>
      <w:r w:rsidR="00231AAB">
        <w:rPr>
          <w:lang w:val="fr-FR"/>
        </w:rPr>
        <w:t xml:space="preserve"> cas de prévoyance (vieillesse ou </w:t>
      </w:r>
      <w:r w:rsidR="00E06DDC" w:rsidRPr="002A51E8">
        <w:rPr>
          <w:lang w:val="fr-FR"/>
        </w:rPr>
        <w:t>invalidité</w:t>
      </w:r>
      <w:r w:rsidR="00231AAB">
        <w:rPr>
          <w:lang w:val="fr-FR"/>
        </w:rPr>
        <w:t>)</w:t>
      </w:r>
      <w:r w:rsidR="00E06DDC" w:rsidRPr="002A51E8">
        <w:rPr>
          <w:lang w:val="fr-FR"/>
        </w:rPr>
        <w:t xml:space="preserve">. </w:t>
      </w:r>
    </w:p>
    <w:p w14:paraId="3501F7D2" w14:textId="77777777" w:rsidR="0030127F" w:rsidRDefault="0030127F" w:rsidP="00C275E8">
      <w:pPr>
        <w:pStyle w:val="Fliesstext"/>
        <w:jc w:val="both"/>
        <w:rPr>
          <w:b/>
          <w:lang w:val="fr-FR"/>
        </w:rPr>
      </w:pPr>
    </w:p>
    <w:p w14:paraId="68569057" w14:textId="421DC85A" w:rsidR="00E34712" w:rsidRPr="002A51E8" w:rsidRDefault="002610BC" w:rsidP="00C275E8">
      <w:pPr>
        <w:pStyle w:val="Fliesstext"/>
        <w:jc w:val="both"/>
        <w:rPr>
          <w:b/>
          <w:lang w:val="fr-FR"/>
        </w:rPr>
      </w:pPr>
      <w:r w:rsidRPr="002A51E8">
        <w:rPr>
          <w:b/>
          <w:lang w:val="fr-FR"/>
        </w:rPr>
        <w:t xml:space="preserve">4. </w:t>
      </w:r>
      <w:r w:rsidR="00C275E8">
        <w:rPr>
          <w:b/>
          <w:lang w:val="fr-FR"/>
        </w:rPr>
        <w:tab/>
      </w:r>
      <w:r w:rsidR="00E06DDC" w:rsidRPr="002A51E8">
        <w:rPr>
          <w:b/>
          <w:lang w:val="fr-FR"/>
        </w:rPr>
        <w:t>Qu’arrive-t-il si les parents ne se mettent pas d’accord?</w:t>
      </w:r>
    </w:p>
    <w:p w14:paraId="5BEC37F0" w14:textId="5DA3C17D" w:rsidR="00700A70" w:rsidRPr="002A51E8" w:rsidRDefault="00275099" w:rsidP="00C275E8">
      <w:pPr>
        <w:pStyle w:val="Fliesstext"/>
        <w:jc w:val="both"/>
        <w:rPr>
          <w:lang w:val="fr-FR"/>
        </w:rPr>
      </w:pPr>
      <w:r w:rsidRPr="002A51E8">
        <w:rPr>
          <w:lang w:val="fr-FR"/>
        </w:rPr>
        <w:lastRenderedPageBreak/>
        <w:t>Le but de la loi n’</w:t>
      </w:r>
      <w:r w:rsidR="002A51E8" w:rsidRPr="002A51E8">
        <w:rPr>
          <w:lang w:val="fr-FR"/>
        </w:rPr>
        <w:t>est</w:t>
      </w:r>
      <w:r w:rsidRPr="002A51E8">
        <w:rPr>
          <w:lang w:val="fr-FR"/>
        </w:rPr>
        <w:t xml:space="preserve"> pas de faire de l’APEA une instance de médiation ou de règlement des litiges pour toutes les décisions au sujet desquelles les parents </w:t>
      </w:r>
      <w:r w:rsidR="00231AAB">
        <w:rPr>
          <w:lang w:val="fr-FR"/>
        </w:rPr>
        <w:t xml:space="preserve">détenteurs de l’autorité parentale conjointe </w:t>
      </w:r>
      <w:r w:rsidRPr="002A51E8">
        <w:rPr>
          <w:lang w:val="fr-FR"/>
        </w:rPr>
        <w:t xml:space="preserve">ne parviendraient pas à </w:t>
      </w:r>
      <w:r w:rsidR="00231AAB">
        <w:rPr>
          <w:lang w:val="fr-FR"/>
        </w:rPr>
        <w:t>s’entendre</w:t>
      </w:r>
      <w:r w:rsidRPr="002A51E8">
        <w:rPr>
          <w:lang w:val="fr-FR"/>
        </w:rPr>
        <w:t xml:space="preserve">. </w:t>
      </w:r>
      <w:r w:rsidR="00231AAB">
        <w:rPr>
          <w:lang w:val="fr-FR"/>
        </w:rPr>
        <w:t>C’est à eux qu’il</w:t>
      </w:r>
      <w:r w:rsidR="004570C2" w:rsidRPr="002A51E8">
        <w:rPr>
          <w:lang w:val="fr-FR"/>
        </w:rPr>
        <w:t xml:space="preserve"> </w:t>
      </w:r>
      <w:r w:rsidR="00D56D04">
        <w:rPr>
          <w:lang w:val="fr-FR"/>
        </w:rPr>
        <w:t>appartient</w:t>
      </w:r>
      <w:r w:rsidR="004570C2" w:rsidRPr="002A51E8">
        <w:rPr>
          <w:lang w:val="fr-FR"/>
        </w:rPr>
        <w:t xml:space="preserve"> </w:t>
      </w:r>
      <w:r w:rsidR="00231AAB">
        <w:rPr>
          <w:lang w:val="fr-FR"/>
        </w:rPr>
        <w:t>de se mettre d’accord</w:t>
      </w:r>
      <w:r w:rsidR="00D56D04">
        <w:rPr>
          <w:lang w:val="fr-FR"/>
        </w:rPr>
        <w:t xml:space="preserve"> à temps</w:t>
      </w:r>
      <w:r w:rsidR="004570C2" w:rsidRPr="002A51E8">
        <w:rPr>
          <w:lang w:val="fr-FR"/>
        </w:rPr>
        <w:t xml:space="preserve"> pour le bien de l’enfant. Il leur est recommandé de </w:t>
      </w:r>
      <w:r w:rsidR="00D56D04">
        <w:rPr>
          <w:lang w:val="fr-FR"/>
        </w:rPr>
        <w:t>s’adresser</w:t>
      </w:r>
      <w:r w:rsidR="00231AAB">
        <w:rPr>
          <w:lang w:val="fr-FR"/>
        </w:rPr>
        <w:t>,</w:t>
      </w:r>
      <w:r w:rsidR="00D56D04">
        <w:rPr>
          <w:lang w:val="fr-FR"/>
        </w:rPr>
        <w:t xml:space="preserve"> </w:t>
      </w:r>
      <w:r w:rsidR="00231AAB">
        <w:rPr>
          <w:lang w:val="fr-FR"/>
        </w:rPr>
        <w:t xml:space="preserve">le cas échéant, </w:t>
      </w:r>
      <w:r w:rsidR="00D56D04">
        <w:rPr>
          <w:lang w:val="fr-FR"/>
        </w:rPr>
        <w:t>en premier lieu à un</w:t>
      </w:r>
      <w:r w:rsidR="004570C2" w:rsidRPr="002A51E8">
        <w:rPr>
          <w:lang w:val="fr-FR"/>
        </w:rPr>
        <w:t xml:space="preserve"> service de conseil, qui les aidera </w:t>
      </w:r>
      <w:r w:rsidR="00D56D04">
        <w:rPr>
          <w:lang w:val="fr-FR"/>
        </w:rPr>
        <w:t xml:space="preserve">à mettre en place </w:t>
      </w:r>
      <w:r w:rsidR="004570C2" w:rsidRPr="002A51E8">
        <w:rPr>
          <w:lang w:val="fr-FR"/>
        </w:rPr>
        <w:t xml:space="preserve">une solution </w:t>
      </w:r>
      <w:r w:rsidR="00D56D04">
        <w:rPr>
          <w:lang w:val="fr-FR"/>
        </w:rPr>
        <w:t>amiable</w:t>
      </w:r>
      <w:r w:rsidR="004570C2" w:rsidRPr="002A51E8">
        <w:rPr>
          <w:lang w:val="fr-FR"/>
        </w:rPr>
        <w:t>.</w:t>
      </w:r>
    </w:p>
    <w:p w14:paraId="102AE654" w14:textId="12B6C075" w:rsidR="00E34712" w:rsidRPr="002A51E8" w:rsidRDefault="004570C2" w:rsidP="00C275E8">
      <w:pPr>
        <w:pStyle w:val="Fliesstext"/>
        <w:jc w:val="both"/>
        <w:rPr>
          <w:lang w:val="fr-FR"/>
        </w:rPr>
      </w:pPr>
      <w:r w:rsidRPr="002A51E8">
        <w:rPr>
          <w:lang w:val="fr-FR"/>
        </w:rPr>
        <w:t>Lorsque le bien de l’enfant est gravement menacé par la mésentente des parents (on pense ici uniquement aux décisions indispensables, qui doivent être prises conjointement par des parents détenteurs de l’autorité parentale conjointe), l’APEA</w:t>
      </w:r>
      <w:r w:rsidR="00231AAB">
        <w:rPr>
          <w:lang w:val="fr-FR"/>
        </w:rPr>
        <w:t xml:space="preserve"> peut être saisie</w:t>
      </w:r>
      <w:r w:rsidRPr="002A51E8">
        <w:rPr>
          <w:lang w:val="fr-FR"/>
        </w:rPr>
        <w:t xml:space="preserve">. </w:t>
      </w:r>
      <w:r w:rsidR="00231AAB">
        <w:rPr>
          <w:lang w:val="fr-FR"/>
        </w:rPr>
        <w:t>Elle</w:t>
      </w:r>
      <w:r w:rsidRPr="002A51E8">
        <w:rPr>
          <w:lang w:val="fr-FR"/>
        </w:rPr>
        <w:t xml:space="preserve"> peut rappeler les parents à leurs devoirs, leur donner des instructions ou prendre d’autres mesures appropriées, comme décider à </w:t>
      </w:r>
      <w:r w:rsidR="00231AAB">
        <w:rPr>
          <w:lang w:val="fr-FR"/>
        </w:rPr>
        <w:t xml:space="preserve">leur place </w:t>
      </w:r>
      <w:r w:rsidRPr="002A51E8">
        <w:rPr>
          <w:lang w:val="fr-FR"/>
        </w:rPr>
        <w:t xml:space="preserve">ou ordonner des mesures de protection de l’enfant. </w:t>
      </w:r>
      <w:r w:rsidR="00E34712" w:rsidRPr="002A51E8">
        <w:rPr>
          <w:lang w:val="fr-FR"/>
        </w:rPr>
        <w:t xml:space="preserve"> </w:t>
      </w:r>
    </w:p>
    <w:p w14:paraId="58D2ECD2" w14:textId="77777777" w:rsidR="00E34712" w:rsidRPr="002A51E8" w:rsidRDefault="00E34712" w:rsidP="00C275E8">
      <w:pPr>
        <w:pStyle w:val="Fliesstext"/>
        <w:jc w:val="both"/>
        <w:rPr>
          <w:lang w:val="fr-FR"/>
        </w:rPr>
      </w:pPr>
    </w:p>
    <w:p w14:paraId="2ED418FE" w14:textId="0B9C07D4" w:rsidR="002626C2" w:rsidRPr="002A51E8" w:rsidRDefault="002610BC" w:rsidP="00C275E8">
      <w:pPr>
        <w:pStyle w:val="Fliesstext"/>
        <w:jc w:val="both"/>
        <w:rPr>
          <w:b/>
          <w:lang w:val="fr-FR"/>
        </w:rPr>
      </w:pPr>
      <w:r w:rsidRPr="002A51E8">
        <w:rPr>
          <w:b/>
          <w:lang w:val="fr-FR"/>
        </w:rPr>
        <w:t xml:space="preserve">5. </w:t>
      </w:r>
      <w:r w:rsidR="00C275E8">
        <w:rPr>
          <w:b/>
          <w:lang w:val="fr-FR"/>
        </w:rPr>
        <w:tab/>
      </w:r>
      <w:r w:rsidR="00C25F78" w:rsidRPr="002A51E8">
        <w:rPr>
          <w:b/>
          <w:lang w:val="fr-FR"/>
        </w:rPr>
        <w:t>L’autorité parentale conjointe a-t-elle des effets sur le nom de l’enfant</w:t>
      </w:r>
      <w:r w:rsidR="002626C2" w:rsidRPr="002A51E8">
        <w:rPr>
          <w:b/>
          <w:lang w:val="fr-FR"/>
        </w:rPr>
        <w:t>?</w:t>
      </w:r>
    </w:p>
    <w:p w14:paraId="19CFA6E9" w14:textId="36A63638" w:rsidR="002626C2" w:rsidRPr="002A51E8" w:rsidRDefault="00DD3669" w:rsidP="00C275E8">
      <w:pPr>
        <w:pStyle w:val="Fliesstext"/>
        <w:jc w:val="both"/>
        <w:rPr>
          <w:lang w:val="fr-FR"/>
        </w:rPr>
      </w:pPr>
      <w:r w:rsidRPr="002A51E8">
        <w:rPr>
          <w:lang w:val="fr-FR"/>
        </w:rPr>
        <w:t xml:space="preserve">Lorsque les parents ont déposé leur déclaration d’autorité parentale conjointe auprès de l’officier de l’état civil, </w:t>
      </w:r>
      <w:r w:rsidR="00204E64">
        <w:rPr>
          <w:lang w:val="fr-FR"/>
        </w:rPr>
        <w:t>avec</w:t>
      </w:r>
      <w:r w:rsidRPr="002A51E8">
        <w:rPr>
          <w:lang w:val="fr-FR"/>
        </w:rPr>
        <w:t xml:space="preserve"> la reconnaissance, ils peuvent en même temps décider quel nom de famille l’enfant portera. </w:t>
      </w:r>
      <w:r w:rsidR="00A24B09">
        <w:rPr>
          <w:lang w:val="fr-FR"/>
        </w:rPr>
        <w:t>Leur choix peut porter</w:t>
      </w:r>
      <w:r w:rsidRPr="002A51E8">
        <w:rPr>
          <w:lang w:val="fr-FR"/>
        </w:rPr>
        <w:t xml:space="preserve"> </w:t>
      </w:r>
      <w:r w:rsidR="00A24B09">
        <w:rPr>
          <w:lang w:val="fr-FR"/>
        </w:rPr>
        <w:t xml:space="preserve">sur </w:t>
      </w:r>
      <w:r w:rsidRPr="002A51E8">
        <w:rPr>
          <w:lang w:val="fr-FR"/>
        </w:rPr>
        <w:t xml:space="preserve">le nom de célibataire de la mère </w:t>
      </w:r>
      <w:r w:rsidR="00A24B09">
        <w:rPr>
          <w:lang w:val="fr-FR"/>
        </w:rPr>
        <w:t>ou sur</w:t>
      </w:r>
      <w:r w:rsidRPr="002A51E8">
        <w:rPr>
          <w:lang w:val="fr-FR"/>
        </w:rPr>
        <w:t xml:space="preserve"> le nom de célibataire du père. </w:t>
      </w:r>
    </w:p>
    <w:p w14:paraId="4E42FBEE" w14:textId="310AA6CB" w:rsidR="002626C2" w:rsidRPr="002A51E8" w:rsidRDefault="00DD3669" w:rsidP="00C275E8">
      <w:pPr>
        <w:pStyle w:val="Fliesstext"/>
        <w:jc w:val="both"/>
        <w:rPr>
          <w:lang w:val="fr-FR"/>
        </w:rPr>
      </w:pPr>
      <w:r w:rsidRPr="002A51E8">
        <w:rPr>
          <w:lang w:val="fr-FR"/>
        </w:rPr>
        <w:t xml:space="preserve">Lorsque la déclaration est déposée ultérieurement auprès de l’APEA, les parents peuvent, dans un délai d’une année, déclarer à l’officier de l’état civil que l’enfant porte le nom de célibataire de l’autre parent. Cette déclaration vaut pour tous les enfants communs. </w:t>
      </w:r>
    </w:p>
    <w:p w14:paraId="7AC7B7A4" w14:textId="77777777" w:rsidR="002626C2" w:rsidRPr="002A51E8" w:rsidRDefault="002626C2" w:rsidP="00C275E8">
      <w:pPr>
        <w:jc w:val="both"/>
        <w:rPr>
          <w:sz w:val="12"/>
          <w:szCs w:val="12"/>
          <w:lang w:val="fr-FR"/>
        </w:rPr>
      </w:pPr>
    </w:p>
    <w:p w14:paraId="5ADD1B24" w14:textId="7BE50F67" w:rsidR="00A571FD" w:rsidRPr="002A51E8" w:rsidRDefault="002610BC" w:rsidP="00C275E8">
      <w:pPr>
        <w:pStyle w:val="Fliesstext"/>
        <w:jc w:val="both"/>
        <w:rPr>
          <w:b/>
          <w:lang w:val="fr-FR"/>
        </w:rPr>
      </w:pPr>
      <w:r w:rsidRPr="002A51E8">
        <w:rPr>
          <w:b/>
          <w:lang w:val="fr-FR"/>
        </w:rPr>
        <w:t xml:space="preserve">6. </w:t>
      </w:r>
      <w:r w:rsidR="00C275E8">
        <w:rPr>
          <w:b/>
          <w:lang w:val="fr-FR"/>
        </w:rPr>
        <w:tab/>
      </w:r>
      <w:r w:rsidR="00C25F78" w:rsidRPr="002A51E8">
        <w:rPr>
          <w:b/>
          <w:lang w:val="fr-FR"/>
        </w:rPr>
        <w:t xml:space="preserve">Qu’arrive-t-il </w:t>
      </w:r>
      <w:r w:rsidR="00204E64">
        <w:rPr>
          <w:b/>
          <w:lang w:val="fr-FR"/>
        </w:rPr>
        <w:t>si nous nous séparons</w:t>
      </w:r>
      <w:r w:rsidR="00A571FD" w:rsidRPr="002A51E8">
        <w:rPr>
          <w:b/>
          <w:lang w:val="fr-FR"/>
        </w:rPr>
        <w:t>?</w:t>
      </w:r>
    </w:p>
    <w:p w14:paraId="6F672AFD" w14:textId="43D3E175" w:rsidR="00A571FD" w:rsidRPr="002A51E8" w:rsidRDefault="00DD3669" w:rsidP="00C275E8">
      <w:pPr>
        <w:pStyle w:val="Fliesstext"/>
        <w:jc w:val="both"/>
        <w:rPr>
          <w:lang w:val="fr-FR"/>
        </w:rPr>
      </w:pPr>
      <w:r w:rsidRPr="002A51E8">
        <w:rPr>
          <w:lang w:val="fr-FR"/>
        </w:rPr>
        <w:t xml:space="preserve">La séparation des parents non mariés n’a pas d’effet sur l’autorité parentale conjointe. Si les parents ne vivent plus ensemble, </w:t>
      </w:r>
      <w:r w:rsidR="00501E5E" w:rsidRPr="002A51E8">
        <w:rPr>
          <w:lang w:val="fr-FR"/>
        </w:rPr>
        <w:t xml:space="preserve">il est recommandé de régler la question de l’entretien et de conclure une convention sur la manière dont l’enfant sera pris en charge. La contribution d’entretien doit correspondre aux besoins de l’enfant (alimentation, habillement, assurances, logement, soins, formation scolaire et professionnelle, loisirs, etc.) ainsi qu’au standard de vie et aux possibilités financières des parents. La réglementation de l’entretien ne lie l’enfant qu’après sa ratification par l’APEA ou par le juge. Les parents peuvent s’adresser </w:t>
      </w:r>
      <w:r w:rsidR="00A24B09">
        <w:rPr>
          <w:lang w:val="fr-FR"/>
        </w:rPr>
        <w:t>à des offices de conseil</w:t>
      </w:r>
      <w:r w:rsidR="00501E5E" w:rsidRPr="002A51E8">
        <w:rPr>
          <w:lang w:val="fr-FR"/>
        </w:rPr>
        <w:t xml:space="preserve"> pour les aider à </w:t>
      </w:r>
      <w:r w:rsidR="00231AAB">
        <w:rPr>
          <w:lang w:val="fr-FR"/>
        </w:rPr>
        <w:t>élaborer</w:t>
      </w:r>
      <w:r w:rsidR="00501E5E" w:rsidRPr="002A51E8">
        <w:rPr>
          <w:lang w:val="fr-FR"/>
        </w:rPr>
        <w:t xml:space="preserve"> une convention d’entretien. </w:t>
      </w:r>
    </w:p>
    <w:p w14:paraId="63E90FDD" w14:textId="77777777" w:rsidR="00A571FD" w:rsidRPr="002A51E8" w:rsidRDefault="00A571FD" w:rsidP="00C275E8">
      <w:pPr>
        <w:pStyle w:val="Fliesstext"/>
        <w:jc w:val="both"/>
        <w:rPr>
          <w:lang w:val="fr-FR"/>
        </w:rPr>
      </w:pPr>
    </w:p>
    <w:p w14:paraId="7F12771C" w14:textId="1D8CD5E3" w:rsidR="002626C2" w:rsidRPr="002A51E8" w:rsidRDefault="00DE441F" w:rsidP="00C275E8">
      <w:pPr>
        <w:pStyle w:val="Fliesstext"/>
        <w:jc w:val="both"/>
        <w:rPr>
          <w:b/>
          <w:lang w:val="fr-FR"/>
        </w:rPr>
      </w:pPr>
      <w:r w:rsidRPr="002A51E8">
        <w:rPr>
          <w:b/>
          <w:lang w:val="fr-FR"/>
        </w:rPr>
        <w:t xml:space="preserve">7. </w:t>
      </w:r>
      <w:r w:rsidR="00C275E8">
        <w:rPr>
          <w:b/>
          <w:lang w:val="fr-FR"/>
        </w:rPr>
        <w:tab/>
      </w:r>
      <w:r w:rsidR="00204E64">
        <w:rPr>
          <w:b/>
          <w:lang w:val="fr-FR"/>
        </w:rPr>
        <w:t>En ma qualité de père ou de mère, puis-je</w:t>
      </w:r>
      <w:r w:rsidR="00501E5E" w:rsidRPr="002A51E8">
        <w:rPr>
          <w:b/>
          <w:lang w:val="fr-FR"/>
        </w:rPr>
        <w:t xml:space="preserve"> sans autre déménager avec mon enfant?</w:t>
      </w:r>
    </w:p>
    <w:p w14:paraId="0270679C" w14:textId="0B670D82" w:rsidR="00AC4450" w:rsidRPr="002A51E8" w:rsidRDefault="00501E5E" w:rsidP="00C275E8">
      <w:pPr>
        <w:pStyle w:val="Fliesstext"/>
        <w:jc w:val="both"/>
        <w:rPr>
          <w:lang w:val="fr-FR"/>
        </w:rPr>
      </w:pPr>
      <w:r w:rsidRPr="002A51E8">
        <w:rPr>
          <w:lang w:val="fr-FR"/>
        </w:rPr>
        <w:t xml:space="preserve">Les parents doivent s’informer </w:t>
      </w:r>
      <w:r w:rsidR="00231AAB">
        <w:rPr>
          <w:lang w:val="fr-FR"/>
        </w:rPr>
        <w:t xml:space="preserve">réciproquement </w:t>
      </w:r>
      <w:r w:rsidRPr="002A51E8">
        <w:rPr>
          <w:lang w:val="fr-FR"/>
        </w:rPr>
        <w:t xml:space="preserve">de leur intention de déménager. </w:t>
      </w:r>
    </w:p>
    <w:p w14:paraId="2D4377A8" w14:textId="7B3E0A1A" w:rsidR="00AC4450" w:rsidRPr="002A51E8" w:rsidRDefault="003C42AF" w:rsidP="00C275E8">
      <w:pPr>
        <w:pStyle w:val="Fliesstext"/>
        <w:jc w:val="both"/>
        <w:rPr>
          <w:lang w:val="fr-FR"/>
        </w:rPr>
      </w:pPr>
      <w:r w:rsidRPr="002A51E8">
        <w:rPr>
          <w:lang w:val="fr-FR"/>
        </w:rPr>
        <w:t>En cas d</w:t>
      </w:r>
      <w:r w:rsidR="00501E5E" w:rsidRPr="002A51E8">
        <w:rPr>
          <w:lang w:val="fr-FR"/>
        </w:rPr>
        <w:t>’autorité parentale conjointe</w:t>
      </w:r>
      <w:r w:rsidRPr="002A51E8">
        <w:rPr>
          <w:lang w:val="fr-FR"/>
        </w:rPr>
        <w:t xml:space="preserve">, le consentement de l’autre parent est nécessaire lorsque le nouveau lieu de résidence de l’enfant se trouve </w:t>
      </w:r>
      <w:r w:rsidRPr="002A51E8">
        <w:rPr>
          <w:b/>
          <w:lang w:val="fr-FR"/>
        </w:rPr>
        <w:t>à l’étranger</w:t>
      </w:r>
      <w:r w:rsidRPr="002A51E8">
        <w:rPr>
          <w:lang w:val="fr-FR"/>
        </w:rPr>
        <w:t xml:space="preserve">. L’autre parent doit aussi donner son accord à un déménagement en Suisse </w:t>
      </w:r>
      <w:r w:rsidR="00204E64">
        <w:rPr>
          <w:lang w:val="fr-FR"/>
        </w:rPr>
        <w:t>s’il a</w:t>
      </w:r>
      <w:r w:rsidRPr="002A51E8">
        <w:rPr>
          <w:lang w:val="fr-FR"/>
        </w:rPr>
        <w:t xml:space="preserve"> des </w:t>
      </w:r>
      <w:r w:rsidRPr="002A51E8">
        <w:rPr>
          <w:b/>
          <w:lang w:val="fr-FR"/>
        </w:rPr>
        <w:t>conséquences importantes</w:t>
      </w:r>
      <w:r w:rsidRPr="002A51E8">
        <w:rPr>
          <w:lang w:val="fr-FR"/>
        </w:rPr>
        <w:t xml:space="preserve"> </w:t>
      </w:r>
      <w:r w:rsidR="00A24B09">
        <w:rPr>
          <w:lang w:val="fr-FR"/>
        </w:rPr>
        <w:t>sur</w:t>
      </w:r>
      <w:r w:rsidRPr="002A51E8">
        <w:rPr>
          <w:lang w:val="fr-FR"/>
        </w:rPr>
        <w:t xml:space="preserve"> l’exercice de l’autorité parentale et </w:t>
      </w:r>
      <w:r w:rsidR="00A24B09">
        <w:rPr>
          <w:lang w:val="fr-FR"/>
        </w:rPr>
        <w:t>sur</w:t>
      </w:r>
      <w:r w:rsidRPr="002A51E8">
        <w:rPr>
          <w:lang w:val="fr-FR"/>
        </w:rPr>
        <w:t xml:space="preserve"> les relations personnelles. </w:t>
      </w:r>
    </w:p>
    <w:p w14:paraId="1052336A" w14:textId="09BF04AD" w:rsidR="008E592C" w:rsidRPr="002A51E8" w:rsidRDefault="003C42AF" w:rsidP="00C275E8">
      <w:pPr>
        <w:pStyle w:val="Fliesstext"/>
        <w:jc w:val="both"/>
        <w:rPr>
          <w:lang w:val="fr-FR"/>
        </w:rPr>
      </w:pPr>
      <w:r w:rsidRPr="002A51E8">
        <w:rPr>
          <w:lang w:val="fr-FR"/>
        </w:rPr>
        <w:t xml:space="preserve">Les parents qui exercent l’autorité parentale conjointement sont ici aussi tenus de chercher à s’entendre, en </w:t>
      </w:r>
      <w:r w:rsidR="00A24B09">
        <w:rPr>
          <w:lang w:val="fr-FR"/>
        </w:rPr>
        <w:t>prenant</w:t>
      </w:r>
      <w:r w:rsidR="00231AAB">
        <w:rPr>
          <w:lang w:val="fr-FR"/>
        </w:rPr>
        <w:t xml:space="preserve"> </w:t>
      </w:r>
      <w:r w:rsidRPr="002A51E8">
        <w:rPr>
          <w:lang w:val="fr-FR"/>
        </w:rPr>
        <w:t>l’avis de l’enfant</w:t>
      </w:r>
      <w:r w:rsidR="00A24B09" w:rsidRPr="00A24B09">
        <w:rPr>
          <w:lang w:val="fr-FR"/>
        </w:rPr>
        <w:t xml:space="preserve"> </w:t>
      </w:r>
      <w:r w:rsidR="00A24B09">
        <w:rPr>
          <w:lang w:val="fr-FR"/>
        </w:rPr>
        <w:t>en considération</w:t>
      </w:r>
      <w:r w:rsidR="00204E64">
        <w:rPr>
          <w:lang w:val="fr-FR"/>
        </w:rPr>
        <w:t xml:space="preserve">, </w:t>
      </w:r>
      <w:r w:rsidR="00231AAB">
        <w:rPr>
          <w:lang w:val="fr-FR"/>
        </w:rPr>
        <w:t>selon l’</w:t>
      </w:r>
      <w:r w:rsidR="00204E64">
        <w:rPr>
          <w:lang w:val="fr-FR"/>
        </w:rPr>
        <w:t>âge</w:t>
      </w:r>
      <w:r w:rsidR="00231AAB">
        <w:rPr>
          <w:lang w:val="fr-FR"/>
        </w:rPr>
        <w:t xml:space="preserve"> qui est le sien</w:t>
      </w:r>
      <w:r w:rsidRPr="002A51E8">
        <w:rPr>
          <w:lang w:val="fr-FR"/>
        </w:rPr>
        <w:t>.</w:t>
      </w:r>
      <w:r w:rsidR="00051C2B" w:rsidRPr="002A51E8">
        <w:rPr>
          <w:lang w:val="fr-FR"/>
        </w:rPr>
        <w:t xml:space="preserve"> </w:t>
      </w:r>
      <w:r w:rsidRPr="002A51E8">
        <w:rPr>
          <w:lang w:val="fr-FR"/>
        </w:rPr>
        <w:t xml:space="preserve">Ils doivent </w:t>
      </w:r>
      <w:r w:rsidR="00204E64">
        <w:rPr>
          <w:lang w:val="fr-FR"/>
        </w:rPr>
        <w:t>élaborer</w:t>
      </w:r>
      <w:r w:rsidRPr="002A51E8">
        <w:rPr>
          <w:lang w:val="fr-FR"/>
        </w:rPr>
        <w:t xml:space="preserve"> ensemble </w:t>
      </w:r>
      <w:r w:rsidR="00204E64">
        <w:rPr>
          <w:lang w:val="fr-FR"/>
        </w:rPr>
        <w:t>des</w:t>
      </w:r>
      <w:r w:rsidRPr="002A51E8">
        <w:rPr>
          <w:lang w:val="fr-FR"/>
        </w:rPr>
        <w:t xml:space="preserve"> solution</w:t>
      </w:r>
      <w:r w:rsidR="00204E64">
        <w:rPr>
          <w:lang w:val="fr-FR"/>
        </w:rPr>
        <w:t>s</w:t>
      </w:r>
      <w:r w:rsidR="00A24B09">
        <w:rPr>
          <w:lang w:val="fr-FR"/>
        </w:rPr>
        <w:t xml:space="preserve"> qui so</w:t>
      </w:r>
      <w:r w:rsidR="00204E64">
        <w:rPr>
          <w:lang w:val="fr-FR"/>
        </w:rPr>
        <w:t>n</w:t>
      </w:r>
      <w:r w:rsidRPr="002A51E8">
        <w:rPr>
          <w:lang w:val="fr-FR"/>
        </w:rPr>
        <w:t>t conforme</w:t>
      </w:r>
      <w:r w:rsidR="00204E64">
        <w:rPr>
          <w:lang w:val="fr-FR"/>
        </w:rPr>
        <w:t>s</w:t>
      </w:r>
      <w:r w:rsidRPr="002A51E8">
        <w:rPr>
          <w:lang w:val="fr-FR"/>
        </w:rPr>
        <w:t xml:space="preserve"> </w:t>
      </w:r>
      <w:r w:rsidR="00204E64">
        <w:rPr>
          <w:lang w:val="fr-FR"/>
        </w:rPr>
        <w:t>à son</w:t>
      </w:r>
      <w:r w:rsidRPr="002A51E8">
        <w:rPr>
          <w:lang w:val="fr-FR"/>
        </w:rPr>
        <w:t xml:space="preserve"> bien</w:t>
      </w:r>
      <w:r w:rsidR="00204E64">
        <w:rPr>
          <w:lang w:val="fr-FR"/>
        </w:rPr>
        <w:t xml:space="preserve">, puis </w:t>
      </w:r>
      <w:r w:rsidRPr="002A51E8">
        <w:rPr>
          <w:lang w:val="fr-FR"/>
        </w:rPr>
        <w:t xml:space="preserve">assumer </w:t>
      </w:r>
      <w:r w:rsidR="00204E64">
        <w:rPr>
          <w:lang w:val="fr-FR"/>
        </w:rPr>
        <w:t xml:space="preserve">en commun la responsabilité </w:t>
      </w:r>
      <w:r w:rsidR="00106524">
        <w:rPr>
          <w:lang w:val="fr-FR"/>
        </w:rPr>
        <w:t xml:space="preserve">des </w:t>
      </w:r>
      <w:r w:rsidR="00231AAB">
        <w:rPr>
          <w:lang w:val="fr-FR"/>
        </w:rPr>
        <w:t>décisions qu’ils auront prises</w:t>
      </w:r>
      <w:r w:rsidRPr="002A51E8">
        <w:rPr>
          <w:lang w:val="fr-FR"/>
        </w:rPr>
        <w:t>. A défaut d’accord, l’APEA</w:t>
      </w:r>
      <w:r w:rsidR="00204E64">
        <w:rPr>
          <w:lang w:val="fr-FR"/>
        </w:rPr>
        <w:t xml:space="preserve"> peut être saisie. Elle</w:t>
      </w:r>
      <w:r w:rsidRPr="002A51E8">
        <w:rPr>
          <w:lang w:val="fr-FR"/>
        </w:rPr>
        <w:t xml:space="preserve"> statuera, dans une procédure payante, sur la question du déménagement et sur les autres points concernant l’enfant. </w:t>
      </w:r>
      <w:r w:rsidR="00AC4450" w:rsidRPr="002A51E8">
        <w:rPr>
          <w:lang w:val="fr-FR"/>
        </w:rPr>
        <w:t>D</w:t>
      </w:r>
      <w:r w:rsidRPr="002A51E8">
        <w:rPr>
          <w:lang w:val="fr-FR"/>
        </w:rPr>
        <w:t>ans ce cadre, elle pourra exhorter les parents à tenter une médiation, voire les y contraindre.</w:t>
      </w:r>
      <w:r w:rsidR="00EC6E1C" w:rsidRPr="002A51E8">
        <w:rPr>
          <w:lang w:val="fr-FR"/>
        </w:rPr>
        <w:t xml:space="preserve"> </w:t>
      </w:r>
    </w:p>
    <w:p w14:paraId="3C8B29A6" w14:textId="77777777" w:rsidR="00A571FD" w:rsidRPr="002A51E8" w:rsidRDefault="00A571FD" w:rsidP="00C275E8">
      <w:pPr>
        <w:pStyle w:val="Standa"/>
        <w:tabs>
          <w:tab w:val="clear" w:pos="567"/>
          <w:tab w:val="left" w:pos="708"/>
        </w:tabs>
        <w:autoSpaceDE w:val="0"/>
        <w:autoSpaceDN w:val="0"/>
        <w:adjustRightInd w:val="0"/>
        <w:spacing w:line="240" w:lineRule="auto"/>
        <w:jc w:val="both"/>
        <w:rPr>
          <w:rFonts w:eastAsia="Times New Roman" w:cs="Arial"/>
          <w:b/>
          <w:sz w:val="20"/>
          <w:szCs w:val="20"/>
          <w:lang w:val="fr-FR"/>
        </w:rPr>
      </w:pPr>
    </w:p>
    <w:p w14:paraId="41C98B5D" w14:textId="3EF6157F" w:rsidR="00A571FD" w:rsidRPr="002A51E8" w:rsidRDefault="00DE441F" w:rsidP="00C275E8">
      <w:pPr>
        <w:pStyle w:val="Fliesstext"/>
        <w:jc w:val="both"/>
        <w:rPr>
          <w:b/>
          <w:lang w:val="fr-FR"/>
        </w:rPr>
      </w:pPr>
      <w:r w:rsidRPr="002A51E8">
        <w:rPr>
          <w:b/>
          <w:lang w:val="fr-FR"/>
        </w:rPr>
        <w:t xml:space="preserve">8. </w:t>
      </w:r>
      <w:r w:rsidR="00C275E8">
        <w:rPr>
          <w:b/>
          <w:lang w:val="fr-FR"/>
        </w:rPr>
        <w:tab/>
      </w:r>
      <w:r w:rsidR="00E06DDC" w:rsidRPr="002A51E8">
        <w:rPr>
          <w:b/>
          <w:lang w:val="fr-FR"/>
        </w:rPr>
        <w:t>Que se passe-t-il si un parent décède</w:t>
      </w:r>
      <w:r w:rsidR="002830FA" w:rsidRPr="002A51E8">
        <w:rPr>
          <w:b/>
          <w:lang w:val="fr-FR"/>
        </w:rPr>
        <w:t>?</w:t>
      </w:r>
    </w:p>
    <w:p w14:paraId="6BF44241" w14:textId="18755182" w:rsidR="00A571FD" w:rsidRPr="002A51E8" w:rsidRDefault="00E06DDC" w:rsidP="00C275E8">
      <w:pPr>
        <w:pStyle w:val="Fliesstext"/>
        <w:jc w:val="both"/>
        <w:rPr>
          <w:lang w:val="fr-FR"/>
        </w:rPr>
      </w:pPr>
      <w:r w:rsidRPr="002A51E8">
        <w:rPr>
          <w:lang w:val="fr-FR"/>
        </w:rPr>
        <w:t xml:space="preserve">Lorsque les parents exercent l’autorité parentale conjointement et que l’un d’eux décède, l’autorité parentale revient au survivant. </w:t>
      </w:r>
    </w:p>
    <w:p w14:paraId="149E9ECB" w14:textId="77777777" w:rsidR="002830FA" w:rsidRPr="002A51E8" w:rsidRDefault="002830FA" w:rsidP="00C275E8">
      <w:pPr>
        <w:pStyle w:val="Fliesstext"/>
        <w:jc w:val="both"/>
        <w:rPr>
          <w:lang w:val="fr-FR"/>
        </w:rPr>
      </w:pPr>
    </w:p>
    <w:p w14:paraId="5E99E230" w14:textId="77777777" w:rsidR="006922B4" w:rsidRDefault="00E06DDC" w:rsidP="00C275E8">
      <w:pPr>
        <w:pStyle w:val="Fliesstext"/>
        <w:jc w:val="both"/>
        <w:rPr>
          <w:b/>
          <w:lang w:val="fr-FR"/>
        </w:rPr>
      </w:pPr>
      <w:r w:rsidRPr="002A51E8">
        <w:rPr>
          <w:b/>
          <w:lang w:val="fr-FR"/>
        </w:rPr>
        <w:t>Pour plus d’informations</w:t>
      </w:r>
      <w:r w:rsidR="002830FA" w:rsidRPr="002A51E8">
        <w:rPr>
          <w:b/>
          <w:lang w:val="fr-FR"/>
        </w:rPr>
        <w:t>:</w:t>
      </w:r>
      <w:r w:rsidR="007E4191" w:rsidRPr="002A51E8">
        <w:rPr>
          <w:b/>
          <w:lang w:val="fr-FR"/>
        </w:rPr>
        <w:t xml:space="preserve"> </w:t>
      </w:r>
    </w:p>
    <w:p w14:paraId="243E89DF" w14:textId="2E5B702C" w:rsidR="002830FA" w:rsidRPr="002A51E8" w:rsidRDefault="006A0833" w:rsidP="00A51306">
      <w:pPr>
        <w:pStyle w:val="Fliesstext"/>
        <w:ind w:firstLine="198"/>
        <w:jc w:val="both"/>
        <w:rPr>
          <w:b/>
          <w:lang w:val="fr-FR"/>
        </w:rPr>
      </w:pPr>
      <w:r>
        <w:rPr>
          <w:i/>
          <w:lang w:val="fr-FR"/>
        </w:rPr>
        <w:fldChar w:fldCharType="begin">
          <w:ffData>
            <w:name w:val="Text1"/>
            <w:enabled/>
            <w:calcOnExit w:val="0"/>
            <w:textInput>
              <w:default w:val="(adresse de l'APEA ou du service délégué par l'APEA)"/>
            </w:textInput>
          </w:ffData>
        </w:fldChar>
      </w:r>
      <w:bookmarkStart w:id="0" w:name="Text1"/>
      <w:r>
        <w:rPr>
          <w:i/>
          <w:lang w:val="fr-FR"/>
        </w:rPr>
        <w:instrText xml:space="preserve"> FORMTEXT </w:instrText>
      </w:r>
      <w:r>
        <w:rPr>
          <w:i/>
          <w:lang w:val="fr-FR"/>
        </w:rPr>
      </w:r>
      <w:r>
        <w:rPr>
          <w:i/>
          <w:lang w:val="fr-FR"/>
        </w:rPr>
        <w:fldChar w:fldCharType="separate"/>
      </w:r>
      <w:bookmarkStart w:id="1" w:name="_GoBack"/>
      <w:r>
        <w:rPr>
          <w:i/>
          <w:noProof/>
          <w:lang w:val="fr-FR"/>
        </w:rPr>
        <w:t>(adresse de l'APEA ou du service délégué par l'APEA)</w:t>
      </w:r>
      <w:bookmarkEnd w:id="1"/>
      <w:r>
        <w:rPr>
          <w:i/>
          <w:lang w:val="fr-FR"/>
        </w:rPr>
        <w:fldChar w:fldCharType="end"/>
      </w:r>
      <w:bookmarkEnd w:id="0"/>
    </w:p>
    <w:sectPr w:rsidR="002830FA" w:rsidRPr="002A51E8" w:rsidSect="00010D5A">
      <w:headerReference w:type="default" r:id="rId8"/>
      <w:footerReference w:type="default" r:id="rId9"/>
      <w:pgSz w:w="11906" w:h="16838" w:code="9"/>
      <w:pgMar w:top="1985" w:right="1133" w:bottom="993"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33B98" w14:textId="77777777" w:rsidR="0011534C" w:rsidRDefault="0011534C">
      <w:r>
        <w:separator/>
      </w:r>
    </w:p>
  </w:endnote>
  <w:endnote w:type="continuationSeparator" w:id="0">
    <w:p w14:paraId="40D48415" w14:textId="77777777" w:rsidR="0011534C" w:rsidRDefault="0011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w:charset w:val="00"/>
    <w:family w:val="swiss"/>
    <w:pitch w:val="variable"/>
    <w:sig w:usb0="80000027"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0C476" w14:textId="4FC95E3A" w:rsidR="00FC1D4C" w:rsidRDefault="00FC1D4C" w:rsidP="002A12C4">
    <w:pPr>
      <w:pStyle w:val="Pieddepage"/>
      <w:ind w:left="-1418"/>
    </w:pPr>
    <w:r>
      <w:rPr>
        <w:noProof/>
        <w:lang w:val="fr-CH" w:eastAsia="fr-CH"/>
      </w:rPr>
      <mc:AlternateContent>
        <mc:Choice Requires="wps">
          <w:drawing>
            <wp:anchor distT="0" distB="0" distL="114300" distR="114300" simplePos="0" relativeHeight="251657216" behindDoc="0" locked="0" layoutInCell="0" allowOverlap="1" wp14:anchorId="591E5C55" wp14:editId="7CC91645">
              <wp:simplePos x="0" y="0"/>
              <wp:positionH relativeFrom="page">
                <wp:posOffset>7179310</wp:posOffset>
              </wp:positionH>
              <wp:positionV relativeFrom="page">
                <wp:posOffset>5619750</wp:posOffset>
              </wp:positionV>
              <wp:extent cx="371475" cy="329565"/>
              <wp:effectExtent l="0" t="0" r="9525" b="635"/>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4718E09" w14:textId="27A85A42" w:rsidR="00FC1D4C" w:rsidRPr="00A758F8" w:rsidRDefault="00FC1D4C" w:rsidP="00A758F8">
                          <w:pPr>
                            <w:pBdr>
                              <w:bottom w:val="single" w:sz="4" w:space="1" w:color="7F7F7F"/>
                            </w:pBdr>
                            <w:rPr>
                              <w:rFonts w:ascii="Arial" w:hAnsi="Arial" w:cs="Arial"/>
                              <w:color w:val="7F7F7F"/>
                              <w:sz w:val="20"/>
                              <w:szCs w:val="20"/>
                            </w:rPr>
                          </w:pPr>
                          <w:r>
                            <w:fldChar w:fldCharType="begin"/>
                          </w:r>
                          <w:r>
                            <w:instrText>PAGE   \* MERGEFORMAT</w:instrText>
                          </w:r>
                          <w:r>
                            <w:fldChar w:fldCharType="separate"/>
                          </w:r>
                          <w:r w:rsidR="009C5CE3" w:rsidRPr="009C5CE3">
                            <w:rPr>
                              <w:rFonts w:ascii="Arial" w:hAnsi="Arial" w:cs="Arial"/>
                              <w:noProof/>
                              <w:color w:val="7F7F7F"/>
                              <w:sz w:val="20"/>
                              <w:szCs w:val="20"/>
                            </w:rPr>
                            <w:t>1</w:t>
                          </w:r>
                          <w:r>
                            <w:rPr>
                              <w:rFonts w:ascii="Arial" w:hAnsi="Arial" w:cs="Arial"/>
                              <w:noProof/>
                              <w:color w:val="7F7F7F"/>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91E5C55" id="Rechteck 4" o:spid="_x0000_s1026" style="position:absolute;left:0;text-align:left;margin-left:565.3pt;margin-top:442.5pt;width:29.25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" o:allowincell="f" stroked="f">
              <v:textbox>
                <w:txbxContent>
                  <w:p w14:paraId="64718E09" w14:textId="27A85A42" w:rsidR="00FC1D4C" w:rsidRPr="00A758F8" w:rsidRDefault="00FC1D4C" w:rsidP="00A758F8">
                    <w:pPr>
                      <w:pBdr>
                        <w:bottom w:val="single" w:sz="4" w:space="1" w:color="7F7F7F"/>
                      </w:pBdr>
                      <w:rPr>
                        <w:rFonts w:ascii="Arial" w:hAnsi="Arial" w:cs="Arial"/>
                        <w:color w:val="7F7F7F"/>
                        <w:sz w:val="20"/>
                        <w:szCs w:val="20"/>
                      </w:rPr>
                    </w:pPr>
                    <w:r>
                      <w:fldChar w:fldCharType="begin"/>
                    </w:r>
                    <w:r>
                      <w:instrText>PAGE   \* MERGEFORMAT</w:instrText>
                    </w:r>
                    <w:r>
                      <w:fldChar w:fldCharType="separate"/>
                    </w:r>
                    <w:r w:rsidR="009C5CE3" w:rsidRPr="009C5CE3">
                      <w:rPr>
                        <w:rFonts w:ascii="Arial" w:hAnsi="Arial" w:cs="Arial"/>
                        <w:noProof/>
                        <w:color w:val="7F7F7F"/>
                        <w:sz w:val="20"/>
                        <w:szCs w:val="20"/>
                      </w:rPr>
                      <w:t>1</w:t>
                    </w:r>
                    <w:r>
                      <w:rPr>
                        <w:rFonts w:ascii="Arial" w:hAnsi="Arial" w:cs="Arial"/>
                        <w:noProof/>
                        <w:color w:val="7F7F7F"/>
                        <w:sz w:val="20"/>
                        <w:szCs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2687" w14:textId="77777777" w:rsidR="0011534C" w:rsidRDefault="0011534C">
      <w:r>
        <w:separator/>
      </w:r>
    </w:p>
  </w:footnote>
  <w:footnote w:type="continuationSeparator" w:id="0">
    <w:p w14:paraId="4D0F9D2C" w14:textId="77777777" w:rsidR="0011534C" w:rsidRDefault="00115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FCAE9" w14:textId="77777777" w:rsidR="00FC1D4C" w:rsidRDefault="00FC1D4C" w:rsidP="00250834">
    <w:pPr>
      <w:ind w:left="-1418"/>
    </w:pPr>
    <w:r>
      <w:rPr>
        <w:noProof/>
        <w:lang w:val="fr-CH" w:eastAsia="fr-CH"/>
      </w:rPr>
      <w:drawing>
        <wp:inline distT="0" distB="0" distL="0" distR="0" wp14:anchorId="7154EAE9" wp14:editId="61C4E1FC">
          <wp:extent cx="7640320" cy="1183640"/>
          <wp:effectExtent l="0" t="0" r="0" b="0"/>
          <wp:docPr id="2" name="Bild 1" descr="Kopf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183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54A"/>
    <w:multiLevelType w:val="multilevel"/>
    <w:tmpl w:val="862E36A0"/>
    <w:lvl w:ilvl="0">
      <w:start w:val="1"/>
      <w:numFmt w:val="decimal"/>
      <w:lvlText w:val="%1."/>
      <w:lvlJc w:val="left"/>
      <w:pPr>
        <w:ind w:left="738" w:hanging="360"/>
      </w:pPr>
      <w:rPr>
        <w:rFonts w:hint="default"/>
      </w:rPr>
    </w:lvl>
    <w:lvl w:ilvl="1">
      <w:start w:val="1"/>
      <w:numFmt w:val="decimal"/>
      <w:pStyle w:val="Titre1"/>
      <w:isLgl/>
      <w:lvlText w:val="%1.%2."/>
      <w:lvlJc w:val="left"/>
      <w:pPr>
        <w:ind w:left="1098" w:hanging="72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458" w:hanging="1080"/>
      </w:pPr>
      <w:rPr>
        <w:rFonts w:hint="default"/>
      </w:rPr>
    </w:lvl>
    <w:lvl w:ilvl="4">
      <w:start w:val="1"/>
      <w:numFmt w:val="decimal"/>
      <w:isLgl/>
      <w:lvlText w:val="%1.%2.%3.%4.%5."/>
      <w:lvlJc w:val="left"/>
      <w:pPr>
        <w:ind w:left="1458" w:hanging="1080"/>
      </w:pPr>
      <w:rPr>
        <w:rFonts w:hint="default"/>
      </w:rPr>
    </w:lvl>
    <w:lvl w:ilvl="5">
      <w:start w:val="1"/>
      <w:numFmt w:val="decimal"/>
      <w:isLgl/>
      <w:lvlText w:val="%1.%2.%3.%4.%5.%6."/>
      <w:lvlJc w:val="left"/>
      <w:pPr>
        <w:ind w:left="1818" w:hanging="144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178" w:hanging="1800"/>
      </w:pPr>
      <w:rPr>
        <w:rFonts w:hint="default"/>
      </w:rPr>
    </w:lvl>
  </w:abstractNum>
  <w:abstractNum w:abstractNumId="1" w15:restartNumberingAfterBreak="0">
    <w:nsid w:val="00B67BBC"/>
    <w:multiLevelType w:val="hybridMultilevel"/>
    <w:tmpl w:val="D20812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31F5B7A"/>
    <w:multiLevelType w:val="hybridMultilevel"/>
    <w:tmpl w:val="0D9699EC"/>
    <w:lvl w:ilvl="0" w:tplc="96E40F44">
      <w:start w:val="1"/>
      <w:numFmt w:val="upperLetter"/>
      <w:lvlText w:val="%1)"/>
      <w:lvlJc w:val="left"/>
      <w:pPr>
        <w:ind w:left="720" w:hanging="360"/>
      </w:pPr>
      <w:rPr>
        <w:rFonts w:ascii="Times New Roman" w:eastAsia="Times New Roman" w:hAnsi="Times New Roman"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54C746A"/>
    <w:multiLevelType w:val="hybridMultilevel"/>
    <w:tmpl w:val="0D56F5AE"/>
    <w:lvl w:ilvl="0" w:tplc="A7AAAE2C">
      <w:start w:val="1"/>
      <w:numFmt w:val="decimal"/>
      <w:lvlText w:val="%1."/>
      <w:lvlJc w:val="left"/>
      <w:pPr>
        <w:ind w:left="720" w:hanging="360"/>
      </w:pPr>
      <w:rPr>
        <w:rFonts w:hint="default"/>
        <w:sz w:val="18"/>
        <w:szCs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B2131E3"/>
    <w:multiLevelType w:val="hybridMultilevel"/>
    <w:tmpl w:val="0AEC74E2"/>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start w:val="1"/>
      <w:numFmt w:val="decimal"/>
      <w:lvlText w:val="%4."/>
      <w:lvlJc w:val="left"/>
      <w:pPr>
        <w:tabs>
          <w:tab w:val="num" w:pos="2880"/>
        </w:tabs>
        <w:ind w:left="2880" w:hanging="360"/>
      </w:pPr>
    </w:lvl>
    <w:lvl w:ilvl="4" w:tplc="00190407">
      <w:start w:val="1"/>
      <w:numFmt w:val="lowerLetter"/>
      <w:lvlText w:val="%5."/>
      <w:lvlJc w:val="left"/>
      <w:pPr>
        <w:tabs>
          <w:tab w:val="num" w:pos="3600"/>
        </w:tabs>
        <w:ind w:left="3600" w:hanging="360"/>
      </w:pPr>
    </w:lvl>
    <w:lvl w:ilvl="5" w:tplc="001B0407">
      <w:start w:val="1"/>
      <w:numFmt w:val="lowerRoman"/>
      <w:lvlText w:val="%6."/>
      <w:lvlJc w:val="right"/>
      <w:pPr>
        <w:tabs>
          <w:tab w:val="num" w:pos="4320"/>
        </w:tabs>
        <w:ind w:left="4320" w:hanging="180"/>
      </w:pPr>
    </w:lvl>
    <w:lvl w:ilvl="6" w:tplc="000F0407">
      <w:start w:val="1"/>
      <w:numFmt w:val="decimal"/>
      <w:lvlText w:val="%7."/>
      <w:lvlJc w:val="left"/>
      <w:pPr>
        <w:tabs>
          <w:tab w:val="num" w:pos="5040"/>
        </w:tabs>
        <w:ind w:left="5040" w:hanging="360"/>
      </w:pPr>
    </w:lvl>
    <w:lvl w:ilvl="7" w:tplc="00190407">
      <w:start w:val="1"/>
      <w:numFmt w:val="lowerLetter"/>
      <w:lvlText w:val="%8."/>
      <w:lvlJc w:val="left"/>
      <w:pPr>
        <w:tabs>
          <w:tab w:val="num" w:pos="5760"/>
        </w:tabs>
        <w:ind w:left="5760" w:hanging="360"/>
      </w:pPr>
    </w:lvl>
    <w:lvl w:ilvl="8" w:tplc="001B0407">
      <w:start w:val="1"/>
      <w:numFmt w:val="lowerRoman"/>
      <w:lvlText w:val="%9."/>
      <w:lvlJc w:val="right"/>
      <w:pPr>
        <w:tabs>
          <w:tab w:val="num" w:pos="6480"/>
        </w:tabs>
        <w:ind w:left="6480" w:hanging="180"/>
      </w:pPr>
    </w:lvl>
  </w:abstractNum>
  <w:abstractNum w:abstractNumId="5" w15:restartNumberingAfterBreak="0">
    <w:nsid w:val="11DB2C75"/>
    <w:multiLevelType w:val="hybridMultilevel"/>
    <w:tmpl w:val="38B8534C"/>
    <w:lvl w:ilvl="0" w:tplc="55702546">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6" w15:restartNumberingAfterBreak="0">
    <w:nsid w:val="17001E2D"/>
    <w:multiLevelType w:val="hybridMultilevel"/>
    <w:tmpl w:val="56F4589E"/>
    <w:lvl w:ilvl="0" w:tplc="46602FE8">
      <w:start w:val="1"/>
      <w:numFmt w:val="low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7" w15:restartNumberingAfterBreak="0">
    <w:nsid w:val="1CAC23C9"/>
    <w:multiLevelType w:val="hybridMultilevel"/>
    <w:tmpl w:val="28629EAC"/>
    <w:lvl w:ilvl="0" w:tplc="046E5B9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DCB342C"/>
    <w:multiLevelType w:val="hybridMultilevel"/>
    <w:tmpl w:val="AD38D124"/>
    <w:lvl w:ilvl="0" w:tplc="DBA86510">
      <w:start w:val="1"/>
      <w:numFmt w:val="decimal"/>
      <w:lvlText w:val="%1."/>
      <w:lvlJc w:val="left"/>
      <w:pPr>
        <w:ind w:left="720" w:hanging="360"/>
      </w:pPr>
      <w:rPr>
        <w:rFonts w:hint="default"/>
        <w:sz w:val="16"/>
        <w:szCs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F2D31E4"/>
    <w:multiLevelType w:val="hybridMultilevel"/>
    <w:tmpl w:val="0A58200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212D6222"/>
    <w:multiLevelType w:val="multilevel"/>
    <w:tmpl w:val="39EA3D8C"/>
    <w:lvl w:ilvl="0">
      <w:start w:val="3"/>
      <w:numFmt w:val="decimal"/>
      <w:lvlText w:val="%1."/>
      <w:lvlJc w:val="left"/>
      <w:pPr>
        <w:ind w:left="360" w:hanging="360"/>
      </w:pPr>
      <w:rPr>
        <w:rFonts w:hint="default"/>
      </w:rPr>
    </w:lvl>
    <w:lvl w:ilvl="1">
      <w:start w:val="4"/>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1" w15:restartNumberingAfterBreak="0">
    <w:nsid w:val="250145FB"/>
    <w:multiLevelType w:val="hybridMultilevel"/>
    <w:tmpl w:val="9D7C46E8"/>
    <w:lvl w:ilvl="0" w:tplc="5BEA7DCC">
      <w:start w:val="3"/>
      <w:numFmt w:val="bullet"/>
      <w:lvlText w:val="-"/>
      <w:lvlJc w:val="left"/>
      <w:pPr>
        <w:ind w:left="644" w:hanging="360"/>
      </w:pPr>
      <w:rPr>
        <w:rFonts w:ascii="Arial" w:eastAsia="Times New Roman"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12" w15:restartNumberingAfterBreak="0">
    <w:nsid w:val="2A81593B"/>
    <w:multiLevelType w:val="hybridMultilevel"/>
    <w:tmpl w:val="4D5417C2"/>
    <w:lvl w:ilvl="0" w:tplc="B1382E6C">
      <w:start w:val="1"/>
      <w:numFmt w:val="upp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3" w15:restartNumberingAfterBreak="0">
    <w:nsid w:val="3AFA492A"/>
    <w:multiLevelType w:val="hybridMultilevel"/>
    <w:tmpl w:val="9836BBB0"/>
    <w:lvl w:ilvl="0" w:tplc="293AEB2C">
      <w:start w:val="1"/>
      <w:numFmt w:val="low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14" w15:restartNumberingAfterBreak="0">
    <w:nsid w:val="3B8A5D73"/>
    <w:multiLevelType w:val="hybridMultilevel"/>
    <w:tmpl w:val="F446E518"/>
    <w:lvl w:ilvl="0" w:tplc="5A34E61A">
      <w:start w:val="1"/>
      <w:numFmt w:val="decimal"/>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15" w15:restartNumberingAfterBreak="0">
    <w:nsid w:val="3BB26ACE"/>
    <w:multiLevelType w:val="hybridMultilevel"/>
    <w:tmpl w:val="A1D62ABC"/>
    <w:lvl w:ilvl="0" w:tplc="DCB6B802">
      <w:start w:val="1"/>
      <w:numFmt w:val="decimal"/>
      <w:lvlText w:val="%1."/>
      <w:lvlJc w:val="left"/>
      <w:pPr>
        <w:ind w:left="720" w:hanging="360"/>
      </w:pPr>
      <w:rPr>
        <w:rFonts w:ascii="Arial" w:eastAsia="Times New Roman" w:hAnsi="Arial" w:cs="Arial"/>
        <w:sz w:val="18"/>
        <w:szCs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E1B4277"/>
    <w:multiLevelType w:val="hybridMultilevel"/>
    <w:tmpl w:val="228EFE4A"/>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start w:val="1"/>
      <w:numFmt w:val="decimal"/>
      <w:lvlText w:val="%4."/>
      <w:lvlJc w:val="left"/>
      <w:pPr>
        <w:tabs>
          <w:tab w:val="num" w:pos="2880"/>
        </w:tabs>
        <w:ind w:left="2880" w:hanging="360"/>
      </w:pPr>
    </w:lvl>
    <w:lvl w:ilvl="4" w:tplc="00190407">
      <w:start w:val="1"/>
      <w:numFmt w:val="lowerLetter"/>
      <w:lvlText w:val="%5."/>
      <w:lvlJc w:val="left"/>
      <w:pPr>
        <w:tabs>
          <w:tab w:val="num" w:pos="3600"/>
        </w:tabs>
        <w:ind w:left="3600" w:hanging="360"/>
      </w:pPr>
    </w:lvl>
    <w:lvl w:ilvl="5" w:tplc="001B0407">
      <w:start w:val="1"/>
      <w:numFmt w:val="lowerRoman"/>
      <w:lvlText w:val="%6."/>
      <w:lvlJc w:val="right"/>
      <w:pPr>
        <w:tabs>
          <w:tab w:val="num" w:pos="4320"/>
        </w:tabs>
        <w:ind w:left="4320" w:hanging="180"/>
      </w:pPr>
    </w:lvl>
    <w:lvl w:ilvl="6" w:tplc="000F0407">
      <w:start w:val="1"/>
      <w:numFmt w:val="decimal"/>
      <w:lvlText w:val="%7."/>
      <w:lvlJc w:val="left"/>
      <w:pPr>
        <w:tabs>
          <w:tab w:val="num" w:pos="5040"/>
        </w:tabs>
        <w:ind w:left="5040" w:hanging="360"/>
      </w:pPr>
    </w:lvl>
    <w:lvl w:ilvl="7" w:tplc="00190407">
      <w:start w:val="1"/>
      <w:numFmt w:val="lowerLetter"/>
      <w:lvlText w:val="%8."/>
      <w:lvlJc w:val="left"/>
      <w:pPr>
        <w:tabs>
          <w:tab w:val="num" w:pos="5760"/>
        </w:tabs>
        <w:ind w:left="5760" w:hanging="360"/>
      </w:pPr>
    </w:lvl>
    <w:lvl w:ilvl="8" w:tplc="001B0407">
      <w:start w:val="1"/>
      <w:numFmt w:val="lowerRoman"/>
      <w:lvlText w:val="%9."/>
      <w:lvlJc w:val="right"/>
      <w:pPr>
        <w:tabs>
          <w:tab w:val="num" w:pos="6480"/>
        </w:tabs>
        <w:ind w:left="6480" w:hanging="180"/>
      </w:pPr>
    </w:lvl>
  </w:abstractNum>
  <w:abstractNum w:abstractNumId="17" w15:restartNumberingAfterBreak="0">
    <w:nsid w:val="3E7C621C"/>
    <w:multiLevelType w:val="multilevel"/>
    <w:tmpl w:val="BFAE18BA"/>
    <w:lvl w:ilvl="0">
      <w:start w:val="1"/>
      <w:numFmt w:val="decimal"/>
      <w:lvlText w:val="%1."/>
      <w:lvlJc w:val="left"/>
      <w:pPr>
        <w:ind w:left="720" w:hanging="360"/>
      </w:pPr>
      <w:rPr>
        <w:rFonts w:eastAsia="Times New Roman" w:cs="Times New Roman" w:hint="default"/>
        <w:color w:val="0000FF"/>
      </w:rPr>
    </w:lvl>
    <w:lvl w:ilvl="1">
      <w:start w:val="1"/>
      <w:numFmt w:val="decimal"/>
      <w:isLgl/>
      <w:lvlText w:val="%1.%2."/>
      <w:lvlJc w:val="left"/>
      <w:pPr>
        <w:ind w:left="720" w:hanging="360"/>
      </w:pPr>
      <w:rPr>
        <w:rFonts w:hint="default"/>
      </w:rPr>
    </w:lvl>
    <w:lvl w:ilvl="2">
      <w:start w:val="1"/>
      <w:numFmt w:val="decimal"/>
      <w:pStyle w:val="FormatvorlageUntertitelArial9PtFettNichtKursivBenutzerdefini"/>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96527A"/>
    <w:multiLevelType w:val="hybridMultilevel"/>
    <w:tmpl w:val="3EEA0CF6"/>
    <w:lvl w:ilvl="0" w:tplc="11A898C4">
      <w:start w:val="1"/>
      <w:numFmt w:val="low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19" w15:restartNumberingAfterBreak="0">
    <w:nsid w:val="45CE3526"/>
    <w:multiLevelType w:val="multilevel"/>
    <w:tmpl w:val="FAFE6A90"/>
    <w:lvl w:ilvl="0">
      <w:start w:val="1"/>
      <w:numFmt w:val="decimal"/>
      <w:lvlText w:val="%1."/>
      <w:lvlJc w:val="left"/>
      <w:pPr>
        <w:ind w:left="738" w:hanging="360"/>
      </w:pPr>
      <w:rPr>
        <w:rFonts w:hint="default"/>
      </w:rPr>
    </w:lvl>
    <w:lvl w:ilvl="1">
      <w:start w:val="1"/>
      <w:numFmt w:val="decimal"/>
      <w:isLgl/>
      <w:lvlText w:val="%1.%2."/>
      <w:lvlJc w:val="left"/>
      <w:pPr>
        <w:ind w:left="1098" w:hanging="72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458" w:hanging="1080"/>
      </w:pPr>
      <w:rPr>
        <w:rFonts w:hint="default"/>
      </w:rPr>
    </w:lvl>
    <w:lvl w:ilvl="4">
      <w:start w:val="1"/>
      <w:numFmt w:val="decimal"/>
      <w:isLgl/>
      <w:lvlText w:val="%1.%2.%3.%4.%5."/>
      <w:lvlJc w:val="left"/>
      <w:pPr>
        <w:ind w:left="1458" w:hanging="1080"/>
      </w:pPr>
      <w:rPr>
        <w:rFonts w:hint="default"/>
      </w:rPr>
    </w:lvl>
    <w:lvl w:ilvl="5">
      <w:start w:val="1"/>
      <w:numFmt w:val="decimal"/>
      <w:isLgl/>
      <w:lvlText w:val="%1.%2.%3.%4.%5.%6."/>
      <w:lvlJc w:val="left"/>
      <w:pPr>
        <w:ind w:left="1818" w:hanging="144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178" w:hanging="1800"/>
      </w:pPr>
      <w:rPr>
        <w:rFonts w:hint="default"/>
      </w:rPr>
    </w:lvl>
  </w:abstractNum>
  <w:abstractNum w:abstractNumId="20" w15:restartNumberingAfterBreak="0">
    <w:nsid w:val="49643C80"/>
    <w:multiLevelType w:val="hybridMultilevel"/>
    <w:tmpl w:val="8354A82A"/>
    <w:lvl w:ilvl="0" w:tplc="08070001">
      <w:start w:val="1"/>
      <w:numFmt w:val="bullet"/>
      <w:lvlText w:val=""/>
      <w:lvlJc w:val="left"/>
      <w:pPr>
        <w:ind w:left="729" w:hanging="360"/>
      </w:pPr>
      <w:rPr>
        <w:rFonts w:ascii="Symbol" w:hAnsi="Symbol" w:hint="default"/>
      </w:rPr>
    </w:lvl>
    <w:lvl w:ilvl="1" w:tplc="08070003" w:tentative="1">
      <w:start w:val="1"/>
      <w:numFmt w:val="bullet"/>
      <w:lvlText w:val="o"/>
      <w:lvlJc w:val="left"/>
      <w:pPr>
        <w:ind w:left="1449" w:hanging="360"/>
      </w:pPr>
      <w:rPr>
        <w:rFonts w:ascii="Courier New" w:hAnsi="Courier New" w:cs="Courier New" w:hint="default"/>
      </w:rPr>
    </w:lvl>
    <w:lvl w:ilvl="2" w:tplc="08070005" w:tentative="1">
      <w:start w:val="1"/>
      <w:numFmt w:val="bullet"/>
      <w:lvlText w:val=""/>
      <w:lvlJc w:val="left"/>
      <w:pPr>
        <w:ind w:left="2169" w:hanging="360"/>
      </w:pPr>
      <w:rPr>
        <w:rFonts w:ascii="Wingdings" w:hAnsi="Wingdings" w:hint="default"/>
      </w:rPr>
    </w:lvl>
    <w:lvl w:ilvl="3" w:tplc="08070001" w:tentative="1">
      <w:start w:val="1"/>
      <w:numFmt w:val="bullet"/>
      <w:lvlText w:val=""/>
      <w:lvlJc w:val="left"/>
      <w:pPr>
        <w:ind w:left="2889" w:hanging="360"/>
      </w:pPr>
      <w:rPr>
        <w:rFonts w:ascii="Symbol" w:hAnsi="Symbol" w:hint="default"/>
      </w:rPr>
    </w:lvl>
    <w:lvl w:ilvl="4" w:tplc="08070003" w:tentative="1">
      <w:start w:val="1"/>
      <w:numFmt w:val="bullet"/>
      <w:lvlText w:val="o"/>
      <w:lvlJc w:val="left"/>
      <w:pPr>
        <w:ind w:left="3609" w:hanging="360"/>
      </w:pPr>
      <w:rPr>
        <w:rFonts w:ascii="Courier New" w:hAnsi="Courier New" w:cs="Courier New" w:hint="default"/>
      </w:rPr>
    </w:lvl>
    <w:lvl w:ilvl="5" w:tplc="08070005" w:tentative="1">
      <w:start w:val="1"/>
      <w:numFmt w:val="bullet"/>
      <w:lvlText w:val=""/>
      <w:lvlJc w:val="left"/>
      <w:pPr>
        <w:ind w:left="4329" w:hanging="360"/>
      </w:pPr>
      <w:rPr>
        <w:rFonts w:ascii="Wingdings" w:hAnsi="Wingdings" w:hint="default"/>
      </w:rPr>
    </w:lvl>
    <w:lvl w:ilvl="6" w:tplc="08070001" w:tentative="1">
      <w:start w:val="1"/>
      <w:numFmt w:val="bullet"/>
      <w:lvlText w:val=""/>
      <w:lvlJc w:val="left"/>
      <w:pPr>
        <w:ind w:left="5049" w:hanging="360"/>
      </w:pPr>
      <w:rPr>
        <w:rFonts w:ascii="Symbol" w:hAnsi="Symbol" w:hint="default"/>
      </w:rPr>
    </w:lvl>
    <w:lvl w:ilvl="7" w:tplc="08070003" w:tentative="1">
      <w:start w:val="1"/>
      <w:numFmt w:val="bullet"/>
      <w:lvlText w:val="o"/>
      <w:lvlJc w:val="left"/>
      <w:pPr>
        <w:ind w:left="5769" w:hanging="360"/>
      </w:pPr>
      <w:rPr>
        <w:rFonts w:ascii="Courier New" w:hAnsi="Courier New" w:cs="Courier New" w:hint="default"/>
      </w:rPr>
    </w:lvl>
    <w:lvl w:ilvl="8" w:tplc="08070005" w:tentative="1">
      <w:start w:val="1"/>
      <w:numFmt w:val="bullet"/>
      <w:lvlText w:val=""/>
      <w:lvlJc w:val="left"/>
      <w:pPr>
        <w:ind w:left="6489" w:hanging="360"/>
      </w:pPr>
      <w:rPr>
        <w:rFonts w:ascii="Wingdings" w:hAnsi="Wingdings" w:hint="default"/>
      </w:rPr>
    </w:lvl>
  </w:abstractNum>
  <w:abstractNum w:abstractNumId="21" w15:restartNumberingAfterBreak="0">
    <w:nsid w:val="577E4B59"/>
    <w:multiLevelType w:val="hybridMultilevel"/>
    <w:tmpl w:val="CCEE72EC"/>
    <w:lvl w:ilvl="0" w:tplc="8AFC6F72">
      <w:start w:val="1"/>
      <w:numFmt w:val="upp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22" w15:restartNumberingAfterBreak="0">
    <w:nsid w:val="673D4D0B"/>
    <w:multiLevelType w:val="multilevel"/>
    <w:tmpl w:val="DFD2042C"/>
    <w:lvl w:ilvl="0">
      <w:start w:val="3"/>
      <w:numFmt w:val="decimal"/>
      <w:lvlText w:val="%1."/>
      <w:lvlJc w:val="left"/>
      <w:pPr>
        <w:ind w:left="630" w:hanging="630"/>
      </w:pPr>
      <w:rPr>
        <w:rFonts w:hint="default"/>
      </w:rPr>
    </w:lvl>
    <w:lvl w:ilvl="1">
      <w:start w:val="3"/>
      <w:numFmt w:val="decimal"/>
      <w:lvlText w:val="%1.%2."/>
      <w:lvlJc w:val="left"/>
      <w:pPr>
        <w:ind w:left="904" w:hanging="72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632" w:hanging="108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360" w:hanging="144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3088" w:hanging="1800"/>
      </w:pPr>
      <w:rPr>
        <w:rFonts w:hint="default"/>
      </w:rPr>
    </w:lvl>
    <w:lvl w:ilvl="8">
      <w:start w:val="1"/>
      <w:numFmt w:val="decimal"/>
      <w:lvlText w:val="%1.%2.%3.%4.%5.%6.%7.%8.%9."/>
      <w:lvlJc w:val="left"/>
      <w:pPr>
        <w:ind w:left="3632" w:hanging="2160"/>
      </w:pPr>
      <w:rPr>
        <w:rFonts w:hint="default"/>
      </w:rPr>
    </w:lvl>
  </w:abstractNum>
  <w:abstractNum w:abstractNumId="23" w15:restartNumberingAfterBreak="0">
    <w:nsid w:val="693016F1"/>
    <w:multiLevelType w:val="hybridMultilevel"/>
    <w:tmpl w:val="4D5417C2"/>
    <w:lvl w:ilvl="0" w:tplc="B1382E6C">
      <w:start w:val="1"/>
      <w:numFmt w:val="upp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4" w15:restartNumberingAfterBreak="0">
    <w:nsid w:val="6AB31DD3"/>
    <w:multiLevelType w:val="hybridMultilevel"/>
    <w:tmpl w:val="458A531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B6258F8"/>
    <w:multiLevelType w:val="hybridMultilevel"/>
    <w:tmpl w:val="E3D858D8"/>
    <w:lvl w:ilvl="0" w:tplc="51EAEE2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C1C4487"/>
    <w:multiLevelType w:val="hybridMultilevel"/>
    <w:tmpl w:val="6E843712"/>
    <w:lvl w:ilvl="0" w:tplc="F1DC0544">
      <w:start w:val="2"/>
      <w:numFmt w:val="bullet"/>
      <w:lvlText w:val="-"/>
      <w:lvlJc w:val="left"/>
      <w:pPr>
        <w:ind w:left="1065" w:hanging="360"/>
      </w:pPr>
      <w:rPr>
        <w:rFonts w:ascii="Arial" w:eastAsia="Times New Roman" w:hAnsi="Arial" w:cs="Arial"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27" w15:restartNumberingAfterBreak="0">
    <w:nsid w:val="72BA0D52"/>
    <w:multiLevelType w:val="hybridMultilevel"/>
    <w:tmpl w:val="B1AE0B76"/>
    <w:lvl w:ilvl="0" w:tplc="A83C878E">
      <w:start w:val="1"/>
      <w:numFmt w:val="decimal"/>
      <w:lvlText w:val="%1."/>
      <w:lvlJc w:val="left"/>
      <w:pPr>
        <w:ind w:left="717" w:hanging="360"/>
      </w:pPr>
      <w:rPr>
        <w:rFonts w:ascii="Cambria" w:eastAsia="Times New Roman" w:hAnsi="Cambria" w:cs="Times New Roman" w:hint="default"/>
        <w:color w:val="auto"/>
        <w:sz w:val="32"/>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8" w15:restartNumberingAfterBreak="0">
    <w:nsid w:val="74342DA3"/>
    <w:multiLevelType w:val="hybridMultilevel"/>
    <w:tmpl w:val="6278F334"/>
    <w:lvl w:ilvl="0" w:tplc="CF129318">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9" w15:restartNumberingAfterBreak="0">
    <w:nsid w:val="75C565A1"/>
    <w:multiLevelType w:val="hybridMultilevel"/>
    <w:tmpl w:val="3EEA0CF6"/>
    <w:lvl w:ilvl="0" w:tplc="11A898C4">
      <w:start w:val="1"/>
      <w:numFmt w:val="low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30" w15:restartNumberingAfterBreak="0">
    <w:nsid w:val="7A752ACC"/>
    <w:multiLevelType w:val="hybridMultilevel"/>
    <w:tmpl w:val="F37EDAA8"/>
    <w:lvl w:ilvl="0" w:tplc="9536A56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0"/>
  </w:num>
  <w:num w:numId="5">
    <w:abstractNumId w:val="26"/>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27"/>
  </w:num>
  <w:num w:numId="11">
    <w:abstractNumId w:val="17"/>
  </w:num>
  <w:num w:numId="12">
    <w:abstractNumId w:val="22"/>
  </w:num>
  <w:num w:numId="13">
    <w:abstractNumId w:val="9"/>
  </w:num>
  <w:num w:numId="14">
    <w:abstractNumId w:val="3"/>
  </w:num>
  <w:num w:numId="15">
    <w:abstractNumId w:val="24"/>
  </w:num>
  <w:num w:numId="16">
    <w:abstractNumId w:val="10"/>
  </w:num>
  <w:num w:numId="17">
    <w:abstractNumId w:val="11"/>
  </w:num>
  <w:num w:numId="18">
    <w:abstractNumId w:val="28"/>
  </w:num>
  <w:num w:numId="19">
    <w:abstractNumId w:val="1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25"/>
  </w:num>
  <w:num w:numId="25">
    <w:abstractNumId w:val="8"/>
  </w:num>
  <w:num w:numId="26">
    <w:abstractNumId w:val="7"/>
  </w:num>
  <w:num w:numId="27">
    <w:abstractNumId w:val="30"/>
  </w:num>
  <w:num w:numId="28">
    <w:abstractNumId w:val="2"/>
  </w:num>
  <w:num w:numId="29">
    <w:abstractNumId w:val="23"/>
  </w:num>
  <w:num w:numId="30">
    <w:abstractNumId w:val="21"/>
  </w:num>
  <w:num w:numId="31">
    <w:abstractNumId w:val="18"/>
  </w:num>
  <w:num w:numId="32">
    <w:abstractNumId w:val="29"/>
  </w:num>
  <w:num w:numId="33">
    <w:abstractNumId w:val="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it-CH" w:vendorID="64" w:dllVersion="131078" w:nlCheck="1" w:checkStyle="0"/>
  <w:activeWritingStyle w:appName="MSWord" w:lang="de-CH" w:vendorID="64" w:dllVersion="131078" w:nlCheck="1" w:checkStyle="1"/>
  <w:activeWritingStyle w:appName="MSWord" w:lang="de-DE" w:vendorID="64" w:dllVersion="131078" w:nlCheck="1" w:checkStyle="0"/>
  <w:activeWritingStyle w:appName="MSWord" w:lang="en-GB" w:vendorID="64" w:dllVersion="131078" w:nlCheck="1" w:checkStyle="1"/>
  <w:activeWritingStyle w:appName="MSWord" w:lang="fr-CH" w:vendorID="64" w:dllVersion="131078" w:nlCheck="1" w:checkStyle="1"/>
  <w:activeWritingStyle w:appName="MSWord" w:lang="fr-FR" w:vendorID="64" w:dllVersion="131078"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Full" w:cryptAlgorithmClass="hash" w:cryptAlgorithmType="typeAny" w:cryptAlgorithmSid="4" w:cryptSpinCount="100000" w:hash="3z8FzudVvgNpgyx+v+Ci2S8R2uU=" w:salt="YLK4D7GuN3KuDzG2mjK9Ig=="/>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47"/>
    <w:rsid w:val="0000318E"/>
    <w:rsid w:val="000031F9"/>
    <w:rsid w:val="00004D0E"/>
    <w:rsid w:val="00010D5A"/>
    <w:rsid w:val="00011483"/>
    <w:rsid w:val="000135C9"/>
    <w:rsid w:val="0001784D"/>
    <w:rsid w:val="00027BFE"/>
    <w:rsid w:val="00031608"/>
    <w:rsid w:val="0003178A"/>
    <w:rsid w:val="00031F93"/>
    <w:rsid w:val="000350C8"/>
    <w:rsid w:val="00037553"/>
    <w:rsid w:val="00041966"/>
    <w:rsid w:val="00044917"/>
    <w:rsid w:val="00045282"/>
    <w:rsid w:val="00045A8F"/>
    <w:rsid w:val="00046C39"/>
    <w:rsid w:val="00047547"/>
    <w:rsid w:val="00051BE1"/>
    <w:rsid w:val="00051C2B"/>
    <w:rsid w:val="00051F10"/>
    <w:rsid w:val="00053241"/>
    <w:rsid w:val="00055908"/>
    <w:rsid w:val="000662D4"/>
    <w:rsid w:val="0007045A"/>
    <w:rsid w:val="00073059"/>
    <w:rsid w:val="00076B48"/>
    <w:rsid w:val="0007739F"/>
    <w:rsid w:val="00077EEA"/>
    <w:rsid w:val="00082404"/>
    <w:rsid w:val="00082AC5"/>
    <w:rsid w:val="00085576"/>
    <w:rsid w:val="00097211"/>
    <w:rsid w:val="000974F4"/>
    <w:rsid w:val="000A0538"/>
    <w:rsid w:val="000A412F"/>
    <w:rsid w:val="000A4984"/>
    <w:rsid w:val="000A5220"/>
    <w:rsid w:val="000B1225"/>
    <w:rsid w:val="000B2901"/>
    <w:rsid w:val="000B44F4"/>
    <w:rsid w:val="000B50CD"/>
    <w:rsid w:val="000C1F4B"/>
    <w:rsid w:val="000C26DB"/>
    <w:rsid w:val="000C296E"/>
    <w:rsid w:val="000C2DC9"/>
    <w:rsid w:val="000C3580"/>
    <w:rsid w:val="000C3FDA"/>
    <w:rsid w:val="000C531D"/>
    <w:rsid w:val="000C7FFC"/>
    <w:rsid w:val="000D0292"/>
    <w:rsid w:val="000D12E5"/>
    <w:rsid w:val="000D4B7D"/>
    <w:rsid w:val="000D546A"/>
    <w:rsid w:val="000D5586"/>
    <w:rsid w:val="000D7A13"/>
    <w:rsid w:val="000E38A6"/>
    <w:rsid w:val="000E45BE"/>
    <w:rsid w:val="000E4831"/>
    <w:rsid w:val="000E5813"/>
    <w:rsid w:val="000E6D61"/>
    <w:rsid w:val="000E7E31"/>
    <w:rsid w:val="000F425E"/>
    <w:rsid w:val="000F6631"/>
    <w:rsid w:val="00101CD5"/>
    <w:rsid w:val="00105072"/>
    <w:rsid w:val="00105F4A"/>
    <w:rsid w:val="00106524"/>
    <w:rsid w:val="00107E5A"/>
    <w:rsid w:val="0011534C"/>
    <w:rsid w:val="00115936"/>
    <w:rsid w:val="0011737B"/>
    <w:rsid w:val="001208AA"/>
    <w:rsid w:val="00121D0D"/>
    <w:rsid w:val="00123202"/>
    <w:rsid w:val="001278DD"/>
    <w:rsid w:val="00127937"/>
    <w:rsid w:val="00130078"/>
    <w:rsid w:val="001325FD"/>
    <w:rsid w:val="001351CE"/>
    <w:rsid w:val="00137625"/>
    <w:rsid w:val="00140956"/>
    <w:rsid w:val="0014464C"/>
    <w:rsid w:val="00147352"/>
    <w:rsid w:val="001501BB"/>
    <w:rsid w:val="00155557"/>
    <w:rsid w:val="00155834"/>
    <w:rsid w:val="00157F8D"/>
    <w:rsid w:val="001623B6"/>
    <w:rsid w:val="00164E98"/>
    <w:rsid w:val="001673DB"/>
    <w:rsid w:val="00167E8D"/>
    <w:rsid w:val="00171354"/>
    <w:rsid w:val="00172322"/>
    <w:rsid w:val="001726C2"/>
    <w:rsid w:val="00175C93"/>
    <w:rsid w:val="00177D9F"/>
    <w:rsid w:val="00183080"/>
    <w:rsid w:val="00183362"/>
    <w:rsid w:val="00185571"/>
    <w:rsid w:val="0018559C"/>
    <w:rsid w:val="00191611"/>
    <w:rsid w:val="001A5590"/>
    <w:rsid w:val="001B78F0"/>
    <w:rsid w:val="001C0F2D"/>
    <w:rsid w:val="001C2079"/>
    <w:rsid w:val="001C26BD"/>
    <w:rsid w:val="001D0140"/>
    <w:rsid w:val="001D23BC"/>
    <w:rsid w:val="001D4AC4"/>
    <w:rsid w:val="001D4EFA"/>
    <w:rsid w:val="001D7372"/>
    <w:rsid w:val="001E2438"/>
    <w:rsid w:val="001E3A20"/>
    <w:rsid w:val="001E4FC6"/>
    <w:rsid w:val="001E65E1"/>
    <w:rsid w:val="001E68F6"/>
    <w:rsid w:val="001F162B"/>
    <w:rsid w:val="001F38D8"/>
    <w:rsid w:val="001F69BA"/>
    <w:rsid w:val="001F7825"/>
    <w:rsid w:val="00200F81"/>
    <w:rsid w:val="00204E64"/>
    <w:rsid w:val="002055A5"/>
    <w:rsid w:val="0020682D"/>
    <w:rsid w:val="00211E9B"/>
    <w:rsid w:val="00213D8F"/>
    <w:rsid w:val="00214D45"/>
    <w:rsid w:val="00215F32"/>
    <w:rsid w:val="0021676D"/>
    <w:rsid w:val="00217485"/>
    <w:rsid w:val="00217BA4"/>
    <w:rsid w:val="00217D56"/>
    <w:rsid w:val="00217E40"/>
    <w:rsid w:val="00220A25"/>
    <w:rsid w:val="00220B3E"/>
    <w:rsid w:val="00231AAB"/>
    <w:rsid w:val="002323D2"/>
    <w:rsid w:val="00242DDA"/>
    <w:rsid w:val="002450F6"/>
    <w:rsid w:val="00250834"/>
    <w:rsid w:val="00260CAE"/>
    <w:rsid w:val="00260DD7"/>
    <w:rsid w:val="002610BC"/>
    <w:rsid w:val="002618E6"/>
    <w:rsid w:val="002626C2"/>
    <w:rsid w:val="00266653"/>
    <w:rsid w:val="002703A9"/>
    <w:rsid w:val="00270472"/>
    <w:rsid w:val="00273E38"/>
    <w:rsid w:val="00275099"/>
    <w:rsid w:val="002751D2"/>
    <w:rsid w:val="002756F0"/>
    <w:rsid w:val="00276647"/>
    <w:rsid w:val="00277DD3"/>
    <w:rsid w:val="00282EC2"/>
    <w:rsid w:val="002830FA"/>
    <w:rsid w:val="00287B4A"/>
    <w:rsid w:val="0029031B"/>
    <w:rsid w:val="002910FC"/>
    <w:rsid w:val="00293F5B"/>
    <w:rsid w:val="0029459E"/>
    <w:rsid w:val="00296AE1"/>
    <w:rsid w:val="002A0D20"/>
    <w:rsid w:val="002A127E"/>
    <w:rsid w:val="002A12C4"/>
    <w:rsid w:val="002A1812"/>
    <w:rsid w:val="002A3EF4"/>
    <w:rsid w:val="002A4ECF"/>
    <w:rsid w:val="002A51E8"/>
    <w:rsid w:val="002B3C59"/>
    <w:rsid w:val="002B76BF"/>
    <w:rsid w:val="002C1D8D"/>
    <w:rsid w:val="002C262D"/>
    <w:rsid w:val="002C4184"/>
    <w:rsid w:val="002C5515"/>
    <w:rsid w:val="002C5847"/>
    <w:rsid w:val="002D0B0F"/>
    <w:rsid w:val="002D0FBD"/>
    <w:rsid w:val="002D7988"/>
    <w:rsid w:val="002E0143"/>
    <w:rsid w:val="002E62BB"/>
    <w:rsid w:val="002F15AB"/>
    <w:rsid w:val="002F2A68"/>
    <w:rsid w:val="002F5FA7"/>
    <w:rsid w:val="002F640B"/>
    <w:rsid w:val="0030127F"/>
    <w:rsid w:val="003019AB"/>
    <w:rsid w:val="0030212D"/>
    <w:rsid w:val="003031EE"/>
    <w:rsid w:val="00305681"/>
    <w:rsid w:val="00310995"/>
    <w:rsid w:val="0031299E"/>
    <w:rsid w:val="00314E43"/>
    <w:rsid w:val="00321507"/>
    <w:rsid w:val="00322562"/>
    <w:rsid w:val="003243BE"/>
    <w:rsid w:val="00324EB2"/>
    <w:rsid w:val="00326E8B"/>
    <w:rsid w:val="00330ABA"/>
    <w:rsid w:val="0033213F"/>
    <w:rsid w:val="0033456C"/>
    <w:rsid w:val="00337057"/>
    <w:rsid w:val="00337430"/>
    <w:rsid w:val="00340889"/>
    <w:rsid w:val="003425FF"/>
    <w:rsid w:val="00343A4E"/>
    <w:rsid w:val="003452A8"/>
    <w:rsid w:val="00350D20"/>
    <w:rsid w:val="0035215F"/>
    <w:rsid w:val="0035373D"/>
    <w:rsid w:val="00356C89"/>
    <w:rsid w:val="0036108E"/>
    <w:rsid w:val="00363757"/>
    <w:rsid w:val="00363A3F"/>
    <w:rsid w:val="00365428"/>
    <w:rsid w:val="003669AD"/>
    <w:rsid w:val="00367BA1"/>
    <w:rsid w:val="00375224"/>
    <w:rsid w:val="00375362"/>
    <w:rsid w:val="00377D9F"/>
    <w:rsid w:val="00381EA7"/>
    <w:rsid w:val="003846B7"/>
    <w:rsid w:val="00384AE3"/>
    <w:rsid w:val="0038717D"/>
    <w:rsid w:val="0039081F"/>
    <w:rsid w:val="00394794"/>
    <w:rsid w:val="003A1E56"/>
    <w:rsid w:val="003A2A6A"/>
    <w:rsid w:val="003A2B7F"/>
    <w:rsid w:val="003A371D"/>
    <w:rsid w:val="003A5471"/>
    <w:rsid w:val="003B0DD7"/>
    <w:rsid w:val="003B35C9"/>
    <w:rsid w:val="003B5174"/>
    <w:rsid w:val="003B6D37"/>
    <w:rsid w:val="003C0EB9"/>
    <w:rsid w:val="003C2008"/>
    <w:rsid w:val="003C36D7"/>
    <w:rsid w:val="003C42AF"/>
    <w:rsid w:val="003C4463"/>
    <w:rsid w:val="003C5274"/>
    <w:rsid w:val="003C57A8"/>
    <w:rsid w:val="003C7C0A"/>
    <w:rsid w:val="003D1FBE"/>
    <w:rsid w:val="003D3383"/>
    <w:rsid w:val="003D6A23"/>
    <w:rsid w:val="003E0F77"/>
    <w:rsid w:val="003F2017"/>
    <w:rsid w:val="003F2441"/>
    <w:rsid w:val="003F4C66"/>
    <w:rsid w:val="003F7622"/>
    <w:rsid w:val="003F77D7"/>
    <w:rsid w:val="003F781A"/>
    <w:rsid w:val="0040042D"/>
    <w:rsid w:val="00402334"/>
    <w:rsid w:val="00405B09"/>
    <w:rsid w:val="004073E2"/>
    <w:rsid w:val="00412BFA"/>
    <w:rsid w:val="00413554"/>
    <w:rsid w:val="004139DE"/>
    <w:rsid w:val="00416BC5"/>
    <w:rsid w:val="00430810"/>
    <w:rsid w:val="00435312"/>
    <w:rsid w:val="00435BA5"/>
    <w:rsid w:val="00437E36"/>
    <w:rsid w:val="004418D7"/>
    <w:rsid w:val="00441ED7"/>
    <w:rsid w:val="0044332B"/>
    <w:rsid w:val="00444531"/>
    <w:rsid w:val="004446C0"/>
    <w:rsid w:val="004451E1"/>
    <w:rsid w:val="00451591"/>
    <w:rsid w:val="00455848"/>
    <w:rsid w:val="00455FDF"/>
    <w:rsid w:val="004570C2"/>
    <w:rsid w:val="00457795"/>
    <w:rsid w:val="00462D88"/>
    <w:rsid w:val="00465476"/>
    <w:rsid w:val="00465EE3"/>
    <w:rsid w:val="00471DE1"/>
    <w:rsid w:val="00473AC8"/>
    <w:rsid w:val="00481156"/>
    <w:rsid w:val="0048266E"/>
    <w:rsid w:val="00485718"/>
    <w:rsid w:val="004A3B39"/>
    <w:rsid w:val="004A6D88"/>
    <w:rsid w:val="004A7EC2"/>
    <w:rsid w:val="004B42C1"/>
    <w:rsid w:val="004B4F76"/>
    <w:rsid w:val="004B668E"/>
    <w:rsid w:val="004C0D8F"/>
    <w:rsid w:val="004C2DD3"/>
    <w:rsid w:val="004C75C7"/>
    <w:rsid w:val="004D72E0"/>
    <w:rsid w:val="004D7689"/>
    <w:rsid w:val="004E1BF2"/>
    <w:rsid w:val="004E243E"/>
    <w:rsid w:val="004E3EE9"/>
    <w:rsid w:val="004E4294"/>
    <w:rsid w:val="004F25FE"/>
    <w:rsid w:val="0050159F"/>
    <w:rsid w:val="00501E5E"/>
    <w:rsid w:val="0050349D"/>
    <w:rsid w:val="00511642"/>
    <w:rsid w:val="0051475F"/>
    <w:rsid w:val="005230EE"/>
    <w:rsid w:val="005236CD"/>
    <w:rsid w:val="005317EA"/>
    <w:rsid w:val="00533524"/>
    <w:rsid w:val="00540D9D"/>
    <w:rsid w:val="005471CD"/>
    <w:rsid w:val="00552599"/>
    <w:rsid w:val="00552B10"/>
    <w:rsid w:val="005556D9"/>
    <w:rsid w:val="005562C5"/>
    <w:rsid w:val="005573EB"/>
    <w:rsid w:val="0055793A"/>
    <w:rsid w:val="005701B2"/>
    <w:rsid w:val="00574A02"/>
    <w:rsid w:val="00585E22"/>
    <w:rsid w:val="00593850"/>
    <w:rsid w:val="00595982"/>
    <w:rsid w:val="00595B4D"/>
    <w:rsid w:val="005A03B2"/>
    <w:rsid w:val="005A1BFC"/>
    <w:rsid w:val="005A40C1"/>
    <w:rsid w:val="005B4965"/>
    <w:rsid w:val="005C2D70"/>
    <w:rsid w:val="005C34B6"/>
    <w:rsid w:val="005C429F"/>
    <w:rsid w:val="005C71F7"/>
    <w:rsid w:val="005C79C4"/>
    <w:rsid w:val="005C7A52"/>
    <w:rsid w:val="005D0601"/>
    <w:rsid w:val="005D1E8C"/>
    <w:rsid w:val="005D2B1D"/>
    <w:rsid w:val="005D686B"/>
    <w:rsid w:val="005E25D5"/>
    <w:rsid w:val="005E3423"/>
    <w:rsid w:val="005E3FE6"/>
    <w:rsid w:val="005E40DC"/>
    <w:rsid w:val="005E6B94"/>
    <w:rsid w:val="005F0BDB"/>
    <w:rsid w:val="005F2A9A"/>
    <w:rsid w:val="005F2CCA"/>
    <w:rsid w:val="005F3327"/>
    <w:rsid w:val="00600DC2"/>
    <w:rsid w:val="0060108B"/>
    <w:rsid w:val="00602ADF"/>
    <w:rsid w:val="00604AB7"/>
    <w:rsid w:val="00612930"/>
    <w:rsid w:val="00617734"/>
    <w:rsid w:val="006179E0"/>
    <w:rsid w:val="00621AD8"/>
    <w:rsid w:val="00621F12"/>
    <w:rsid w:val="00623CCC"/>
    <w:rsid w:val="00630078"/>
    <w:rsid w:val="00631939"/>
    <w:rsid w:val="0063263C"/>
    <w:rsid w:val="00633D03"/>
    <w:rsid w:val="00633E1D"/>
    <w:rsid w:val="00633F3D"/>
    <w:rsid w:val="00637D7A"/>
    <w:rsid w:val="00643FD0"/>
    <w:rsid w:val="00645A76"/>
    <w:rsid w:val="00647FDF"/>
    <w:rsid w:val="00651849"/>
    <w:rsid w:val="00655059"/>
    <w:rsid w:val="00660FAE"/>
    <w:rsid w:val="00661841"/>
    <w:rsid w:val="006642F6"/>
    <w:rsid w:val="00665893"/>
    <w:rsid w:val="00671016"/>
    <w:rsid w:val="0067226E"/>
    <w:rsid w:val="00672DDB"/>
    <w:rsid w:val="006768B4"/>
    <w:rsid w:val="00680C32"/>
    <w:rsid w:val="00684AF0"/>
    <w:rsid w:val="00686C78"/>
    <w:rsid w:val="00687848"/>
    <w:rsid w:val="006922B4"/>
    <w:rsid w:val="006928EF"/>
    <w:rsid w:val="0069511C"/>
    <w:rsid w:val="006A0833"/>
    <w:rsid w:val="006A15C3"/>
    <w:rsid w:val="006A4516"/>
    <w:rsid w:val="006A5BC4"/>
    <w:rsid w:val="006B09F7"/>
    <w:rsid w:val="006B21B8"/>
    <w:rsid w:val="006B4776"/>
    <w:rsid w:val="006B49F0"/>
    <w:rsid w:val="006B5A69"/>
    <w:rsid w:val="006C06F0"/>
    <w:rsid w:val="006C44F4"/>
    <w:rsid w:val="006C508C"/>
    <w:rsid w:val="006C7FFD"/>
    <w:rsid w:val="006D0AE9"/>
    <w:rsid w:val="006D402B"/>
    <w:rsid w:val="006D4BE8"/>
    <w:rsid w:val="006E4404"/>
    <w:rsid w:val="006E7F19"/>
    <w:rsid w:val="006F0615"/>
    <w:rsid w:val="006F1286"/>
    <w:rsid w:val="006F443E"/>
    <w:rsid w:val="006F5C4B"/>
    <w:rsid w:val="00700A70"/>
    <w:rsid w:val="00700B81"/>
    <w:rsid w:val="00701C32"/>
    <w:rsid w:val="00707494"/>
    <w:rsid w:val="00710887"/>
    <w:rsid w:val="007113B7"/>
    <w:rsid w:val="00712663"/>
    <w:rsid w:val="0071732A"/>
    <w:rsid w:val="00724076"/>
    <w:rsid w:val="0072759D"/>
    <w:rsid w:val="007305FD"/>
    <w:rsid w:val="00732010"/>
    <w:rsid w:val="007366F3"/>
    <w:rsid w:val="00737F30"/>
    <w:rsid w:val="00742C0C"/>
    <w:rsid w:val="00742FCE"/>
    <w:rsid w:val="007431EC"/>
    <w:rsid w:val="00743C5A"/>
    <w:rsid w:val="00744114"/>
    <w:rsid w:val="007454FC"/>
    <w:rsid w:val="00747FB7"/>
    <w:rsid w:val="007548C2"/>
    <w:rsid w:val="00755E5C"/>
    <w:rsid w:val="00760F4C"/>
    <w:rsid w:val="0076725D"/>
    <w:rsid w:val="00767534"/>
    <w:rsid w:val="0077593F"/>
    <w:rsid w:val="007760A1"/>
    <w:rsid w:val="007818C0"/>
    <w:rsid w:val="0078224D"/>
    <w:rsid w:val="007842E0"/>
    <w:rsid w:val="007A1157"/>
    <w:rsid w:val="007A31B4"/>
    <w:rsid w:val="007A4BFA"/>
    <w:rsid w:val="007A59B0"/>
    <w:rsid w:val="007B1882"/>
    <w:rsid w:val="007B211B"/>
    <w:rsid w:val="007B2D33"/>
    <w:rsid w:val="007B3559"/>
    <w:rsid w:val="007B55A5"/>
    <w:rsid w:val="007B5DEA"/>
    <w:rsid w:val="007B73AE"/>
    <w:rsid w:val="007C05D9"/>
    <w:rsid w:val="007C184C"/>
    <w:rsid w:val="007C33C3"/>
    <w:rsid w:val="007C6083"/>
    <w:rsid w:val="007D11B3"/>
    <w:rsid w:val="007D132C"/>
    <w:rsid w:val="007D2C44"/>
    <w:rsid w:val="007D5DB5"/>
    <w:rsid w:val="007D7E98"/>
    <w:rsid w:val="007E4191"/>
    <w:rsid w:val="007E47F4"/>
    <w:rsid w:val="007E4870"/>
    <w:rsid w:val="007E59D7"/>
    <w:rsid w:val="007E5ECA"/>
    <w:rsid w:val="007E7B82"/>
    <w:rsid w:val="007F5AA4"/>
    <w:rsid w:val="007F61EE"/>
    <w:rsid w:val="007F695A"/>
    <w:rsid w:val="007F709B"/>
    <w:rsid w:val="007F7E2D"/>
    <w:rsid w:val="00805C22"/>
    <w:rsid w:val="008122F7"/>
    <w:rsid w:val="0082017A"/>
    <w:rsid w:val="00826875"/>
    <w:rsid w:val="008307BE"/>
    <w:rsid w:val="00831AC8"/>
    <w:rsid w:val="00831D3F"/>
    <w:rsid w:val="0084566D"/>
    <w:rsid w:val="0084710D"/>
    <w:rsid w:val="008514BB"/>
    <w:rsid w:val="0085199C"/>
    <w:rsid w:val="00855219"/>
    <w:rsid w:val="00856505"/>
    <w:rsid w:val="008578A7"/>
    <w:rsid w:val="00860A4A"/>
    <w:rsid w:val="00863547"/>
    <w:rsid w:val="00864C54"/>
    <w:rsid w:val="00865087"/>
    <w:rsid w:val="00866CB8"/>
    <w:rsid w:val="00867BFC"/>
    <w:rsid w:val="00867C36"/>
    <w:rsid w:val="008726E7"/>
    <w:rsid w:val="008733BD"/>
    <w:rsid w:val="00876D1A"/>
    <w:rsid w:val="0088154F"/>
    <w:rsid w:val="008838B2"/>
    <w:rsid w:val="0089079E"/>
    <w:rsid w:val="008912A6"/>
    <w:rsid w:val="00892C0B"/>
    <w:rsid w:val="0089430C"/>
    <w:rsid w:val="00894C6C"/>
    <w:rsid w:val="00894E28"/>
    <w:rsid w:val="00895486"/>
    <w:rsid w:val="0089705B"/>
    <w:rsid w:val="0089761C"/>
    <w:rsid w:val="008A2266"/>
    <w:rsid w:val="008A2AA6"/>
    <w:rsid w:val="008A2B34"/>
    <w:rsid w:val="008B05BA"/>
    <w:rsid w:val="008B690E"/>
    <w:rsid w:val="008B715D"/>
    <w:rsid w:val="008B7A7B"/>
    <w:rsid w:val="008C1E4F"/>
    <w:rsid w:val="008C1E90"/>
    <w:rsid w:val="008D16A0"/>
    <w:rsid w:val="008D290B"/>
    <w:rsid w:val="008D2F5F"/>
    <w:rsid w:val="008D60B1"/>
    <w:rsid w:val="008E2476"/>
    <w:rsid w:val="008E592C"/>
    <w:rsid w:val="008E7CB0"/>
    <w:rsid w:val="008F00A6"/>
    <w:rsid w:val="008F07DE"/>
    <w:rsid w:val="008F370E"/>
    <w:rsid w:val="00903197"/>
    <w:rsid w:val="009032C0"/>
    <w:rsid w:val="00906CFB"/>
    <w:rsid w:val="0091205E"/>
    <w:rsid w:val="0091208D"/>
    <w:rsid w:val="00916B20"/>
    <w:rsid w:val="0091770C"/>
    <w:rsid w:val="00920A49"/>
    <w:rsid w:val="00920DF3"/>
    <w:rsid w:val="00931E4B"/>
    <w:rsid w:val="0093342D"/>
    <w:rsid w:val="0093579B"/>
    <w:rsid w:val="00942BA0"/>
    <w:rsid w:val="00946D50"/>
    <w:rsid w:val="00953560"/>
    <w:rsid w:val="009549D2"/>
    <w:rsid w:val="00956E7B"/>
    <w:rsid w:val="00961471"/>
    <w:rsid w:val="00961C5D"/>
    <w:rsid w:val="0096529E"/>
    <w:rsid w:val="00966BB3"/>
    <w:rsid w:val="00970A79"/>
    <w:rsid w:val="00974B7A"/>
    <w:rsid w:val="00986EBA"/>
    <w:rsid w:val="0098752E"/>
    <w:rsid w:val="00993F1E"/>
    <w:rsid w:val="00995039"/>
    <w:rsid w:val="00997D0D"/>
    <w:rsid w:val="00997D1E"/>
    <w:rsid w:val="009A08F8"/>
    <w:rsid w:val="009A2F0E"/>
    <w:rsid w:val="009A527A"/>
    <w:rsid w:val="009B06B3"/>
    <w:rsid w:val="009B0DE5"/>
    <w:rsid w:val="009B1CC8"/>
    <w:rsid w:val="009B57E0"/>
    <w:rsid w:val="009B5A1E"/>
    <w:rsid w:val="009B5ABB"/>
    <w:rsid w:val="009B7633"/>
    <w:rsid w:val="009B773F"/>
    <w:rsid w:val="009C11FC"/>
    <w:rsid w:val="009C19CE"/>
    <w:rsid w:val="009C2967"/>
    <w:rsid w:val="009C41FC"/>
    <w:rsid w:val="009C5CE3"/>
    <w:rsid w:val="009C6741"/>
    <w:rsid w:val="009D43F5"/>
    <w:rsid w:val="009D44E9"/>
    <w:rsid w:val="009D468E"/>
    <w:rsid w:val="009D5E50"/>
    <w:rsid w:val="009F11F5"/>
    <w:rsid w:val="009F21B4"/>
    <w:rsid w:val="009F4A2D"/>
    <w:rsid w:val="00A002DC"/>
    <w:rsid w:val="00A002FF"/>
    <w:rsid w:val="00A00C86"/>
    <w:rsid w:val="00A14067"/>
    <w:rsid w:val="00A157B4"/>
    <w:rsid w:val="00A1769D"/>
    <w:rsid w:val="00A1793F"/>
    <w:rsid w:val="00A22C9B"/>
    <w:rsid w:val="00A22F53"/>
    <w:rsid w:val="00A23071"/>
    <w:rsid w:val="00A24B09"/>
    <w:rsid w:val="00A2579C"/>
    <w:rsid w:val="00A30321"/>
    <w:rsid w:val="00A375E4"/>
    <w:rsid w:val="00A45B21"/>
    <w:rsid w:val="00A46BB5"/>
    <w:rsid w:val="00A51306"/>
    <w:rsid w:val="00A555C7"/>
    <w:rsid w:val="00A571FD"/>
    <w:rsid w:val="00A62642"/>
    <w:rsid w:val="00A63599"/>
    <w:rsid w:val="00A71779"/>
    <w:rsid w:val="00A7208F"/>
    <w:rsid w:val="00A720B9"/>
    <w:rsid w:val="00A74CCC"/>
    <w:rsid w:val="00A74F5C"/>
    <w:rsid w:val="00A758F8"/>
    <w:rsid w:val="00A77679"/>
    <w:rsid w:val="00A85FFF"/>
    <w:rsid w:val="00A8613F"/>
    <w:rsid w:val="00A92516"/>
    <w:rsid w:val="00A952B2"/>
    <w:rsid w:val="00AA1A6F"/>
    <w:rsid w:val="00AA249F"/>
    <w:rsid w:val="00AA30E2"/>
    <w:rsid w:val="00AA452B"/>
    <w:rsid w:val="00AB03EB"/>
    <w:rsid w:val="00AB1316"/>
    <w:rsid w:val="00AB3E9C"/>
    <w:rsid w:val="00AC331A"/>
    <w:rsid w:val="00AC4450"/>
    <w:rsid w:val="00AC522E"/>
    <w:rsid w:val="00AD3F4D"/>
    <w:rsid w:val="00AD4ADD"/>
    <w:rsid w:val="00AD5584"/>
    <w:rsid w:val="00AD626F"/>
    <w:rsid w:val="00AF17FF"/>
    <w:rsid w:val="00AF319B"/>
    <w:rsid w:val="00AF47E5"/>
    <w:rsid w:val="00AF5908"/>
    <w:rsid w:val="00AF5E31"/>
    <w:rsid w:val="00AF5E60"/>
    <w:rsid w:val="00B01FE0"/>
    <w:rsid w:val="00B1286E"/>
    <w:rsid w:val="00B21AC8"/>
    <w:rsid w:val="00B251B8"/>
    <w:rsid w:val="00B25F25"/>
    <w:rsid w:val="00B304D6"/>
    <w:rsid w:val="00B30BB5"/>
    <w:rsid w:val="00B37DAB"/>
    <w:rsid w:val="00B40316"/>
    <w:rsid w:val="00B42175"/>
    <w:rsid w:val="00B427B3"/>
    <w:rsid w:val="00B46D6D"/>
    <w:rsid w:val="00B47DA9"/>
    <w:rsid w:val="00B50BB9"/>
    <w:rsid w:val="00B52789"/>
    <w:rsid w:val="00B54937"/>
    <w:rsid w:val="00B645D2"/>
    <w:rsid w:val="00B67AE3"/>
    <w:rsid w:val="00B761BF"/>
    <w:rsid w:val="00B9294A"/>
    <w:rsid w:val="00B9444A"/>
    <w:rsid w:val="00BA1561"/>
    <w:rsid w:val="00BA1A31"/>
    <w:rsid w:val="00BA55D3"/>
    <w:rsid w:val="00BA5B84"/>
    <w:rsid w:val="00BB182C"/>
    <w:rsid w:val="00BB28FD"/>
    <w:rsid w:val="00BB2A59"/>
    <w:rsid w:val="00BB7427"/>
    <w:rsid w:val="00BC6320"/>
    <w:rsid w:val="00BC698C"/>
    <w:rsid w:val="00BD0916"/>
    <w:rsid w:val="00BD1960"/>
    <w:rsid w:val="00BD2086"/>
    <w:rsid w:val="00BD7756"/>
    <w:rsid w:val="00BE2463"/>
    <w:rsid w:val="00BE61C7"/>
    <w:rsid w:val="00BE6F41"/>
    <w:rsid w:val="00BE6F67"/>
    <w:rsid w:val="00BE7791"/>
    <w:rsid w:val="00BF00C0"/>
    <w:rsid w:val="00BF18E4"/>
    <w:rsid w:val="00BF21B7"/>
    <w:rsid w:val="00BF250C"/>
    <w:rsid w:val="00BF2F76"/>
    <w:rsid w:val="00C00F28"/>
    <w:rsid w:val="00C025A7"/>
    <w:rsid w:val="00C0268D"/>
    <w:rsid w:val="00C02D41"/>
    <w:rsid w:val="00C05576"/>
    <w:rsid w:val="00C06B7C"/>
    <w:rsid w:val="00C1180F"/>
    <w:rsid w:val="00C14BB8"/>
    <w:rsid w:val="00C165D3"/>
    <w:rsid w:val="00C176CF"/>
    <w:rsid w:val="00C17C3A"/>
    <w:rsid w:val="00C21B44"/>
    <w:rsid w:val="00C2357F"/>
    <w:rsid w:val="00C25F78"/>
    <w:rsid w:val="00C275E8"/>
    <w:rsid w:val="00C27C46"/>
    <w:rsid w:val="00C31C58"/>
    <w:rsid w:val="00C33C47"/>
    <w:rsid w:val="00C34BD7"/>
    <w:rsid w:val="00C41146"/>
    <w:rsid w:val="00C41A17"/>
    <w:rsid w:val="00C41A90"/>
    <w:rsid w:val="00C45CB6"/>
    <w:rsid w:val="00C473DA"/>
    <w:rsid w:val="00C517BE"/>
    <w:rsid w:val="00C60E82"/>
    <w:rsid w:val="00C63766"/>
    <w:rsid w:val="00C64AC4"/>
    <w:rsid w:val="00C64EEA"/>
    <w:rsid w:val="00C6519E"/>
    <w:rsid w:val="00C67085"/>
    <w:rsid w:val="00C70C82"/>
    <w:rsid w:val="00C71F45"/>
    <w:rsid w:val="00C73976"/>
    <w:rsid w:val="00C74087"/>
    <w:rsid w:val="00C744D3"/>
    <w:rsid w:val="00C81B81"/>
    <w:rsid w:val="00C85E97"/>
    <w:rsid w:val="00C91AC1"/>
    <w:rsid w:val="00C926D2"/>
    <w:rsid w:val="00C935DC"/>
    <w:rsid w:val="00C94E5F"/>
    <w:rsid w:val="00C97125"/>
    <w:rsid w:val="00CA1D1F"/>
    <w:rsid w:val="00CA66D3"/>
    <w:rsid w:val="00CA7BE2"/>
    <w:rsid w:val="00CB0A96"/>
    <w:rsid w:val="00CB0E2B"/>
    <w:rsid w:val="00CB2A84"/>
    <w:rsid w:val="00CC0F60"/>
    <w:rsid w:val="00CC7E2A"/>
    <w:rsid w:val="00CD05E3"/>
    <w:rsid w:val="00CD381D"/>
    <w:rsid w:val="00CD3865"/>
    <w:rsid w:val="00CD4898"/>
    <w:rsid w:val="00CE03CD"/>
    <w:rsid w:val="00CE0C74"/>
    <w:rsid w:val="00CE3DA9"/>
    <w:rsid w:val="00CE4B34"/>
    <w:rsid w:val="00CF4715"/>
    <w:rsid w:val="00CF61D7"/>
    <w:rsid w:val="00CF7961"/>
    <w:rsid w:val="00D00AE7"/>
    <w:rsid w:val="00D0225B"/>
    <w:rsid w:val="00D0439F"/>
    <w:rsid w:val="00D052AE"/>
    <w:rsid w:val="00D058B3"/>
    <w:rsid w:val="00D06131"/>
    <w:rsid w:val="00D145D4"/>
    <w:rsid w:val="00D15CED"/>
    <w:rsid w:val="00D15D62"/>
    <w:rsid w:val="00D160D2"/>
    <w:rsid w:val="00D24381"/>
    <w:rsid w:val="00D24C44"/>
    <w:rsid w:val="00D362B4"/>
    <w:rsid w:val="00D3675F"/>
    <w:rsid w:val="00D37502"/>
    <w:rsid w:val="00D3771E"/>
    <w:rsid w:val="00D4251E"/>
    <w:rsid w:val="00D44891"/>
    <w:rsid w:val="00D448DF"/>
    <w:rsid w:val="00D45D55"/>
    <w:rsid w:val="00D5543B"/>
    <w:rsid w:val="00D56D04"/>
    <w:rsid w:val="00D579F2"/>
    <w:rsid w:val="00D65CA5"/>
    <w:rsid w:val="00D70091"/>
    <w:rsid w:val="00D71A07"/>
    <w:rsid w:val="00D72069"/>
    <w:rsid w:val="00D729C3"/>
    <w:rsid w:val="00D7441B"/>
    <w:rsid w:val="00D81CC0"/>
    <w:rsid w:val="00D8556C"/>
    <w:rsid w:val="00D865E9"/>
    <w:rsid w:val="00D87DD4"/>
    <w:rsid w:val="00D923E4"/>
    <w:rsid w:val="00D94BA8"/>
    <w:rsid w:val="00D95FA2"/>
    <w:rsid w:val="00D97728"/>
    <w:rsid w:val="00DA099A"/>
    <w:rsid w:val="00DA5921"/>
    <w:rsid w:val="00DA676A"/>
    <w:rsid w:val="00DB17B4"/>
    <w:rsid w:val="00DB5039"/>
    <w:rsid w:val="00DB63B0"/>
    <w:rsid w:val="00DC0692"/>
    <w:rsid w:val="00DC55AF"/>
    <w:rsid w:val="00DC575F"/>
    <w:rsid w:val="00DD040C"/>
    <w:rsid w:val="00DD3669"/>
    <w:rsid w:val="00DD3A88"/>
    <w:rsid w:val="00DD6AE5"/>
    <w:rsid w:val="00DE2088"/>
    <w:rsid w:val="00DE25A6"/>
    <w:rsid w:val="00DE441F"/>
    <w:rsid w:val="00DF19F0"/>
    <w:rsid w:val="00DF2297"/>
    <w:rsid w:val="00DF250A"/>
    <w:rsid w:val="00DF4D98"/>
    <w:rsid w:val="00E005B2"/>
    <w:rsid w:val="00E01633"/>
    <w:rsid w:val="00E03F65"/>
    <w:rsid w:val="00E0421E"/>
    <w:rsid w:val="00E04AFE"/>
    <w:rsid w:val="00E05261"/>
    <w:rsid w:val="00E055ED"/>
    <w:rsid w:val="00E06B12"/>
    <w:rsid w:val="00E06DDC"/>
    <w:rsid w:val="00E132CE"/>
    <w:rsid w:val="00E13FE3"/>
    <w:rsid w:val="00E16095"/>
    <w:rsid w:val="00E23FEA"/>
    <w:rsid w:val="00E245C6"/>
    <w:rsid w:val="00E27DD3"/>
    <w:rsid w:val="00E302FF"/>
    <w:rsid w:val="00E34712"/>
    <w:rsid w:val="00E35AEE"/>
    <w:rsid w:val="00E46E1A"/>
    <w:rsid w:val="00E47479"/>
    <w:rsid w:val="00E47BB0"/>
    <w:rsid w:val="00E50498"/>
    <w:rsid w:val="00E5294C"/>
    <w:rsid w:val="00E53B06"/>
    <w:rsid w:val="00E5596E"/>
    <w:rsid w:val="00E6275D"/>
    <w:rsid w:val="00E6539D"/>
    <w:rsid w:val="00E65F7A"/>
    <w:rsid w:val="00E66B8B"/>
    <w:rsid w:val="00E66FE9"/>
    <w:rsid w:val="00E7009C"/>
    <w:rsid w:val="00E71F5D"/>
    <w:rsid w:val="00E72B1D"/>
    <w:rsid w:val="00E75888"/>
    <w:rsid w:val="00E8051E"/>
    <w:rsid w:val="00E8509A"/>
    <w:rsid w:val="00E8509D"/>
    <w:rsid w:val="00E91A34"/>
    <w:rsid w:val="00E93787"/>
    <w:rsid w:val="00EA43CB"/>
    <w:rsid w:val="00EB35B2"/>
    <w:rsid w:val="00EB4019"/>
    <w:rsid w:val="00EB67B9"/>
    <w:rsid w:val="00EC0B76"/>
    <w:rsid w:val="00EC214A"/>
    <w:rsid w:val="00EC21D7"/>
    <w:rsid w:val="00EC320E"/>
    <w:rsid w:val="00EC454E"/>
    <w:rsid w:val="00EC4D96"/>
    <w:rsid w:val="00EC6E1C"/>
    <w:rsid w:val="00EC7C54"/>
    <w:rsid w:val="00EC7DE9"/>
    <w:rsid w:val="00ED1A3B"/>
    <w:rsid w:val="00ED37DC"/>
    <w:rsid w:val="00ED5460"/>
    <w:rsid w:val="00ED56E4"/>
    <w:rsid w:val="00EE1F07"/>
    <w:rsid w:val="00EE58E4"/>
    <w:rsid w:val="00EE5C6A"/>
    <w:rsid w:val="00EE786C"/>
    <w:rsid w:val="00EF07EB"/>
    <w:rsid w:val="00EF21F5"/>
    <w:rsid w:val="00EF2F33"/>
    <w:rsid w:val="00F047B3"/>
    <w:rsid w:val="00F06B5F"/>
    <w:rsid w:val="00F071D4"/>
    <w:rsid w:val="00F178F9"/>
    <w:rsid w:val="00F22BE6"/>
    <w:rsid w:val="00F25BDD"/>
    <w:rsid w:val="00F30328"/>
    <w:rsid w:val="00F30DE3"/>
    <w:rsid w:val="00F35BB5"/>
    <w:rsid w:val="00F40A46"/>
    <w:rsid w:val="00F44B05"/>
    <w:rsid w:val="00F5073A"/>
    <w:rsid w:val="00F5388D"/>
    <w:rsid w:val="00F54484"/>
    <w:rsid w:val="00F54D03"/>
    <w:rsid w:val="00F6294E"/>
    <w:rsid w:val="00F65530"/>
    <w:rsid w:val="00F674BE"/>
    <w:rsid w:val="00F7297A"/>
    <w:rsid w:val="00F74DA1"/>
    <w:rsid w:val="00F752EB"/>
    <w:rsid w:val="00F84D0C"/>
    <w:rsid w:val="00F91959"/>
    <w:rsid w:val="00F92801"/>
    <w:rsid w:val="00F9336F"/>
    <w:rsid w:val="00FA2083"/>
    <w:rsid w:val="00FA2348"/>
    <w:rsid w:val="00FA31DB"/>
    <w:rsid w:val="00FA34D2"/>
    <w:rsid w:val="00FA4B83"/>
    <w:rsid w:val="00FA5B98"/>
    <w:rsid w:val="00FA7D37"/>
    <w:rsid w:val="00FB22F7"/>
    <w:rsid w:val="00FB4CEE"/>
    <w:rsid w:val="00FC0DED"/>
    <w:rsid w:val="00FC1974"/>
    <w:rsid w:val="00FC1988"/>
    <w:rsid w:val="00FC1D4C"/>
    <w:rsid w:val="00FC3650"/>
    <w:rsid w:val="00FC4F35"/>
    <w:rsid w:val="00FD0D1A"/>
    <w:rsid w:val="00FD1DB7"/>
    <w:rsid w:val="00FD1F58"/>
    <w:rsid w:val="00FD6CF8"/>
    <w:rsid w:val="00FE1F0A"/>
    <w:rsid w:val="00FE2578"/>
    <w:rsid w:val="00FE39A0"/>
    <w:rsid w:val="00FE3A7C"/>
    <w:rsid w:val="00FE4B17"/>
    <w:rsid w:val="00FE5603"/>
    <w:rsid w:val="00FE69F3"/>
    <w:rsid w:val="00FF0248"/>
    <w:rsid w:val="00FF69AE"/>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FA71F5"/>
  <w15:docId w15:val="{DE213580-0E6C-4F15-8AC7-2ECE482B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qFormat/>
    <w:rsid w:val="000E38A6"/>
    <w:pPr>
      <w:keepNext/>
      <w:numPr>
        <w:ilvl w:val="1"/>
        <w:numId w:val="1"/>
      </w:numPr>
      <w:spacing w:before="240" w:after="60"/>
      <w:ind w:left="284" w:firstLine="0"/>
      <w:jc w:val="both"/>
      <w:outlineLvl w:val="0"/>
    </w:pPr>
    <w:rPr>
      <w:rFonts w:ascii="Arial" w:eastAsia="Calibri" w:hAnsi="Arial" w:cs="Arial"/>
      <w:b/>
      <w:bCs/>
      <w:color w:val="3366FF"/>
      <w:kern w:val="32"/>
      <w:sz w:val="21"/>
      <w:szCs w:val="21"/>
      <w:lang w:val="de-CH" w:eastAsia="en-US"/>
    </w:rPr>
  </w:style>
  <w:style w:type="paragraph" w:styleId="Titre2">
    <w:name w:val="heading 2"/>
    <w:basedOn w:val="Normal"/>
    <w:next w:val="Normal"/>
    <w:link w:val="Titre2Car"/>
    <w:semiHidden/>
    <w:unhideWhenUsed/>
    <w:qFormat/>
    <w:rsid w:val="000A0538"/>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liesstextfett">
    <w:name w:val="Fliesstext (fett)"/>
    <w:basedOn w:val="Fliesstext"/>
    <w:rsid w:val="00FA2083"/>
    <w:pPr>
      <w:spacing w:before="60"/>
    </w:pPr>
    <w:rPr>
      <w:b/>
      <w:bCs/>
    </w:rPr>
  </w:style>
  <w:style w:type="paragraph" w:styleId="En-tte">
    <w:name w:val="header"/>
    <w:basedOn w:val="Normal"/>
    <w:link w:val="En-tteCar"/>
    <w:rsid w:val="0011737B"/>
    <w:pPr>
      <w:tabs>
        <w:tab w:val="center" w:pos="4536"/>
        <w:tab w:val="right" w:pos="9072"/>
      </w:tabs>
    </w:pPr>
  </w:style>
  <w:style w:type="paragraph" w:customStyle="1" w:styleId="Fliesstext">
    <w:name w:val="Fliesstext"/>
    <w:basedOn w:val="Normal"/>
    <w:rsid w:val="005E3423"/>
    <w:pPr>
      <w:spacing w:before="50" w:after="50"/>
      <w:ind w:left="369"/>
    </w:pPr>
    <w:rPr>
      <w:rFonts w:ascii="Arial" w:hAnsi="Arial"/>
      <w:sz w:val="20"/>
      <w:szCs w:val="20"/>
    </w:rPr>
  </w:style>
  <w:style w:type="character" w:customStyle="1" w:styleId="En-tteCar">
    <w:name w:val="En-tête Car"/>
    <w:link w:val="En-tte"/>
    <w:rsid w:val="0011737B"/>
    <w:rPr>
      <w:sz w:val="24"/>
      <w:szCs w:val="24"/>
      <w:lang w:val="de-DE" w:eastAsia="de-DE"/>
    </w:rPr>
  </w:style>
  <w:style w:type="paragraph" w:styleId="Pieddepage">
    <w:name w:val="footer"/>
    <w:basedOn w:val="Normal"/>
    <w:link w:val="PieddepageCar"/>
    <w:uiPriority w:val="99"/>
    <w:rsid w:val="0011737B"/>
    <w:pPr>
      <w:tabs>
        <w:tab w:val="center" w:pos="4536"/>
        <w:tab w:val="right" w:pos="9072"/>
      </w:tabs>
    </w:pPr>
  </w:style>
  <w:style w:type="character" w:customStyle="1" w:styleId="PieddepageCar">
    <w:name w:val="Pied de page Car"/>
    <w:link w:val="Pieddepage"/>
    <w:uiPriority w:val="99"/>
    <w:rsid w:val="0011737B"/>
    <w:rPr>
      <w:sz w:val="24"/>
      <w:szCs w:val="24"/>
      <w:lang w:val="de-DE" w:eastAsia="de-DE"/>
    </w:rPr>
  </w:style>
  <w:style w:type="character" w:customStyle="1" w:styleId="Titre1Car">
    <w:name w:val="Titre 1 Car"/>
    <w:link w:val="Titre1"/>
    <w:rsid w:val="000E38A6"/>
    <w:rPr>
      <w:rFonts w:ascii="Arial" w:eastAsia="Calibri" w:hAnsi="Arial" w:cs="Arial"/>
      <w:b/>
      <w:bCs/>
      <w:color w:val="3366FF"/>
      <w:kern w:val="32"/>
      <w:sz w:val="21"/>
      <w:szCs w:val="21"/>
      <w:lang w:eastAsia="en-US"/>
    </w:rPr>
  </w:style>
  <w:style w:type="paragraph" w:customStyle="1" w:styleId="TextKokes">
    <w:name w:val="Text Kokes"/>
    <w:basedOn w:val="Titre2"/>
    <w:autoRedefine/>
    <w:rsid w:val="000A0538"/>
    <w:rPr>
      <w:rFonts w:ascii="Arial" w:hAnsi="Arial"/>
      <w:i w:val="0"/>
      <w:sz w:val="22"/>
    </w:rPr>
  </w:style>
  <w:style w:type="table" w:styleId="Grilledutableau">
    <w:name w:val="Table Grid"/>
    <w:basedOn w:val="TableauNormal"/>
    <w:rsid w:val="00D70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semiHidden/>
    <w:rsid w:val="000A0538"/>
    <w:rPr>
      <w:rFonts w:ascii="Cambria" w:eastAsia="Times New Roman" w:hAnsi="Cambria" w:cs="Times New Roman"/>
      <w:b/>
      <w:bCs/>
      <w:i/>
      <w:iCs/>
      <w:sz w:val="28"/>
      <w:szCs w:val="28"/>
      <w:lang w:val="de-DE" w:eastAsia="de-DE"/>
    </w:rPr>
  </w:style>
  <w:style w:type="paragraph" w:styleId="Textedebulles">
    <w:name w:val="Balloon Text"/>
    <w:basedOn w:val="Normal"/>
    <w:link w:val="TextedebullesCar"/>
    <w:rsid w:val="00BA55D3"/>
    <w:rPr>
      <w:rFonts w:ascii="Tahoma" w:hAnsi="Tahoma" w:cs="Tahoma"/>
      <w:sz w:val="16"/>
      <w:szCs w:val="16"/>
    </w:rPr>
  </w:style>
  <w:style w:type="character" w:customStyle="1" w:styleId="TextedebullesCar">
    <w:name w:val="Texte de bulles Car"/>
    <w:link w:val="Textedebulles"/>
    <w:rsid w:val="00BA55D3"/>
    <w:rPr>
      <w:rFonts w:ascii="Tahoma" w:hAnsi="Tahoma" w:cs="Tahoma"/>
      <w:sz w:val="16"/>
      <w:szCs w:val="16"/>
      <w:lang w:val="de-DE" w:eastAsia="de-DE"/>
    </w:rPr>
  </w:style>
  <w:style w:type="paragraph" w:customStyle="1" w:styleId="Absatz">
    <w:name w:val="Absatz"/>
    <w:rsid w:val="000350C8"/>
    <w:pPr>
      <w:spacing w:before="80" w:line="200" w:lineRule="exact"/>
      <w:jc w:val="both"/>
    </w:pPr>
    <w:rPr>
      <w:sz w:val="18"/>
      <w:lang w:val="de-CH"/>
    </w:rPr>
  </w:style>
  <w:style w:type="paragraph" w:customStyle="1" w:styleId="VerweisArtkursiv">
    <w:name w:val="Verweis Art kursiv"/>
    <w:basedOn w:val="Absatz"/>
    <w:rsid w:val="000350C8"/>
    <w:pPr>
      <w:keepNext/>
      <w:keepLines/>
      <w:spacing w:before="280"/>
      <w:jc w:val="left"/>
    </w:pPr>
    <w:rPr>
      <w:i/>
    </w:rPr>
  </w:style>
  <w:style w:type="paragraph" w:styleId="Paragraphedeliste">
    <w:name w:val="List Paragraph"/>
    <w:basedOn w:val="Normal"/>
    <w:uiPriority w:val="34"/>
    <w:qFormat/>
    <w:rsid w:val="00EC214A"/>
    <w:pPr>
      <w:ind w:left="708"/>
    </w:pPr>
  </w:style>
  <w:style w:type="paragraph" w:styleId="NormalWeb">
    <w:name w:val="Normal (Web)"/>
    <w:basedOn w:val="Normal"/>
    <w:uiPriority w:val="99"/>
    <w:unhideWhenUsed/>
    <w:rsid w:val="00266653"/>
    <w:pPr>
      <w:spacing w:before="100" w:beforeAutospacing="1" w:after="100" w:afterAutospacing="1"/>
    </w:pPr>
    <w:rPr>
      <w:lang w:val="de-CH" w:eastAsia="de-CH"/>
    </w:rPr>
  </w:style>
  <w:style w:type="character" w:styleId="Lienhypertexte">
    <w:name w:val="Hyperlink"/>
    <w:uiPriority w:val="99"/>
    <w:unhideWhenUsed/>
    <w:rsid w:val="00266653"/>
    <w:rPr>
      <w:color w:val="0000FF"/>
      <w:u w:val="single"/>
    </w:rPr>
  </w:style>
  <w:style w:type="character" w:customStyle="1" w:styleId="highlight">
    <w:name w:val="highlight"/>
    <w:rsid w:val="00266653"/>
  </w:style>
  <w:style w:type="character" w:customStyle="1" w:styleId="pagebreak">
    <w:name w:val="pagebreak"/>
    <w:rsid w:val="00266653"/>
  </w:style>
  <w:style w:type="character" w:styleId="Lienhypertextesuivivisit">
    <w:name w:val="FollowedHyperlink"/>
    <w:rsid w:val="00266653"/>
    <w:rPr>
      <w:color w:val="800080"/>
      <w:u w:val="single"/>
    </w:rPr>
  </w:style>
  <w:style w:type="paragraph" w:styleId="En-ttedetabledesmatires">
    <w:name w:val="TOC Heading"/>
    <w:basedOn w:val="Titre1"/>
    <w:next w:val="Normal"/>
    <w:uiPriority w:val="39"/>
    <w:semiHidden/>
    <w:unhideWhenUsed/>
    <w:qFormat/>
    <w:rsid w:val="006F5C4B"/>
    <w:pPr>
      <w:keepLines/>
      <w:numPr>
        <w:ilvl w:val="0"/>
        <w:numId w:val="0"/>
      </w:numPr>
      <w:spacing w:before="480" w:after="0" w:line="276" w:lineRule="auto"/>
      <w:outlineLvl w:val="9"/>
    </w:pPr>
    <w:rPr>
      <w:rFonts w:ascii="Cambria" w:eastAsia="Times New Roman" w:hAnsi="Cambria" w:cs="Times New Roman"/>
      <w:color w:val="365F91"/>
      <w:kern w:val="0"/>
      <w:sz w:val="28"/>
      <w:szCs w:val="28"/>
      <w:lang w:eastAsia="de-CH"/>
    </w:rPr>
  </w:style>
  <w:style w:type="paragraph" w:styleId="TM1">
    <w:name w:val="toc 1"/>
    <w:basedOn w:val="Normal"/>
    <w:next w:val="Normal"/>
    <w:autoRedefine/>
    <w:uiPriority w:val="39"/>
    <w:rsid w:val="006B4776"/>
    <w:pPr>
      <w:tabs>
        <w:tab w:val="left" w:pos="709"/>
        <w:tab w:val="right" w:leader="dot" w:pos="9552"/>
      </w:tabs>
      <w:spacing w:before="120"/>
      <w:ind w:left="284"/>
    </w:pPr>
    <w:rPr>
      <w:rFonts w:ascii="Arial" w:hAnsi="Arial" w:cs="Arial"/>
      <w:i/>
      <w:noProof/>
      <w:sz w:val="20"/>
      <w:szCs w:val="20"/>
      <w:lang w:val="de-CH" w:eastAsia="en-US"/>
    </w:rPr>
  </w:style>
  <w:style w:type="paragraph" w:styleId="Titre">
    <w:name w:val="Title"/>
    <w:basedOn w:val="Normal"/>
    <w:next w:val="Normal"/>
    <w:link w:val="TitreCar"/>
    <w:qFormat/>
    <w:rsid w:val="00AA1A6F"/>
    <w:pPr>
      <w:spacing w:before="240" w:after="60"/>
      <w:jc w:val="center"/>
      <w:outlineLvl w:val="0"/>
    </w:pPr>
    <w:rPr>
      <w:rFonts w:ascii="Cambria" w:hAnsi="Cambria"/>
      <w:b/>
      <w:bCs/>
      <w:kern w:val="28"/>
      <w:sz w:val="32"/>
      <w:szCs w:val="32"/>
    </w:rPr>
  </w:style>
  <w:style w:type="character" w:customStyle="1" w:styleId="TitreCar">
    <w:name w:val="Titre Car"/>
    <w:link w:val="Titre"/>
    <w:rsid w:val="00AA1A6F"/>
    <w:rPr>
      <w:rFonts w:ascii="Cambria" w:hAnsi="Cambria"/>
      <w:b/>
      <w:bCs/>
      <w:kern w:val="28"/>
      <w:sz w:val="32"/>
      <w:szCs w:val="32"/>
      <w:lang w:val="de-DE" w:eastAsia="de-DE"/>
    </w:rPr>
  </w:style>
  <w:style w:type="paragraph" w:customStyle="1" w:styleId="Formatvorlageberschrift1HellblauBlockVor12PtNach3Pt">
    <w:name w:val="Formatvorlage Überschrift 1 + Hellblau Block Vor:  12 Pt. Nach:  3 Pt."/>
    <w:basedOn w:val="Titre2"/>
    <w:rsid w:val="000E38A6"/>
    <w:pPr>
      <w:jc w:val="both"/>
    </w:pPr>
    <w:rPr>
      <w:rFonts w:ascii="Arial" w:hAnsi="Arial"/>
      <w:i w:val="0"/>
      <w:color w:val="3366FF"/>
      <w:sz w:val="20"/>
      <w:szCs w:val="20"/>
    </w:rPr>
  </w:style>
  <w:style w:type="paragraph" w:customStyle="1" w:styleId="FormatvorlageTitelBlockNach6Pt">
    <w:name w:val="Formatvorlage Titel + Block Nach:  6 Pt."/>
    <w:basedOn w:val="Titre"/>
    <w:rsid w:val="000E38A6"/>
    <w:pPr>
      <w:spacing w:after="120"/>
      <w:jc w:val="both"/>
    </w:pPr>
    <w:rPr>
      <w:rFonts w:ascii="Arial" w:hAnsi="Arial"/>
      <w:sz w:val="21"/>
      <w:szCs w:val="20"/>
    </w:rPr>
  </w:style>
  <w:style w:type="paragraph" w:customStyle="1" w:styleId="FormatvorlageFormatvorlageberschrift1HellblauBlockVor12PtNac">
    <w:name w:val="Formatvorlage Formatvorlage Überschrift 1 + Hellblau Block Vor:  12 Pt. Nac..."/>
    <w:basedOn w:val="Formatvorlageberschrift1HellblauBlockVor12PtNach3Pt"/>
    <w:rsid w:val="00C0268D"/>
    <w:pPr>
      <w:ind w:left="284"/>
    </w:pPr>
    <w:rPr>
      <w:iCs w:val="0"/>
      <w:color w:val="548DD4"/>
    </w:rPr>
  </w:style>
  <w:style w:type="paragraph" w:styleId="Notedebasdepage">
    <w:name w:val="footnote text"/>
    <w:basedOn w:val="Normal"/>
    <w:link w:val="NotedebasdepageCar"/>
    <w:rsid w:val="00585E22"/>
    <w:rPr>
      <w:sz w:val="20"/>
      <w:szCs w:val="20"/>
    </w:rPr>
  </w:style>
  <w:style w:type="character" w:customStyle="1" w:styleId="NotedebasdepageCar">
    <w:name w:val="Note de bas de page Car"/>
    <w:link w:val="Notedebasdepage"/>
    <w:rsid w:val="00585E22"/>
    <w:rPr>
      <w:lang w:val="de-DE" w:eastAsia="de-DE"/>
    </w:rPr>
  </w:style>
  <w:style w:type="character" w:styleId="Appelnotedebasdep">
    <w:name w:val="footnote reference"/>
    <w:uiPriority w:val="99"/>
    <w:rsid w:val="007C6083"/>
    <w:rPr>
      <w:rFonts w:ascii="Arial" w:hAnsi="Arial"/>
      <w:sz w:val="18"/>
      <w:vertAlign w:val="superscript"/>
    </w:rPr>
  </w:style>
  <w:style w:type="paragraph" w:styleId="Sous-titre">
    <w:name w:val="Subtitle"/>
    <w:basedOn w:val="Normal"/>
    <w:next w:val="Normal"/>
    <w:link w:val="Sous-titreCar"/>
    <w:qFormat/>
    <w:rsid w:val="004B668E"/>
    <w:pPr>
      <w:numPr>
        <w:ilvl w:val="1"/>
      </w:numPr>
    </w:pPr>
    <w:rPr>
      <w:rFonts w:ascii="Cambria" w:hAnsi="Cambria"/>
      <w:i/>
      <w:iCs/>
      <w:color w:val="4F81BD"/>
      <w:spacing w:val="15"/>
    </w:rPr>
  </w:style>
  <w:style w:type="character" w:customStyle="1" w:styleId="Sous-titreCar">
    <w:name w:val="Sous-titre Car"/>
    <w:link w:val="Sous-titre"/>
    <w:rsid w:val="004B668E"/>
    <w:rPr>
      <w:rFonts w:ascii="Cambria" w:hAnsi="Cambria"/>
      <w:i/>
      <w:iCs/>
      <w:color w:val="4F81BD"/>
      <w:spacing w:val="15"/>
      <w:sz w:val="24"/>
      <w:szCs w:val="24"/>
      <w:lang w:val="de-DE" w:eastAsia="de-DE"/>
    </w:rPr>
  </w:style>
  <w:style w:type="paragraph" w:customStyle="1" w:styleId="FormatvorlageUntertitelArial9PtFettNichtKursivBenutzerdefini">
    <w:name w:val="Formatvorlage Untertitel + Arial 9 Pt. Fett Nicht Kursiv Benutzerdefini..."/>
    <w:basedOn w:val="Sous-titre"/>
    <w:autoRedefine/>
    <w:rsid w:val="00EE786C"/>
    <w:pPr>
      <w:numPr>
        <w:ilvl w:val="2"/>
        <w:numId w:val="11"/>
      </w:numPr>
      <w:tabs>
        <w:tab w:val="left" w:pos="993"/>
      </w:tabs>
      <w:spacing w:after="120"/>
      <w:ind w:left="1080" w:hanging="796"/>
      <w:jc w:val="both"/>
    </w:pPr>
    <w:rPr>
      <w:rFonts w:ascii="Arial" w:hAnsi="Arial"/>
      <w:b/>
      <w:bCs/>
      <w:i w:val="0"/>
      <w:iCs w:val="0"/>
      <w:noProof/>
      <w:color w:val="8DB3E2"/>
      <w:sz w:val="18"/>
      <w:szCs w:val="18"/>
    </w:rPr>
  </w:style>
  <w:style w:type="paragraph" w:customStyle="1" w:styleId="Default">
    <w:name w:val="Default"/>
    <w:rsid w:val="004451E1"/>
    <w:pPr>
      <w:autoSpaceDE w:val="0"/>
      <w:autoSpaceDN w:val="0"/>
      <w:adjustRightInd w:val="0"/>
    </w:pPr>
    <w:rPr>
      <w:rFonts w:ascii="Arial" w:hAnsi="Arial" w:cs="Arial"/>
      <w:color w:val="000000"/>
      <w:sz w:val="24"/>
      <w:szCs w:val="24"/>
      <w:lang w:val="de-CH" w:eastAsia="en-US"/>
    </w:rPr>
  </w:style>
  <w:style w:type="paragraph" w:customStyle="1" w:styleId="Standa">
    <w:name w:val="Standa"/>
    <w:rsid w:val="008E592C"/>
    <w:pPr>
      <w:tabs>
        <w:tab w:val="left" w:pos="567"/>
      </w:tabs>
      <w:spacing w:line="280" w:lineRule="atLeast"/>
    </w:pPr>
    <w:rPr>
      <w:rFonts w:ascii="Arial" w:eastAsia="Meta" w:hAnsi="Arial"/>
      <w:sz w:val="22"/>
      <w:szCs w:val="22"/>
      <w:lang w:val="de-CH" w:eastAsia="de-CH" w:bidi="de-DE"/>
    </w:rPr>
  </w:style>
  <w:style w:type="paragraph" w:customStyle="1" w:styleId="Listenabsatz1">
    <w:name w:val="Listenabsatz1"/>
    <w:basedOn w:val="Standa"/>
    <w:semiHidden/>
    <w:rsid w:val="008E592C"/>
    <w:pPr>
      <w:ind w:left="720"/>
      <w:contextualSpacing/>
    </w:pPr>
  </w:style>
  <w:style w:type="paragraph" w:styleId="TM2">
    <w:name w:val="toc 2"/>
    <w:basedOn w:val="Normal"/>
    <w:next w:val="Normal"/>
    <w:autoRedefine/>
    <w:uiPriority w:val="39"/>
    <w:rsid w:val="005471CD"/>
    <w:pPr>
      <w:tabs>
        <w:tab w:val="left" w:pos="709"/>
        <w:tab w:val="left" w:pos="1134"/>
        <w:tab w:val="right" w:leader="dot" w:pos="9552"/>
      </w:tabs>
      <w:ind w:left="709"/>
    </w:pPr>
    <w:rPr>
      <w:rFonts w:ascii="Arial" w:hAnsi="Arial" w:cs="Arial"/>
      <w:i/>
      <w:noProof/>
      <w:sz w:val="20"/>
      <w:szCs w:val="20"/>
    </w:rPr>
  </w:style>
  <w:style w:type="paragraph" w:styleId="Commentaire">
    <w:name w:val="annotation text"/>
    <w:basedOn w:val="Normal"/>
    <w:link w:val="CommentaireCar"/>
    <w:rsid w:val="00CA1D1F"/>
    <w:rPr>
      <w:sz w:val="20"/>
      <w:szCs w:val="20"/>
    </w:rPr>
  </w:style>
  <w:style w:type="character" w:customStyle="1" w:styleId="CommentaireCar">
    <w:name w:val="Commentaire Car"/>
    <w:basedOn w:val="Policepardfaut"/>
    <w:link w:val="Commentaire"/>
    <w:rsid w:val="00CA1D1F"/>
  </w:style>
  <w:style w:type="character" w:styleId="Marquedecommentaire">
    <w:name w:val="annotation reference"/>
    <w:basedOn w:val="Policepardfaut"/>
    <w:rsid w:val="00F30328"/>
    <w:rPr>
      <w:sz w:val="18"/>
      <w:szCs w:val="18"/>
    </w:rPr>
  </w:style>
  <w:style w:type="paragraph" w:styleId="Objetducommentaire">
    <w:name w:val="annotation subject"/>
    <w:basedOn w:val="Commentaire"/>
    <w:next w:val="Commentaire"/>
    <w:link w:val="ObjetducommentaireCar"/>
    <w:rsid w:val="00F30328"/>
    <w:rPr>
      <w:b/>
      <w:bCs/>
    </w:rPr>
  </w:style>
  <w:style w:type="character" w:customStyle="1" w:styleId="ObjetducommentaireCar">
    <w:name w:val="Objet du commentaire Car"/>
    <w:basedOn w:val="CommentaireCar"/>
    <w:link w:val="Objetducommentaire"/>
    <w:rsid w:val="00F30328"/>
    <w:rPr>
      <w:b/>
      <w:bCs/>
    </w:rPr>
  </w:style>
  <w:style w:type="paragraph" w:styleId="Explorateurdedocuments">
    <w:name w:val="Document Map"/>
    <w:basedOn w:val="Normal"/>
    <w:link w:val="ExplorateurdedocumentsCar"/>
    <w:rsid w:val="00AA452B"/>
    <w:rPr>
      <w:rFonts w:ascii="Lucida Grande" w:hAnsi="Lucida Grande" w:cs="Lucida Grande"/>
    </w:rPr>
  </w:style>
  <w:style w:type="character" w:customStyle="1" w:styleId="ExplorateurdedocumentsCar">
    <w:name w:val="Explorateur de documents Car"/>
    <w:basedOn w:val="Policepardfaut"/>
    <w:link w:val="Explorateurdedocuments"/>
    <w:rsid w:val="00AA452B"/>
    <w:rPr>
      <w:rFonts w:ascii="Lucida Grande" w:hAnsi="Lucida Grande" w:cs="Lucida Grande"/>
      <w:sz w:val="24"/>
      <w:szCs w:val="24"/>
      <w:lang w:val="de-CH"/>
    </w:rPr>
  </w:style>
  <w:style w:type="paragraph" w:styleId="TM3">
    <w:name w:val="toc 3"/>
    <w:basedOn w:val="Normal"/>
    <w:next w:val="Normal"/>
    <w:autoRedefine/>
    <w:rsid w:val="005471CD"/>
    <w:pPr>
      <w:ind w:left="480"/>
    </w:pPr>
  </w:style>
  <w:style w:type="paragraph" w:styleId="TM4">
    <w:name w:val="toc 4"/>
    <w:basedOn w:val="Normal"/>
    <w:next w:val="Normal"/>
    <w:autoRedefine/>
    <w:rsid w:val="005471CD"/>
    <w:pPr>
      <w:ind w:left="720"/>
    </w:pPr>
  </w:style>
  <w:style w:type="paragraph" w:styleId="TM5">
    <w:name w:val="toc 5"/>
    <w:basedOn w:val="Normal"/>
    <w:next w:val="Normal"/>
    <w:autoRedefine/>
    <w:rsid w:val="005471CD"/>
    <w:pPr>
      <w:ind w:left="960"/>
    </w:pPr>
  </w:style>
  <w:style w:type="paragraph" w:styleId="TM6">
    <w:name w:val="toc 6"/>
    <w:basedOn w:val="Normal"/>
    <w:next w:val="Normal"/>
    <w:autoRedefine/>
    <w:rsid w:val="005471CD"/>
    <w:pPr>
      <w:ind w:left="1200"/>
    </w:pPr>
  </w:style>
  <w:style w:type="paragraph" w:styleId="TM7">
    <w:name w:val="toc 7"/>
    <w:basedOn w:val="Normal"/>
    <w:next w:val="Normal"/>
    <w:autoRedefine/>
    <w:rsid w:val="005471CD"/>
    <w:pPr>
      <w:ind w:left="1440"/>
    </w:pPr>
  </w:style>
  <w:style w:type="paragraph" w:styleId="TM8">
    <w:name w:val="toc 8"/>
    <w:basedOn w:val="Normal"/>
    <w:next w:val="Normal"/>
    <w:autoRedefine/>
    <w:rsid w:val="005471CD"/>
    <w:pPr>
      <w:ind w:left="1680"/>
    </w:pPr>
  </w:style>
  <w:style w:type="paragraph" w:styleId="TM9">
    <w:name w:val="toc 9"/>
    <w:basedOn w:val="Normal"/>
    <w:next w:val="Normal"/>
    <w:autoRedefine/>
    <w:rsid w:val="005471CD"/>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478">
      <w:bodyDiv w:val="1"/>
      <w:marLeft w:val="0"/>
      <w:marRight w:val="0"/>
      <w:marTop w:val="0"/>
      <w:marBottom w:val="0"/>
      <w:divBdr>
        <w:top w:val="none" w:sz="0" w:space="0" w:color="auto"/>
        <w:left w:val="none" w:sz="0" w:space="0" w:color="auto"/>
        <w:bottom w:val="none" w:sz="0" w:space="0" w:color="auto"/>
        <w:right w:val="none" w:sz="0" w:space="0" w:color="auto"/>
      </w:divBdr>
    </w:div>
    <w:div w:id="261501411">
      <w:bodyDiv w:val="1"/>
      <w:marLeft w:val="0"/>
      <w:marRight w:val="0"/>
      <w:marTop w:val="0"/>
      <w:marBottom w:val="0"/>
      <w:divBdr>
        <w:top w:val="none" w:sz="0" w:space="0" w:color="auto"/>
        <w:left w:val="none" w:sz="0" w:space="0" w:color="auto"/>
        <w:bottom w:val="none" w:sz="0" w:space="0" w:color="auto"/>
        <w:right w:val="none" w:sz="0" w:space="0" w:color="auto"/>
      </w:divBdr>
    </w:div>
    <w:div w:id="483006167">
      <w:bodyDiv w:val="1"/>
      <w:marLeft w:val="0"/>
      <w:marRight w:val="0"/>
      <w:marTop w:val="0"/>
      <w:marBottom w:val="0"/>
      <w:divBdr>
        <w:top w:val="none" w:sz="0" w:space="0" w:color="auto"/>
        <w:left w:val="none" w:sz="0" w:space="0" w:color="auto"/>
        <w:bottom w:val="none" w:sz="0" w:space="0" w:color="auto"/>
        <w:right w:val="none" w:sz="0" w:space="0" w:color="auto"/>
      </w:divBdr>
      <w:divsChild>
        <w:div w:id="1612517278">
          <w:marLeft w:val="0"/>
          <w:marRight w:val="0"/>
          <w:marTop w:val="0"/>
          <w:marBottom w:val="0"/>
          <w:divBdr>
            <w:top w:val="none" w:sz="0" w:space="0" w:color="auto"/>
            <w:left w:val="none" w:sz="0" w:space="0" w:color="auto"/>
            <w:bottom w:val="none" w:sz="0" w:space="0" w:color="auto"/>
            <w:right w:val="none" w:sz="0" w:space="0" w:color="auto"/>
          </w:divBdr>
          <w:divsChild>
            <w:div w:id="622880908">
              <w:marLeft w:val="0"/>
              <w:marRight w:val="0"/>
              <w:marTop w:val="0"/>
              <w:marBottom w:val="0"/>
              <w:divBdr>
                <w:top w:val="none" w:sz="0" w:space="0" w:color="auto"/>
                <w:left w:val="none" w:sz="0" w:space="0" w:color="auto"/>
                <w:bottom w:val="none" w:sz="0" w:space="0" w:color="auto"/>
                <w:right w:val="none" w:sz="0" w:space="0" w:color="auto"/>
              </w:divBdr>
              <w:divsChild>
                <w:div w:id="228198755">
                  <w:marLeft w:val="0"/>
                  <w:marRight w:val="0"/>
                  <w:marTop w:val="0"/>
                  <w:marBottom w:val="0"/>
                  <w:divBdr>
                    <w:top w:val="none" w:sz="0" w:space="0" w:color="auto"/>
                    <w:left w:val="none" w:sz="0" w:space="0" w:color="auto"/>
                    <w:bottom w:val="none" w:sz="0" w:space="0" w:color="auto"/>
                    <w:right w:val="none" w:sz="0" w:space="0" w:color="auto"/>
                  </w:divBdr>
                  <w:divsChild>
                    <w:div w:id="2045594746">
                      <w:marLeft w:val="0"/>
                      <w:marRight w:val="0"/>
                      <w:marTop w:val="0"/>
                      <w:marBottom w:val="0"/>
                      <w:divBdr>
                        <w:top w:val="none" w:sz="0" w:space="0" w:color="auto"/>
                        <w:left w:val="none" w:sz="0" w:space="0" w:color="auto"/>
                        <w:bottom w:val="none" w:sz="0" w:space="0" w:color="auto"/>
                        <w:right w:val="none" w:sz="0" w:space="0" w:color="auto"/>
                      </w:divBdr>
                      <w:divsChild>
                        <w:div w:id="102962978">
                          <w:marLeft w:val="0"/>
                          <w:marRight w:val="0"/>
                          <w:marTop w:val="0"/>
                          <w:marBottom w:val="0"/>
                          <w:divBdr>
                            <w:top w:val="none" w:sz="0" w:space="0" w:color="auto"/>
                            <w:left w:val="none" w:sz="0" w:space="0" w:color="auto"/>
                            <w:bottom w:val="none" w:sz="0" w:space="0" w:color="auto"/>
                            <w:right w:val="none" w:sz="0" w:space="0" w:color="auto"/>
                          </w:divBdr>
                          <w:divsChild>
                            <w:div w:id="1900048695">
                              <w:marLeft w:val="0"/>
                              <w:marRight w:val="0"/>
                              <w:marTop w:val="0"/>
                              <w:marBottom w:val="0"/>
                              <w:divBdr>
                                <w:top w:val="none" w:sz="0" w:space="0" w:color="auto"/>
                                <w:left w:val="none" w:sz="0" w:space="0" w:color="auto"/>
                                <w:bottom w:val="none" w:sz="0" w:space="0" w:color="auto"/>
                                <w:right w:val="none" w:sz="0" w:space="0" w:color="auto"/>
                              </w:divBdr>
                              <w:divsChild>
                                <w:div w:id="8610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278631">
      <w:bodyDiv w:val="1"/>
      <w:marLeft w:val="0"/>
      <w:marRight w:val="0"/>
      <w:marTop w:val="0"/>
      <w:marBottom w:val="0"/>
      <w:divBdr>
        <w:top w:val="none" w:sz="0" w:space="0" w:color="auto"/>
        <w:left w:val="none" w:sz="0" w:space="0" w:color="auto"/>
        <w:bottom w:val="none" w:sz="0" w:space="0" w:color="auto"/>
        <w:right w:val="none" w:sz="0" w:space="0" w:color="auto"/>
      </w:divBdr>
    </w:div>
    <w:div w:id="1271817659">
      <w:bodyDiv w:val="1"/>
      <w:marLeft w:val="0"/>
      <w:marRight w:val="0"/>
      <w:marTop w:val="0"/>
      <w:marBottom w:val="0"/>
      <w:divBdr>
        <w:top w:val="none" w:sz="0" w:space="0" w:color="auto"/>
        <w:left w:val="none" w:sz="0" w:space="0" w:color="auto"/>
        <w:bottom w:val="none" w:sz="0" w:space="0" w:color="auto"/>
        <w:right w:val="none" w:sz="0" w:space="0" w:color="auto"/>
      </w:divBdr>
    </w:div>
    <w:div w:id="1599291813">
      <w:bodyDiv w:val="1"/>
      <w:marLeft w:val="0"/>
      <w:marRight w:val="0"/>
      <w:marTop w:val="0"/>
      <w:marBottom w:val="0"/>
      <w:divBdr>
        <w:top w:val="none" w:sz="0" w:space="0" w:color="auto"/>
        <w:left w:val="none" w:sz="0" w:space="0" w:color="auto"/>
        <w:bottom w:val="none" w:sz="0" w:space="0" w:color="auto"/>
        <w:right w:val="none" w:sz="0" w:space="0" w:color="auto"/>
      </w:divBdr>
    </w:div>
    <w:div w:id="1848322932">
      <w:bodyDiv w:val="1"/>
      <w:marLeft w:val="0"/>
      <w:marRight w:val="0"/>
      <w:marTop w:val="0"/>
      <w:marBottom w:val="0"/>
      <w:divBdr>
        <w:top w:val="none" w:sz="0" w:space="0" w:color="auto"/>
        <w:left w:val="none" w:sz="0" w:space="0" w:color="auto"/>
        <w:bottom w:val="none" w:sz="0" w:space="0" w:color="auto"/>
        <w:right w:val="none" w:sz="0" w:space="0" w:color="auto"/>
      </w:divBdr>
      <w:divsChild>
        <w:div w:id="1570506108">
          <w:marLeft w:val="0"/>
          <w:marRight w:val="0"/>
          <w:marTop w:val="0"/>
          <w:marBottom w:val="0"/>
          <w:divBdr>
            <w:top w:val="none" w:sz="0" w:space="0" w:color="auto"/>
            <w:left w:val="none" w:sz="0" w:space="0" w:color="auto"/>
            <w:bottom w:val="none" w:sz="0" w:space="0" w:color="auto"/>
            <w:right w:val="none" w:sz="0" w:space="0" w:color="auto"/>
          </w:divBdr>
          <w:divsChild>
            <w:div w:id="1917669167">
              <w:marLeft w:val="0"/>
              <w:marRight w:val="0"/>
              <w:marTop w:val="0"/>
              <w:marBottom w:val="0"/>
              <w:divBdr>
                <w:top w:val="none" w:sz="0" w:space="0" w:color="auto"/>
                <w:left w:val="none" w:sz="0" w:space="0" w:color="auto"/>
                <w:bottom w:val="none" w:sz="0" w:space="0" w:color="auto"/>
                <w:right w:val="none" w:sz="0" w:space="0" w:color="auto"/>
              </w:divBdr>
              <w:divsChild>
                <w:div w:id="1238511786">
                  <w:marLeft w:val="0"/>
                  <w:marRight w:val="0"/>
                  <w:marTop w:val="0"/>
                  <w:marBottom w:val="0"/>
                  <w:divBdr>
                    <w:top w:val="none" w:sz="0" w:space="0" w:color="auto"/>
                    <w:left w:val="none" w:sz="0" w:space="0" w:color="auto"/>
                    <w:bottom w:val="none" w:sz="0" w:space="0" w:color="auto"/>
                    <w:right w:val="none" w:sz="0" w:space="0" w:color="auto"/>
                  </w:divBdr>
                  <w:divsChild>
                    <w:div w:id="1857844070">
                      <w:marLeft w:val="0"/>
                      <w:marRight w:val="0"/>
                      <w:marTop w:val="0"/>
                      <w:marBottom w:val="0"/>
                      <w:divBdr>
                        <w:top w:val="none" w:sz="0" w:space="0" w:color="auto"/>
                        <w:left w:val="none" w:sz="0" w:space="0" w:color="auto"/>
                        <w:bottom w:val="none" w:sz="0" w:space="0" w:color="auto"/>
                        <w:right w:val="none" w:sz="0" w:space="0" w:color="auto"/>
                      </w:divBdr>
                      <w:divsChild>
                        <w:div w:id="381446191">
                          <w:marLeft w:val="0"/>
                          <w:marRight w:val="0"/>
                          <w:marTop w:val="0"/>
                          <w:marBottom w:val="0"/>
                          <w:divBdr>
                            <w:top w:val="none" w:sz="0" w:space="0" w:color="auto"/>
                            <w:left w:val="none" w:sz="0" w:space="0" w:color="auto"/>
                            <w:bottom w:val="none" w:sz="0" w:space="0" w:color="auto"/>
                            <w:right w:val="none" w:sz="0" w:space="0" w:color="auto"/>
                          </w:divBdr>
                          <w:divsChild>
                            <w:div w:id="1753773595">
                              <w:marLeft w:val="0"/>
                              <w:marRight w:val="0"/>
                              <w:marTop w:val="0"/>
                              <w:marBottom w:val="0"/>
                              <w:divBdr>
                                <w:top w:val="none" w:sz="0" w:space="0" w:color="auto"/>
                                <w:left w:val="none" w:sz="0" w:space="0" w:color="auto"/>
                                <w:bottom w:val="none" w:sz="0" w:space="0" w:color="auto"/>
                                <w:right w:val="none" w:sz="0" w:space="0" w:color="auto"/>
                              </w:divBdr>
                              <w:divsChild>
                                <w:div w:id="16741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3A5E8-691A-49D2-BE11-E7E6E2BD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1262</Words>
  <Characters>6943</Characters>
  <Application>Microsoft Office Word</Application>
  <DocSecurity>4</DocSecurity>
  <Lines>57</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Herr</vt:lpstr>
      <vt:lpstr>Herr</vt:lpstr>
    </vt:vector>
  </TitlesOfParts>
  <Company>mesch</Company>
  <LinksUpToDate>false</LinksUpToDate>
  <CharactersWithSpaces>8189</CharactersWithSpaces>
  <SharedDoc>false</SharedDoc>
  <HLinks>
    <vt:vector size="54" baseType="variant">
      <vt:variant>
        <vt:i4>1310774</vt:i4>
      </vt:variant>
      <vt:variant>
        <vt:i4>50</vt:i4>
      </vt:variant>
      <vt:variant>
        <vt:i4>0</vt:i4>
      </vt:variant>
      <vt:variant>
        <vt:i4>5</vt:i4>
      </vt:variant>
      <vt:variant>
        <vt:lpwstr/>
      </vt:variant>
      <vt:variant>
        <vt:lpwstr>_Toc388299400</vt:lpwstr>
      </vt:variant>
      <vt:variant>
        <vt:i4>1900593</vt:i4>
      </vt:variant>
      <vt:variant>
        <vt:i4>44</vt:i4>
      </vt:variant>
      <vt:variant>
        <vt:i4>0</vt:i4>
      </vt:variant>
      <vt:variant>
        <vt:i4>5</vt:i4>
      </vt:variant>
      <vt:variant>
        <vt:lpwstr/>
      </vt:variant>
      <vt:variant>
        <vt:lpwstr>_Toc388299399</vt:lpwstr>
      </vt:variant>
      <vt:variant>
        <vt:i4>1900593</vt:i4>
      </vt:variant>
      <vt:variant>
        <vt:i4>38</vt:i4>
      </vt:variant>
      <vt:variant>
        <vt:i4>0</vt:i4>
      </vt:variant>
      <vt:variant>
        <vt:i4>5</vt:i4>
      </vt:variant>
      <vt:variant>
        <vt:lpwstr/>
      </vt:variant>
      <vt:variant>
        <vt:lpwstr>_Toc388299398</vt:lpwstr>
      </vt:variant>
      <vt:variant>
        <vt:i4>1900593</vt:i4>
      </vt:variant>
      <vt:variant>
        <vt:i4>32</vt:i4>
      </vt:variant>
      <vt:variant>
        <vt:i4>0</vt:i4>
      </vt:variant>
      <vt:variant>
        <vt:i4>5</vt:i4>
      </vt:variant>
      <vt:variant>
        <vt:lpwstr/>
      </vt:variant>
      <vt:variant>
        <vt:lpwstr>_Toc388299397</vt:lpwstr>
      </vt:variant>
      <vt:variant>
        <vt:i4>1900593</vt:i4>
      </vt:variant>
      <vt:variant>
        <vt:i4>26</vt:i4>
      </vt:variant>
      <vt:variant>
        <vt:i4>0</vt:i4>
      </vt:variant>
      <vt:variant>
        <vt:i4>5</vt:i4>
      </vt:variant>
      <vt:variant>
        <vt:lpwstr/>
      </vt:variant>
      <vt:variant>
        <vt:lpwstr>_Toc388299396</vt:lpwstr>
      </vt:variant>
      <vt:variant>
        <vt:i4>1900593</vt:i4>
      </vt:variant>
      <vt:variant>
        <vt:i4>20</vt:i4>
      </vt:variant>
      <vt:variant>
        <vt:i4>0</vt:i4>
      </vt:variant>
      <vt:variant>
        <vt:i4>5</vt:i4>
      </vt:variant>
      <vt:variant>
        <vt:lpwstr/>
      </vt:variant>
      <vt:variant>
        <vt:lpwstr>_Toc388299395</vt:lpwstr>
      </vt:variant>
      <vt:variant>
        <vt:i4>1900593</vt:i4>
      </vt:variant>
      <vt:variant>
        <vt:i4>14</vt:i4>
      </vt:variant>
      <vt:variant>
        <vt:i4>0</vt:i4>
      </vt:variant>
      <vt:variant>
        <vt:i4>5</vt:i4>
      </vt:variant>
      <vt:variant>
        <vt:lpwstr/>
      </vt:variant>
      <vt:variant>
        <vt:lpwstr>_Toc388299394</vt:lpwstr>
      </vt:variant>
      <vt:variant>
        <vt:i4>1900593</vt:i4>
      </vt:variant>
      <vt:variant>
        <vt:i4>8</vt:i4>
      </vt:variant>
      <vt:variant>
        <vt:i4>0</vt:i4>
      </vt:variant>
      <vt:variant>
        <vt:i4>5</vt:i4>
      </vt:variant>
      <vt:variant>
        <vt:lpwstr/>
      </vt:variant>
      <vt:variant>
        <vt:lpwstr>_Toc388299393</vt:lpwstr>
      </vt:variant>
      <vt:variant>
        <vt:i4>1900593</vt:i4>
      </vt:variant>
      <vt:variant>
        <vt:i4>2</vt:i4>
      </vt:variant>
      <vt:variant>
        <vt:i4>0</vt:i4>
      </vt:variant>
      <vt:variant>
        <vt:i4>5</vt:i4>
      </vt:variant>
      <vt:variant>
        <vt:lpwstr/>
      </vt:variant>
      <vt:variant>
        <vt:lpwstr>_Toc388299392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dc:title>
  <dc:creator>mesch</dc:creator>
  <cp:lastModifiedBy>Nelly FAUCHERE</cp:lastModifiedBy>
  <cp:revision>2</cp:revision>
  <cp:lastPrinted>2014-06-17T12:07:00Z</cp:lastPrinted>
  <dcterms:created xsi:type="dcterms:W3CDTF">2023-04-06T08:44:00Z</dcterms:created>
  <dcterms:modified xsi:type="dcterms:W3CDTF">2023-04-06T08:44:00Z</dcterms:modified>
</cp:coreProperties>
</file>