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A7" w:rsidRPr="00532111" w:rsidRDefault="005027C4" w:rsidP="00B75129">
      <w:pPr>
        <w:shd w:val="clear" w:color="auto" w:fill="D9D9D9" w:themeFill="background1" w:themeFillShade="D9"/>
        <w:jc w:val="center"/>
        <w:rPr>
          <w:b/>
          <w:color w:val="000000" w:themeColor="text1"/>
          <w:sz w:val="32"/>
          <w:szCs w:val="32"/>
          <w:lang w:val="de-CH"/>
        </w:rPr>
      </w:pPr>
      <w:r w:rsidRPr="00532111">
        <w:rPr>
          <w:b/>
          <w:color w:val="000000" w:themeColor="text1"/>
          <w:sz w:val="32"/>
          <w:szCs w:val="32"/>
          <w:lang w:val="de-CH"/>
        </w:rPr>
        <w:t xml:space="preserve">Erteilung </w:t>
      </w:r>
      <w:r w:rsidR="00132EA7" w:rsidRPr="00532111">
        <w:rPr>
          <w:b/>
          <w:color w:val="000000" w:themeColor="text1"/>
          <w:sz w:val="32"/>
          <w:szCs w:val="32"/>
          <w:lang w:val="de-CH"/>
        </w:rPr>
        <w:t xml:space="preserve">/ Verweigerung der </w:t>
      </w:r>
      <w:r w:rsidRPr="00532111">
        <w:rPr>
          <w:b/>
          <w:color w:val="000000" w:themeColor="text1"/>
          <w:sz w:val="32"/>
          <w:szCs w:val="32"/>
          <w:lang w:val="de-CH"/>
        </w:rPr>
        <w:t>Bewilligung einer Strassenreklame</w:t>
      </w:r>
    </w:p>
    <w:p w:rsidR="00132EA7" w:rsidRPr="00532111" w:rsidRDefault="00132EA7" w:rsidP="00B75129">
      <w:pPr>
        <w:pStyle w:val="Titre1"/>
        <w:numPr>
          <w:ilvl w:val="0"/>
          <w:numId w:val="0"/>
        </w:numPr>
        <w:shd w:val="clear" w:color="auto" w:fill="D9D9D9" w:themeFill="background1" w:themeFillShade="D9"/>
        <w:spacing w:before="0" w:after="0" w:line="240" w:lineRule="auto"/>
        <w:jc w:val="center"/>
        <w:rPr>
          <w:color w:val="000000" w:themeColor="text1"/>
          <w:lang w:val="de-CH"/>
        </w:rPr>
      </w:pPr>
      <w:r w:rsidRPr="00532111">
        <w:rPr>
          <w:color w:val="000000" w:themeColor="text1"/>
          <w:lang w:val="de-CH"/>
        </w:rPr>
        <w:t>Vorgeschlagene</w:t>
      </w:r>
      <w:r w:rsidR="009062A2" w:rsidRPr="00532111">
        <w:rPr>
          <w:color w:val="000000" w:themeColor="text1"/>
          <w:lang w:val="de-CH"/>
        </w:rPr>
        <w:t>s</w:t>
      </w:r>
      <w:r w:rsidRPr="00532111">
        <w:rPr>
          <w:color w:val="000000" w:themeColor="text1"/>
          <w:lang w:val="de-CH"/>
        </w:rPr>
        <w:t xml:space="preserve"> Muster (Stand 22.12.2017)</w:t>
      </w:r>
    </w:p>
    <w:p w:rsidR="00132EA7" w:rsidRPr="00532111" w:rsidRDefault="00132EA7" w:rsidP="00B75129">
      <w:pPr>
        <w:pStyle w:val="Titre1"/>
        <w:numPr>
          <w:ilvl w:val="0"/>
          <w:numId w:val="0"/>
        </w:numPr>
        <w:spacing w:before="0" w:after="0" w:line="240" w:lineRule="auto"/>
        <w:rPr>
          <w:color w:val="000000" w:themeColor="text1"/>
          <w:lang w:val="de-CH"/>
        </w:rPr>
      </w:pPr>
    </w:p>
    <w:p w:rsidR="00132EA7" w:rsidRPr="00532111" w:rsidRDefault="00132EA7" w:rsidP="00B75129">
      <w:pPr>
        <w:pStyle w:val="Titre1"/>
        <w:numPr>
          <w:ilvl w:val="0"/>
          <w:numId w:val="0"/>
        </w:numPr>
        <w:spacing w:before="0" w:after="0" w:line="240" w:lineRule="auto"/>
        <w:rPr>
          <w:color w:val="000000" w:themeColor="text1"/>
          <w:lang w:val="de-CH"/>
        </w:rPr>
      </w:pPr>
    </w:p>
    <w:p w:rsidR="00523A10" w:rsidRPr="00532111" w:rsidRDefault="00523A10" w:rsidP="00B75129">
      <w:pPr>
        <w:pStyle w:val="Titre1"/>
        <w:numPr>
          <w:ilvl w:val="0"/>
          <w:numId w:val="0"/>
        </w:numPr>
        <w:spacing w:before="0" w:after="0" w:line="240" w:lineRule="auto"/>
        <w:rPr>
          <w:color w:val="000000" w:themeColor="text1"/>
          <w:lang w:val="de-CH"/>
        </w:rPr>
      </w:pPr>
    </w:p>
    <w:p w:rsidR="00523A10" w:rsidRPr="00532111" w:rsidRDefault="00523A10" w:rsidP="00B75129">
      <w:pPr>
        <w:pStyle w:val="Titre1"/>
        <w:numPr>
          <w:ilvl w:val="0"/>
          <w:numId w:val="0"/>
        </w:numPr>
        <w:spacing w:before="0" w:after="0" w:line="240" w:lineRule="auto"/>
        <w:rPr>
          <w:color w:val="000000" w:themeColor="text1"/>
          <w:lang w:val="de-CH"/>
        </w:rPr>
      </w:pPr>
    </w:p>
    <w:p w:rsidR="00132EA7" w:rsidRPr="00532111" w:rsidRDefault="00132EA7" w:rsidP="00B75129">
      <w:pPr>
        <w:pStyle w:val="Titre1"/>
        <w:numPr>
          <w:ilvl w:val="0"/>
          <w:numId w:val="0"/>
        </w:numPr>
        <w:spacing w:before="0" w:after="0" w:line="240" w:lineRule="auto"/>
        <w:jc w:val="center"/>
        <w:rPr>
          <w:color w:val="000000" w:themeColor="text1"/>
          <w:sz w:val="28"/>
          <w:szCs w:val="28"/>
          <w:lang w:val="de-CH"/>
        </w:rPr>
      </w:pPr>
      <w:r w:rsidRPr="00532111">
        <w:rPr>
          <w:color w:val="000000" w:themeColor="text1"/>
          <w:sz w:val="28"/>
          <w:szCs w:val="28"/>
          <w:lang w:val="de-CH"/>
        </w:rPr>
        <w:t xml:space="preserve">Der Gemeinderat </w:t>
      </w:r>
      <w:r w:rsidR="009062A2" w:rsidRPr="00532111">
        <w:rPr>
          <w:color w:val="000000" w:themeColor="text1"/>
          <w:sz w:val="28"/>
          <w:szCs w:val="28"/>
          <w:lang w:val="de-CH"/>
        </w:rPr>
        <w:t xml:space="preserve">der Einwohnergemeinde </w:t>
      </w:r>
      <w:r w:rsidRPr="00532111">
        <w:rPr>
          <w:color w:val="000000" w:themeColor="text1"/>
          <w:sz w:val="28"/>
          <w:szCs w:val="28"/>
          <w:lang w:val="de-CH"/>
        </w:rPr>
        <w:t>…</w:t>
      </w:r>
    </w:p>
    <w:p w:rsidR="00132EA7" w:rsidRPr="00532111" w:rsidRDefault="00132EA7" w:rsidP="00B75129">
      <w:pPr>
        <w:pStyle w:val="Titre1"/>
        <w:numPr>
          <w:ilvl w:val="0"/>
          <w:numId w:val="0"/>
        </w:numPr>
        <w:spacing w:before="0" w:after="0" w:line="240" w:lineRule="auto"/>
        <w:jc w:val="center"/>
        <w:rPr>
          <w:color w:val="000000" w:themeColor="text1"/>
          <w:lang w:val="de-CH"/>
        </w:rPr>
      </w:pPr>
    </w:p>
    <w:p w:rsidR="00132EA7" w:rsidRPr="00532111" w:rsidRDefault="0015170B" w:rsidP="00B75129">
      <w:pPr>
        <w:pStyle w:val="Titre1"/>
        <w:numPr>
          <w:ilvl w:val="0"/>
          <w:numId w:val="0"/>
        </w:numPr>
        <w:spacing w:before="0" w:after="0" w:line="240" w:lineRule="auto"/>
        <w:jc w:val="center"/>
        <w:rPr>
          <w:b w:val="0"/>
          <w:color w:val="000000" w:themeColor="text1"/>
          <w:lang w:val="de-CH"/>
        </w:rPr>
      </w:pPr>
      <w:r w:rsidRPr="00532111">
        <w:rPr>
          <w:b w:val="0"/>
          <w:color w:val="000000" w:themeColor="text1"/>
          <w:lang w:val="de-CH"/>
        </w:rPr>
        <w:t xml:space="preserve">hat </w:t>
      </w:r>
      <w:r w:rsidR="00132EA7" w:rsidRPr="00532111">
        <w:rPr>
          <w:b w:val="0"/>
          <w:color w:val="000000" w:themeColor="text1"/>
          <w:lang w:val="de-CH"/>
        </w:rPr>
        <w:t xml:space="preserve">als zuständige Behörde </w:t>
      </w:r>
      <w:r w:rsidR="005027C4" w:rsidRPr="00532111">
        <w:rPr>
          <w:b w:val="0"/>
          <w:color w:val="000000" w:themeColor="text1"/>
          <w:lang w:val="de-CH"/>
        </w:rPr>
        <w:t>für die Erteilung von Strassenreklamen</w:t>
      </w:r>
      <w:r w:rsidR="00132EA7" w:rsidRPr="00532111">
        <w:rPr>
          <w:b w:val="0"/>
          <w:color w:val="000000" w:themeColor="text1"/>
          <w:lang w:val="de-CH"/>
        </w:rPr>
        <w:t>, in der Sitzung vo</w:t>
      </w:r>
      <w:r w:rsidR="009062A2" w:rsidRPr="00532111">
        <w:rPr>
          <w:b w:val="0"/>
          <w:color w:val="000000" w:themeColor="text1"/>
          <w:lang w:val="de-CH"/>
        </w:rPr>
        <w:t>m</w:t>
      </w:r>
      <w:r w:rsidR="00132EA7" w:rsidRPr="00532111">
        <w:rPr>
          <w:b w:val="0"/>
          <w:color w:val="000000" w:themeColor="text1"/>
          <w:lang w:val="de-CH"/>
        </w:rPr>
        <w:t xml:space="preserve"> …</w:t>
      </w:r>
      <w:proofErr w:type="gramStart"/>
      <w:r w:rsidR="00132EA7" w:rsidRPr="00532111">
        <w:rPr>
          <w:b w:val="0"/>
          <w:color w:val="000000" w:themeColor="text1"/>
          <w:lang w:val="de-CH"/>
        </w:rPr>
        <w:t>.,</w:t>
      </w:r>
      <w:proofErr w:type="gramEnd"/>
      <w:r w:rsidR="00132EA7" w:rsidRPr="00532111">
        <w:rPr>
          <w:b w:val="0"/>
          <w:color w:val="000000" w:themeColor="text1"/>
          <w:lang w:val="de-CH"/>
        </w:rPr>
        <w:t xml:space="preserve"> </w:t>
      </w:r>
      <w:r w:rsidRPr="00532111">
        <w:rPr>
          <w:b w:val="0"/>
          <w:color w:val="000000" w:themeColor="text1"/>
          <w:lang w:val="de-CH"/>
        </w:rPr>
        <w:t xml:space="preserve">den </w:t>
      </w:r>
      <w:r w:rsidR="0019240C" w:rsidRPr="00532111">
        <w:rPr>
          <w:b w:val="0"/>
          <w:color w:val="000000" w:themeColor="text1"/>
          <w:lang w:val="de-CH"/>
        </w:rPr>
        <w:t>folgende</w:t>
      </w:r>
      <w:r w:rsidRPr="00532111">
        <w:rPr>
          <w:b w:val="0"/>
          <w:color w:val="000000" w:themeColor="text1"/>
          <w:lang w:val="de-CH"/>
        </w:rPr>
        <w:t>n</w:t>
      </w:r>
      <w:r w:rsidR="00132EA7" w:rsidRPr="00532111">
        <w:rPr>
          <w:b w:val="0"/>
          <w:color w:val="000000" w:themeColor="text1"/>
          <w:lang w:val="de-CH"/>
        </w:rPr>
        <w:t xml:space="preserve"> </w:t>
      </w:r>
    </w:p>
    <w:p w:rsidR="00132EA7" w:rsidRPr="00532111" w:rsidRDefault="00132EA7" w:rsidP="00B75129">
      <w:pPr>
        <w:pStyle w:val="Titre1"/>
        <w:numPr>
          <w:ilvl w:val="0"/>
          <w:numId w:val="0"/>
        </w:numPr>
        <w:spacing w:before="0" w:after="0" w:line="240" w:lineRule="auto"/>
        <w:jc w:val="center"/>
        <w:rPr>
          <w:b w:val="0"/>
          <w:color w:val="000000" w:themeColor="text1"/>
          <w:lang w:val="de-CH"/>
        </w:rPr>
      </w:pPr>
    </w:p>
    <w:p w:rsidR="00132EA7" w:rsidRPr="00532111" w:rsidRDefault="005027C4" w:rsidP="00B75129">
      <w:pPr>
        <w:pStyle w:val="Titre1"/>
        <w:numPr>
          <w:ilvl w:val="0"/>
          <w:numId w:val="0"/>
        </w:numPr>
        <w:spacing w:before="0" w:after="0" w:line="240" w:lineRule="auto"/>
        <w:jc w:val="center"/>
        <w:rPr>
          <w:color w:val="000000" w:themeColor="text1"/>
          <w:sz w:val="28"/>
          <w:szCs w:val="28"/>
          <w:lang w:val="de-CH"/>
        </w:rPr>
      </w:pPr>
      <w:r w:rsidRPr="00532111">
        <w:rPr>
          <w:color w:val="000000" w:themeColor="text1"/>
          <w:sz w:val="28"/>
          <w:szCs w:val="28"/>
          <w:lang w:val="de-CH"/>
        </w:rPr>
        <w:t xml:space="preserve">Entscheid </w:t>
      </w:r>
      <w:r w:rsidR="0015170B" w:rsidRPr="00532111">
        <w:rPr>
          <w:color w:val="000000" w:themeColor="text1"/>
          <w:sz w:val="28"/>
          <w:szCs w:val="28"/>
          <w:lang w:val="de-CH"/>
        </w:rPr>
        <w:t xml:space="preserve">([zutreffendes wählen:] </w:t>
      </w:r>
      <w:r w:rsidRPr="00532111">
        <w:rPr>
          <w:color w:val="000000" w:themeColor="text1"/>
          <w:sz w:val="28"/>
          <w:szCs w:val="28"/>
          <w:lang w:val="de-CH"/>
        </w:rPr>
        <w:t xml:space="preserve">Bewilligung </w:t>
      </w:r>
      <w:r w:rsidR="0015170B" w:rsidRPr="00532111">
        <w:rPr>
          <w:color w:val="000000" w:themeColor="text1"/>
          <w:sz w:val="28"/>
          <w:szCs w:val="28"/>
          <w:lang w:val="de-CH"/>
        </w:rPr>
        <w:t>/ Teil-</w:t>
      </w:r>
      <w:r w:rsidRPr="00532111">
        <w:rPr>
          <w:color w:val="000000" w:themeColor="text1"/>
          <w:sz w:val="28"/>
          <w:szCs w:val="28"/>
          <w:lang w:val="de-CH"/>
        </w:rPr>
        <w:t xml:space="preserve">Bewilligung </w:t>
      </w:r>
      <w:r w:rsidR="0015170B" w:rsidRPr="00532111">
        <w:rPr>
          <w:color w:val="000000" w:themeColor="text1"/>
          <w:sz w:val="28"/>
          <w:szCs w:val="28"/>
          <w:lang w:val="de-CH"/>
        </w:rPr>
        <w:t xml:space="preserve">/ Verweigerung der </w:t>
      </w:r>
      <w:r w:rsidRPr="00532111">
        <w:rPr>
          <w:color w:val="000000" w:themeColor="text1"/>
          <w:sz w:val="28"/>
          <w:szCs w:val="28"/>
          <w:lang w:val="de-CH"/>
        </w:rPr>
        <w:t>Bewilligung</w:t>
      </w:r>
      <w:r w:rsidR="0015170B" w:rsidRPr="00532111">
        <w:rPr>
          <w:color w:val="000000" w:themeColor="text1"/>
          <w:sz w:val="28"/>
          <w:szCs w:val="28"/>
          <w:lang w:val="de-CH"/>
        </w:rPr>
        <w:t>)</w:t>
      </w:r>
    </w:p>
    <w:p w:rsidR="00132EA7" w:rsidRPr="00532111" w:rsidRDefault="00132EA7" w:rsidP="00B75129">
      <w:pPr>
        <w:pStyle w:val="Titre1"/>
        <w:numPr>
          <w:ilvl w:val="0"/>
          <w:numId w:val="0"/>
        </w:numPr>
        <w:spacing w:before="0" w:after="0" w:line="240" w:lineRule="auto"/>
        <w:jc w:val="center"/>
        <w:rPr>
          <w:b w:val="0"/>
          <w:color w:val="000000" w:themeColor="text1"/>
          <w:lang w:val="de-CH"/>
        </w:rPr>
      </w:pPr>
    </w:p>
    <w:p w:rsidR="00523A10" w:rsidRPr="00532111" w:rsidRDefault="0015170B" w:rsidP="00B75129">
      <w:pPr>
        <w:pStyle w:val="Titre1"/>
        <w:numPr>
          <w:ilvl w:val="0"/>
          <w:numId w:val="0"/>
        </w:numPr>
        <w:spacing w:before="0" w:after="0" w:line="240" w:lineRule="auto"/>
        <w:jc w:val="center"/>
        <w:rPr>
          <w:b w:val="0"/>
          <w:color w:val="000000" w:themeColor="text1"/>
          <w:lang w:val="de-CH"/>
        </w:rPr>
      </w:pPr>
      <w:r w:rsidRPr="00532111">
        <w:rPr>
          <w:b w:val="0"/>
          <w:color w:val="000000" w:themeColor="text1"/>
          <w:lang w:val="de-CH"/>
        </w:rPr>
        <w:t>gefällt:</w:t>
      </w:r>
    </w:p>
    <w:p w:rsidR="00132EA7" w:rsidRPr="00532111" w:rsidRDefault="00132EA7" w:rsidP="00B75129">
      <w:pPr>
        <w:pStyle w:val="Titre1"/>
        <w:numPr>
          <w:ilvl w:val="0"/>
          <w:numId w:val="0"/>
        </w:numPr>
        <w:spacing w:before="0" w:after="0" w:line="240" w:lineRule="auto"/>
        <w:rPr>
          <w:color w:val="000000" w:themeColor="text1"/>
          <w:lang w:val="de-CH"/>
        </w:rPr>
      </w:pPr>
    </w:p>
    <w:p w:rsidR="00132EA7" w:rsidRPr="00532111" w:rsidRDefault="00132EA7" w:rsidP="00B75129">
      <w:pPr>
        <w:pStyle w:val="Titre1"/>
        <w:numPr>
          <w:ilvl w:val="0"/>
          <w:numId w:val="0"/>
        </w:numPr>
        <w:spacing w:before="0" w:after="0" w:line="240" w:lineRule="auto"/>
        <w:rPr>
          <w:color w:val="000000" w:themeColor="text1"/>
          <w:lang w:val="de-CH"/>
        </w:rPr>
      </w:pPr>
    </w:p>
    <w:p w:rsidR="00F13CAD" w:rsidRPr="00532111" w:rsidRDefault="00407EE7" w:rsidP="00B75129">
      <w:pPr>
        <w:pStyle w:val="Titre1"/>
        <w:spacing w:before="0" w:after="0" w:line="240" w:lineRule="auto"/>
        <w:rPr>
          <w:color w:val="000000" w:themeColor="text1"/>
          <w:lang w:val="de-CH"/>
        </w:rPr>
      </w:pPr>
      <w:r w:rsidRPr="00532111">
        <w:rPr>
          <w:color w:val="000000" w:themeColor="text1"/>
          <w:lang w:val="de-CH"/>
        </w:rPr>
        <w:t xml:space="preserve">Eingesehen die </w:t>
      </w:r>
      <w:proofErr w:type="spellStart"/>
      <w:r w:rsidRPr="00532111">
        <w:rPr>
          <w:color w:val="000000" w:themeColor="text1"/>
          <w:lang w:val="de-CH"/>
        </w:rPr>
        <w:t>Baugesuchsakten</w:t>
      </w:r>
      <w:proofErr w:type="spellEnd"/>
      <w:r w:rsidRPr="00532111">
        <w:rPr>
          <w:color w:val="000000" w:themeColor="text1"/>
          <w:lang w:val="de-CH"/>
        </w:rPr>
        <w:t xml:space="preserve">, </w:t>
      </w:r>
      <w:r w:rsidR="00F13CAD" w:rsidRPr="00532111">
        <w:rPr>
          <w:color w:val="000000" w:themeColor="text1"/>
          <w:lang w:val="de-CH"/>
        </w:rPr>
        <w:t>aus denen sich ergibt was folgt:</w:t>
      </w:r>
    </w:p>
    <w:p w:rsidR="0019240C" w:rsidRPr="00532111" w:rsidRDefault="0019240C" w:rsidP="00B75129">
      <w:pPr>
        <w:pStyle w:val="Corps"/>
        <w:spacing w:after="0" w:line="240" w:lineRule="auto"/>
        <w:rPr>
          <w:color w:val="000000" w:themeColor="text1"/>
          <w:lang w:val="de-CH"/>
        </w:rPr>
      </w:pPr>
    </w:p>
    <w:p w:rsidR="00F13CAD" w:rsidRPr="00532111" w:rsidRDefault="00F13CAD" w:rsidP="00B75129">
      <w:pPr>
        <w:pStyle w:val="Corps"/>
        <w:spacing w:after="0" w:line="240" w:lineRule="auto"/>
        <w:rPr>
          <w:color w:val="000000" w:themeColor="text1"/>
          <w:lang w:val="de-CH"/>
        </w:rPr>
      </w:pPr>
      <w:r w:rsidRPr="00532111">
        <w:rPr>
          <w:color w:val="000000" w:themeColor="text1"/>
          <w:lang w:val="de-CH"/>
        </w:rPr>
        <w:t xml:space="preserve">Herr/Frau … ist Eigentümer/in der Parzelle Nr. …, Plan Nr. …, gelegen in der </w:t>
      </w:r>
      <w:r w:rsidR="0019240C" w:rsidRPr="00532111">
        <w:rPr>
          <w:color w:val="000000" w:themeColor="text1"/>
          <w:lang w:val="de-CH"/>
        </w:rPr>
        <w:t>Bauzone</w:t>
      </w:r>
      <w:r w:rsidRPr="00532111">
        <w:rPr>
          <w:color w:val="000000" w:themeColor="text1"/>
          <w:lang w:val="de-CH"/>
        </w:rPr>
        <w:t xml:space="preserve"> im Orte genannt “…” auf dem Gebiet der Gemeinde …. Herr/Frau … hat am ….. </w:t>
      </w:r>
      <w:r w:rsidR="0019240C" w:rsidRPr="00532111">
        <w:rPr>
          <w:color w:val="000000" w:themeColor="text1"/>
          <w:lang w:val="de-CH"/>
        </w:rPr>
        <w:t>bei der Germeinde</w:t>
      </w:r>
      <w:r w:rsidRPr="00532111">
        <w:rPr>
          <w:color w:val="000000" w:themeColor="text1"/>
          <w:lang w:val="de-CH"/>
        </w:rPr>
        <w:t xml:space="preserve"> ein </w:t>
      </w:r>
      <w:r w:rsidR="0019243A" w:rsidRPr="00532111">
        <w:rPr>
          <w:color w:val="000000" w:themeColor="text1"/>
          <w:lang w:val="de-CH"/>
        </w:rPr>
        <w:t>G</w:t>
      </w:r>
      <w:r w:rsidRPr="00532111">
        <w:rPr>
          <w:color w:val="000000" w:themeColor="text1"/>
          <w:lang w:val="de-CH"/>
        </w:rPr>
        <w:t xml:space="preserve">esuch eingereicht für die Errichtung </w:t>
      </w:r>
      <w:r w:rsidR="0019243A" w:rsidRPr="00532111">
        <w:rPr>
          <w:color w:val="000000" w:themeColor="text1"/>
          <w:lang w:val="de-CH"/>
        </w:rPr>
        <w:t>einer Strassenreklame</w:t>
      </w:r>
      <w:r w:rsidRPr="00532111">
        <w:rPr>
          <w:color w:val="000000" w:themeColor="text1"/>
          <w:lang w:val="de-CH"/>
        </w:rPr>
        <w:t xml:space="preserve"> umfassend ... </w:t>
      </w:r>
    </w:p>
    <w:p w:rsidR="0019240C" w:rsidRPr="00532111" w:rsidRDefault="0019240C" w:rsidP="00B75129">
      <w:pPr>
        <w:pStyle w:val="Corps"/>
        <w:spacing w:after="0" w:line="240" w:lineRule="auto"/>
        <w:rPr>
          <w:color w:val="000000" w:themeColor="text1"/>
          <w:lang w:val="de-CH"/>
        </w:rPr>
      </w:pPr>
    </w:p>
    <w:p w:rsidR="00F13CAD" w:rsidRPr="00532111" w:rsidRDefault="00F13CAD" w:rsidP="00B75129">
      <w:pPr>
        <w:pStyle w:val="Corps"/>
        <w:spacing w:after="0" w:line="240" w:lineRule="auto"/>
        <w:rPr>
          <w:color w:val="000000" w:themeColor="text1"/>
          <w:lang w:val="de-CH"/>
        </w:rPr>
      </w:pPr>
      <w:r w:rsidRPr="00532111">
        <w:rPr>
          <w:color w:val="000000" w:themeColor="text1"/>
          <w:lang w:val="de-CH"/>
        </w:rPr>
        <w:t>Der/die Eigenmtümer der Parzelle(n) hat(haben) seine/ihre Zustimmung zum Baugesuch erteilt (falls der Gesuchsteller nicht Eigentümer ist).</w:t>
      </w:r>
    </w:p>
    <w:p w:rsidR="0019240C" w:rsidRPr="00532111" w:rsidRDefault="0019240C" w:rsidP="00B75129">
      <w:pPr>
        <w:pStyle w:val="Corps"/>
        <w:spacing w:after="0" w:line="240" w:lineRule="auto"/>
        <w:rPr>
          <w:color w:val="000000" w:themeColor="text1"/>
          <w:lang w:val="de-CH"/>
        </w:rPr>
      </w:pPr>
    </w:p>
    <w:p w:rsidR="00F13CAD" w:rsidRPr="00532111" w:rsidRDefault="00F13CAD" w:rsidP="00B75129">
      <w:pPr>
        <w:pStyle w:val="Corps"/>
        <w:spacing w:after="0" w:line="240" w:lineRule="auto"/>
        <w:rPr>
          <w:color w:val="000000" w:themeColor="text1"/>
          <w:lang w:val="de-CH"/>
        </w:rPr>
      </w:pPr>
      <w:r w:rsidRPr="00532111">
        <w:rPr>
          <w:color w:val="000000" w:themeColor="text1"/>
          <w:lang w:val="de-CH"/>
        </w:rPr>
        <w:t>Das oben genannte Baugesuch ist öffentlich aufgele</w:t>
      </w:r>
      <w:r w:rsidR="005027C4" w:rsidRPr="00532111">
        <w:rPr>
          <w:color w:val="000000" w:themeColor="text1"/>
          <w:lang w:val="de-CH"/>
        </w:rPr>
        <w:t>gen</w:t>
      </w:r>
      <w:r w:rsidRPr="00532111">
        <w:rPr>
          <w:color w:val="000000" w:themeColor="text1"/>
          <w:lang w:val="de-CH"/>
        </w:rPr>
        <w:t xml:space="preserve"> und im Amtsblatt Nr. … vom … publiziert worden; es ist keine</w:t>
      </w:r>
      <w:r w:rsidR="0019240C" w:rsidRPr="00532111">
        <w:rPr>
          <w:color w:val="000000" w:themeColor="text1"/>
          <w:lang w:val="de-CH"/>
        </w:rPr>
        <w:t>/…</w:t>
      </w:r>
      <w:r w:rsidRPr="00532111">
        <w:rPr>
          <w:color w:val="000000" w:themeColor="text1"/>
          <w:lang w:val="de-CH"/>
        </w:rPr>
        <w:t xml:space="preserve"> Einsprache dagegen eingegangen. </w:t>
      </w:r>
    </w:p>
    <w:p w:rsidR="0019240C" w:rsidRPr="00532111" w:rsidRDefault="0019240C" w:rsidP="00B75129">
      <w:pPr>
        <w:pStyle w:val="Corps"/>
        <w:spacing w:after="0" w:line="240" w:lineRule="auto"/>
        <w:rPr>
          <w:color w:val="000000" w:themeColor="text1"/>
          <w:lang w:val="de-CH"/>
        </w:rPr>
      </w:pPr>
    </w:p>
    <w:p w:rsidR="00523A10" w:rsidRPr="00532111" w:rsidRDefault="00523A10" w:rsidP="00B75129">
      <w:pPr>
        <w:pStyle w:val="Corps"/>
        <w:spacing w:after="0" w:line="240" w:lineRule="auto"/>
        <w:rPr>
          <w:color w:val="000000" w:themeColor="text1"/>
          <w:lang w:val="de-CH"/>
        </w:rPr>
      </w:pPr>
    </w:p>
    <w:p w:rsidR="00F13CAD" w:rsidRPr="00532111" w:rsidRDefault="00F13CAD" w:rsidP="00B75129">
      <w:pPr>
        <w:pStyle w:val="Titre1"/>
        <w:spacing w:before="0" w:after="0" w:line="240" w:lineRule="auto"/>
        <w:rPr>
          <w:color w:val="000000" w:themeColor="text1"/>
        </w:rPr>
      </w:pPr>
      <w:r w:rsidRPr="00532111">
        <w:rPr>
          <w:color w:val="000000" w:themeColor="text1"/>
        </w:rPr>
        <w:t>Erwägungen</w:t>
      </w:r>
    </w:p>
    <w:p w:rsidR="00523A10" w:rsidRPr="00532111" w:rsidRDefault="00523A10" w:rsidP="00B75129">
      <w:pPr>
        <w:pStyle w:val="Titre1"/>
        <w:numPr>
          <w:ilvl w:val="0"/>
          <w:numId w:val="0"/>
        </w:numPr>
        <w:spacing w:before="0" w:after="0" w:line="240" w:lineRule="auto"/>
        <w:rPr>
          <w:color w:val="000000" w:themeColor="text1"/>
        </w:rPr>
      </w:pPr>
    </w:p>
    <w:p w:rsidR="00F13CAD" w:rsidRPr="00532111" w:rsidRDefault="00F13CAD" w:rsidP="00B75129">
      <w:pPr>
        <w:pStyle w:val="Titre2"/>
        <w:spacing w:before="0" w:after="0" w:line="240" w:lineRule="auto"/>
        <w:rPr>
          <w:color w:val="000000" w:themeColor="text1"/>
        </w:rPr>
      </w:pPr>
      <w:r w:rsidRPr="00532111">
        <w:rPr>
          <w:color w:val="000000" w:themeColor="text1"/>
        </w:rPr>
        <w:t>Rechtliches</w:t>
      </w:r>
    </w:p>
    <w:p w:rsidR="0019240C" w:rsidRPr="00532111" w:rsidRDefault="0019240C" w:rsidP="00B75129">
      <w:pPr>
        <w:pStyle w:val="Corps"/>
        <w:spacing w:after="0" w:line="240" w:lineRule="auto"/>
        <w:rPr>
          <w:color w:val="000000" w:themeColor="text1"/>
        </w:rPr>
      </w:pPr>
    </w:p>
    <w:p w:rsidR="00F13CAD" w:rsidRPr="00532111" w:rsidRDefault="00D800B2" w:rsidP="00B75129">
      <w:pPr>
        <w:pStyle w:val="Corps"/>
        <w:spacing w:after="0" w:line="240" w:lineRule="auto"/>
        <w:rPr>
          <w:b/>
          <w:color w:val="000000" w:themeColor="text1"/>
          <w:lang w:val="de-DE"/>
        </w:rPr>
      </w:pPr>
      <w:r w:rsidRPr="00532111">
        <w:rPr>
          <w:b/>
          <w:color w:val="000000" w:themeColor="text1"/>
          <w:lang w:val="de-DE"/>
        </w:rPr>
        <w:t>2.1</w:t>
      </w:r>
      <w:r w:rsidR="00F13CAD" w:rsidRPr="00532111">
        <w:rPr>
          <w:b/>
          <w:color w:val="000000" w:themeColor="text1"/>
          <w:lang w:val="de-DE"/>
        </w:rPr>
        <w:t xml:space="preserve">.1 </w:t>
      </w:r>
      <w:r w:rsidR="00D905A1" w:rsidRPr="00532111">
        <w:rPr>
          <w:b/>
          <w:color w:val="000000" w:themeColor="text1"/>
          <w:lang w:val="de-DE"/>
        </w:rPr>
        <w:tab/>
      </w:r>
      <w:r w:rsidR="00F13CAD" w:rsidRPr="00532111">
        <w:rPr>
          <w:b/>
          <w:color w:val="000000" w:themeColor="text1"/>
          <w:lang w:val="de-DE"/>
        </w:rPr>
        <w:t>Zuständigkeit</w:t>
      </w:r>
    </w:p>
    <w:p w:rsidR="0019240C" w:rsidRPr="00532111" w:rsidRDefault="0019240C" w:rsidP="00B75129">
      <w:pPr>
        <w:pStyle w:val="Corps"/>
        <w:spacing w:after="0" w:line="240" w:lineRule="auto"/>
        <w:rPr>
          <w:color w:val="000000" w:themeColor="text1"/>
          <w:lang w:val="de-CH"/>
        </w:rPr>
      </w:pPr>
    </w:p>
    <w:p w:rsidR="0019240C" w:rsidRPr="00532111" w:rsidRDefault="0019243A" w:rsidP="0019243A">
      <w:pPr>
        <w:overflowPunct/>
        <w:jc w:val="both"/>
        <w:textAlignment w:val="auto"/>
        <w:rPr>
          <w:rFonts w:cs="Arial"/>
          <w:sz w:val="20"/>
          <w:szCs w:val="20"/>
          <w:lang w:val="de-DE" w:eastAsia="fr-CH"/>
        </w:rPr>
      </w:pPr>
      <w:r w:rsidRPr="00532111">
        <w:rPr>
          <w:rFonts w:cs="Arial"/>
          <w:sz w:val="20"/>
          <w:szCs w:val="20"/>
          <w:lang w:val="de-DE" w:eastAsia="fr-CH"/>
        </w:rPr>
        <w:t xml:space="preserve">Das Aufstellen oder das Ändern von </w:t>
      </w:r>
      <w:proofErr w:type="spellStart"/>
      <w:r w:rsidRPr="00532111">
        <w:rPr>
          <w:rFonts w:cs="Arial"/>
          <w:sz w:val="20"/>
          <w:szCs w:val="20"/>
          <w:lang w:val="de-DE" w:eastAsia="fr-CH"/>
        </w:rPr>
        <w:t>Strassenreklamen</w:t>
      </w:r>
      <w:proofErr w:type="spellEnd"/>
      <w:r w:rsidRPr="00532111">
        <w:rPr>
          <w:rFonts w:cs="Arial"/>
          <w:sz w:val="20"/>
          <w:szCs w:val="20"/>
          <w:lang w:val="de-DE" w:eastAsia="fr-CH"/>
        </w:rPr>
        <w:t xml:space="preserve"> auf öffentlichen Verkehrsadern und innerhalb 30 Metern von deren Rand unterliegt der Baubewilligungspflicht. Die Baubewilligung wird vom Gemeinderat erteilt, die auch als Bewilligung gemäss der eidgenössischen </w:t>
      </w:r>
      <w:proofErr w:type="spellStart"/>
      <w:r w:rsidRPr="00532111">
        <w:rPr>
          <w:rFonts w:cs="Arial"/>
          <w:sz w:val="20"/>
          <w:szCs w:val="20"/>
          <w:lang w:val="de-DE" w:eastAsia="fr-CH"/>
        </w:rPr>
        <w:t>Signalisationsverordnung</w:t>
      </w:r>
      <w:proofErr w:type="spellEnd"/>
      <w:r w:rsidRPr="00532111">
        <w:rPr>
          <w:rFonts w:cs="Arial"/>
          <w:sz w:val="20"/>
          <w:szCs w:val="20"/>
          <w:lang w:val="de-DE" w:eastAsia="fr-CH"/>
        </w:rPr>
        <w:t xml:space="preserve"> gilt (Art. 99 eidgenössischen </w:t>
      </w:r>
      <w:proofErr w:type="spellStart"/>
      <w:r w:rsidRPr="00532111">
        <w:rPr>
          <w:rFonts w:cs="Arial"/>
          <w:sz w:val="20"/>
          <w:szCs w:val="20"/>
          <w:lang w:val="de-DE" w:eastAsia="fr-CH"/>
        </w:rPr>
        <w:t>Signalisationsverordnung</w:t>
      </w:r>
      <w:proofErr w:type="spellEnd"/>
      <w:r w:rsidRPr="00532111">
        <w:rPr>
          <w:rFonts w:cs="Arial"/>
          <w:sz w:val="20"/>
          <w:szCs w:val="20"/>
          <w:lang w:val="de-DE" w:eastAsia="fr-CH"/>
        </w:rPr>
        <w:t xml:space="preserve">, SSV; Art. 8 kantonales Reglement betreffend die </w:t>
      </w:r>
      <w:proofErr w:type="spellStart"/>
      <w:r w:rsidRPr="00532111">
        <w:rPr>
          <w:rFonts w:cs="Arial"/>
          <w:sz w:val="20"/>
          <w:szCs w:val="20"/>
          <w:lang w:val="de-DE" w:eastAsia="fr-CH"/>
        </w:rPr>
        <w:t>Strassensignalisation</w:t>
      </w:r>
      <w:proofErr w:type="spellEnd"/>
      <w:r w:rsidRPr="00532111">
        <w:rPr>
          <w:rFonts w:cs="Arial"/>
          <w:sz w:val="20"/>
          <w:szCs w:val="20"/>
          <w:lang w:val="de-DE" w:eastAsia="fr-CH"/>
        </w:rPr>
        <w:t xml:space="preserve"> und –</w:t>
      </w:r>
      <w:proofErr w:type="spellStart"/>
      <w:r w:rsidRPr="00532111">
        <w:rPr>
          <w:rFonts w:cs="Arial"/>
          <w:sz w:val="20"/>
          <w:szCs w:val="20"/>
          <w:lang w:val="de-DE" w:eastAsia="fr-CH"/>
        </w:rPr>
        <w:t>reklamen</w:t>
      </w:r>
      <w:proofErr w:type="spellEnd"/>
      <w:r w:rsidRPr="00532111">
        <w:rPr>
          <w:rFonts w:cs="Arial"/>
          <w:sz w:val="20"/>
          <w:szCs w:val="20"/>
          <w:lang w:val="de-DE" w:eastAsia="fr-CH"/>
        </w:rPr>
        <w:t xml:space="preserve">, </w:t>
      </w:r>
      <w:proofErr w:type="spellStart"/>
      <w:r w:rsidRPr="00532111">
        <w:rPr>
          <w:rFonts w:cs="Arial"/>
          <w:sz w:val="20"/>
          <w:szCs w:val="20"/>
          <w:lang w:val="de-DE" w:eastAsia="fr-CH"/>
        </w:rPr>
        <w:t>ReSSR</w:t>
      </w:r>
      <w:proofErr w:type="spellEnd"/>
      <w:r w:rsidRPr="00532111">
        <w:rPr>
          <w:rFonts w:cs="Arial"/>
          <w:sz w:val="20"/>
          <w:szCs w:val="20"/>
          <w:lang w:val="de-DE" w:eastAsia="fr-CH"/>
        </w:rPr>
        <w:t>).</w:t>
      </w:r>
    </w:p>
    <w:p w:rsidR="0019243A" w:rsidRPr="00532111" w:rsidRDefault="0019243A" w:rsidP="0019243A">
      <w:pPr>
        <w:overflowPunct/>
        <w:jc w:val="both"/>
        <w:textAlignment w:val="auto"/>
        <w:rPr>
          <w:rFonts w:cs="Arial"/>
          <w:sz w:val="20"/>
          <w:szCs w:val="20"/>
          <w:lang w:val="de-DE" w:eastAsia="fr-CH"/>
        </w:rPr>
      </w:pPr>
    </w:p>
    <w:p w:rsidR="0019243A" w:rsidRPr="00532111" w:rsidRDefault="0019243A" w:rsidP="0019243A">
      <w:pPr>
        <w:overflowPunct/>
        <w:jc w:val="both"/>
        <w:textAlignment w:val="auto"/>
        <w:rPr>
          <w:rFonts w:cs="Arial"/>
          <w:color w:val="000000" w:themeColor="text1"/>
          <w:sz w:val="20"/>
          <w:szCs w:val="20"/>
          <w:lang w:val="de-DE" w:eastAsia="fr-CH"/>
        </w:rPr>
      </w:pPr>
      <w:r w:rsidRPr="00532111">
        <w:rPr>
          <w:rFonts w:cs="Arial"/>
          <w:sz w:val="20"/>
          <w:szCs w:val="20"/>
          <w:lang w:val="de-DE" w:eastAsia="fr-CH"/>
        </w:rPr>
        <w:t xml:space="preserve">Die Kantonale Kommission für Strassensignalisation erteilt eine Spezialbewilligung aus Sicht der </w:t>
      </w:r>
      <w:proofErr w:type="spellStart"/>
      <w:r w:rsidRPr="00532111">
        <w:rPr>
          <w:rFonts w:cs="Arial"/>
          <w:sz w:val="20"/>
          <w:szCs w:val="20"/>
          <w:lang w:val="de-DE" w:eastAsia="fr-CH"/>
        </w:rPr>
        <w:t>Strassensicherheit</w:t>
      </w:r>
      <w:proofErr w:type="spellEnd"/>
      <w:r w:rsidRPr="00532111">
        <w:rPr>
          <w:rFonts w:cs="Arial"/>
          <w:sz w:val="20"/>
          <w:szCs w:val="20"/>
          <w:lang w:val="de-DE" w:eastAsia="fr-CH"/>
        </w:rPr>
        <w:t xml:space="preserve">. Zusätzlich erteilt die Kantonale Baukommission eine Spezialbewilligung für </w:t>
      </w:r>
      <w:proofErr w:type="spellStart"/>
      <w:r w:rsidRPr="00532111">
        <w:rPr>
          <w:rFonts w:cs="Arial"/>
          <w:sz w:val="20"/>
          <w:szCs w:val="20"/>
          <w:lang w:val="de-DE" w:eastAsia="fr-CH"/>
        </w:rPr>
        <w:t>Strassenreklamen</w:t>
      </w:r>
      <w:proofErr w:type="spellEnd"/>
      <w:r w:rsidRPr="00532111">
        <w:rPr>
          <w:rFonts w:cs="Arial"/>
          <w:sz w:val="20"/>
          <w:szCs w:val="20"/>
          <w:lang w:val="de-DE" w:eastAsia="fr-CH"/>
        </w:rPr>
        <w:t xml:space="preserve"> </w:t>
      </w:r>
      <w:proofErr w:type="spellStart"/>
      <w:r w:rsidRPr="00532111">
        <w:rPr>
          <w:rFonts w:cs="Arial"/>
          <w:sz w:val="20"/>
          <w:szCs w:val="20"/>
          <w:lang w:val="de-DE" w:eastAsia="fr-CH"/>
        </w:rPr>
        <w:t>ausserhalb</w:t>
      </w:r>
      <w:proofErr w:type="spellEnd"/>
      <w:r w:rsidRPr="00532111">
        <w:rPr>
          <w:rFonts w:cs="Arial"/>
          <w:sz w:val="20"/>
          <w:szCs w:val="20"/>
          <w:lang w:val="de-DE" w:eastAsia="fr-CH"/>
        </w:rPr>
        <w:t xml:space="preserve"> der Bauzone. Diese Spezialbewilligungen, </w:t>
      </w:r>
      <w:r w:rsidRPr="00532111">
        <w:rPr>
          <w:rFonts w:cs="Arial"/>
          <w:color w:val="000000" w:themeColor="text1"/>
          <w:sz w:val="20"/>
          <w:szCs w:val="20"/>
          <w:lang w:val="de-DE" w:eastAsia="fr-CH"/>
        </w:rPr>
        <w:t xml:space="preserve">die für den Gemeinderat verbindlich sind, werden in die Bewilligung integriert (Art. 8 Abs. 2 </w:t>
      </w:r>
      <w:proofErr w:type="spellStart"/>
      <w:r w:rsidRPr="00532111">
        <w:rPr>
          <w:rFonts w:cs="Arial"/>
          <w:color w:val="000000" w:themeColor="text1"/>
          <w:sz w:val="20"/>
          <w:szCs w:val="20"/>
          <w:lang w:val="de-DE" w:eastAsia="fr-CH"/>
        </w:rPr>
        <w:t>ReSSR</w:t>
      </w:r>
      <w:proofErr w:type="spellEnd"/>
      <w:r w:rsidRPr="00532111">
        <w:rPr>
          <w:rFonts w:cs="Arial"/>
          <w:color w:val="000000" w:themeColor="text1"/>
          <w:sz w:val="20"/>
          <w:szCs w:val="20"/>
          <w:lang w:val="de-DE" w:eastAsia="fr-CH"/>
        </w:rPr>
        <w:t xml:space="preserve">). </w:t>
      </w:r>
      <w:r w:rsidRPr="00532111">
        <w:rPr>
          <w:rFonts w:cs="Arial"/>
          <w:color w:val="000000" w:themeColor="text1"/>
          <w:sz w:val="20"/>
          <w:szCs w:val="20"/>
          <w:lang w:val="de-DE"/>
        </w:rPr>
        <w:t xml:space="preserve">Vor Erteilung der Bewilligung für </w:t>
      </w:r>
      <w:proofErr w:type="spellStart"/>
      <w:r w:rsidRPr="00532111">
        <w:rPr>
          <w:rFonts w:cs="Arial"/>
          <w:color w:val="000000" w:themeColor="text1"/>
          <w:sz w:val="20"/>
          <w:szCs w:val="20"/>
          <w:lang w:val="de-DE"/>
        </w:rPr>
        <w:t>Strassenreklamen</w:t>
      </w:r>
      <w:proofErr w:type="spellEnd"/>
      <w:r w:rsidRPr="00532111">
        <w:rPr>
          <w:rFonts w:cs="Arial"/>
          <w:color w:val="000000" w:themeColor="text1"/>
          <w:sz w:val="20"/>
          <w:szCs w:val="20"/>
          <w:lang w:val="de-DE"/>
        </w:rPr>
        <w:t xml:space="preserve"> im Bereich der </w:t>
      </w:r>
      <w:proofErr w:type="spellStart"/>
      <w:r w:rsidRPr="00532111">
        <w:rPr>
          <w:rFonts w:cs="Arial"/>
          <w:color w:val="000000" w:themeColor="text1"/>
          <w:sz w:val="20"/>
          <w:szCs w:val="20"/>
          <w:lang w:val="de-DE"/>
        </w:rPr>
        <w:t>Nationalstrassen</w:t>
      </w:r>
      <w:proofErr w:type="spellEnd"/>
      <w:r w:rsidRPr="00532111">
        <w:rPr>
          <w:rFonts w:cs="Arial"/>
          <w:color w:val="000000" w:themeColor="text1"/>
          <w:sz w:val="20"/>
          <w:szCs w:val="20"/>
          <w:lang w:val="de-DE"/>
        </w:rPr>
        <w:t xml:space="preserve"> 1. und 2. Klasse ist die Genehmigung des ASTRA einzuholen</w:t>
      </w:r>
      <w:r w:rsidR="005027C4" w:rsidRPr="00532111">
        <w:rPr>
          <w:rFonts w:cs="Arial"/>
          <w:color w:val="000000" w:themeColor="text1"/>
          <w:sz w:val="20"/>
          <w:szCs w:val="20"/>
          <w:lang w:val="de-DE"/>
        </w:rPr>
        <w:t xml:space="preserve"> (Art. 99 Abs. 1 SSV).</w:t>
      </w:r>
    </w:p>
    <w:p w:rsidR="0019243A" w:rsidRPr="00532111" w:rsidRDefault="0019243A" w:rsidP="0019243A">
      <w:pPr>
        <w:overflowPunct/>
        <w:textAlignment w:val="auto"/>
        <w:rPr>
          <w:rFonts w:ascii="TimesNewRoman" w:hAnsi="TimesNewRoman" w:cs="TimesNewRoman"/>
          <w:sz w:val="24"/>
          <w:szCs w:val="24"/>
          <w:lang w:val="de-DE" w:eastAsia="fr-CH"/>
        </w:rPr>
      </w:pPr>
    </w:p>
    <w:p w:rsidR="00F13CAD" w:rsidRPr="00532111" w:rsidRDefault="00F13CAD" w:rsidP="00B75129">
      <w:pPr>
        <w:pStyle w:val="Corps"/>
        <w:spacing w:after="0" w:line="240" w:lineRule="auto"/>
        <w:rPr>
          <w:b/>
          <w:color w:val="000000" w:themeColor="text1"/>
          <w:lang w:val="de-CH"/>
        </w:rPr>
      </w:pPr>
      <w:r w:rsidRPr="00532111">
        <w:rPr>
          <w:b/>
          <w:color w:val="000000" w:themeColor="text1"/>
          <w:lang w:val="de-CH"/>
        </w:rPr>
        <w:t>2.</w:t>
      </w:r>
      <w:r w:rsidR="00D800B2" w:rsidRPr="00532111">
        <w:rPr>
          <w:b/>
          <w:color w:val="000000" w:themeColor="text1"/>
          <w:lang w:val="de-CH"/>
        </w:rPr>
        <w:t>1</w:t>
      </w:r>
      <w:r w:rsidRPr="00532111">
        <w:rPr>
          <w:b/>
          <w:color w:val="000000" w:themeColor="text1"/>
          <w:lang w:val="de-CH"/>
        </w:rPr>
        <w:t xml:space="preserve">.2 </w:t>
      </w:r>
      <w:r w:rsidR="00D905A1" w:rsidRPr="00532111">
        <w:rPr>
          <w:b/>
          <w:color w:val="000000" w:themeColor="text1"/>
          <w:lang w:val="de-CH"/>
        </w:rPr>
        <w:tab/>
      </w:r>
      <w:r w:rsidR="0019243A" w:rsidRPr="00532111">
        <w:rPr>
          <w:b/>
          <w:color w:val="000000" w:themeColor="text1"/>
          <w:lang w:val="de-CH"/>
        </w:rPr>
        <w:t>B</w:t>
      </w:r>
      <w:r w:rsidRPr="00532111">
        <w:rPr>
          <w:b/>
          <w:color w:val="000000" w:themeColor="text1"/>
          <w:lang w:val="de-CH"/>
        </w:rPr>
        <w:t>ewilligungspflicht</w:t>
      </w:r>
    </w:p>
    <w:p w:rsidR="0019240C" w:rsidRPr="00532111" w:rsidRDefault="0019240C" w:rsidP="00B75129">
      <w:pPr>
        <w:pStyle w:val="Corps"/>
        <w:spacing w:after="0" w:line="240" w:lineRule="auto"/>
        <w:rPr>
          <w:color w:val="000000" w:themeColor="text1"/>
          <w:lang w:val="de-CH"/>
        </w:rPr>
      </w:pPr>
    </w:p>
    <w:p w:rsidR="0019243A" w:rsidRPr="00532111" w:rsidRDefault="0019243A" w:rsidP="0019243A">
      <w:pPr>
        <w:pStyle w:val="NormalWeb"/>
        <w:spacing w:after="0"/>
        <w:jc w:val="both"/>
        <w:rPr>
          <w:rFonts w:ascii="Arial" w:hAnsi="Arial" w:cs="Arial"/>
          <w:color w:val="000000" w:themeColor="text1"/>
          <w:sz w:val="20"/>
          <w:szCs w:val="20"/>
          <w:lang w:val="de-DE"/>
        </w:rPr>
      </w:pPr>
      <w:r w:rsidRPr="00532111">
        <w:rPr>
          <w:rFonts w:ascii="Arial" w:hAnsi="Arial" w:cs="Arial"/>
          <w:color w:val="000000" w:themeColor="text1"/>
          <w:sz w:val="20"/>
          <w:szCs w:val="20"/>
          <w:lang w:val="de-DE"/>
        </w:rPr>
        <w:t xml:space="preserve">Als </w:t>
      </w:r>
      <w:proofErr w:type="spellStart"/>
      <w:r w:rsidRPr="00532111">
        <w:rPr>
          <w:rFonts w:ascii="Arial" w:hAnsi="Arial" w:cs="Arial"/>
          <w:color w:val="000000" w:themeColor="text1"/>
          <w:sz w:val="20"/>
          <w:szCs w:val="20"/>
          <w:lang w:val="de-DE"/>
        </w:rPr>
        <w:t>Strassenreklamen</w:t>
      </w:r>
      <w:proofErr w:type="spellEnd"/>
      <w:r w:rsidRPr="00532111">
        <w:rPr>
          <w:rFonts w:ascii="Arial" w:hAnsi="Arial" w:cs="Arial"/>
          <w:color w:val="000000" w:themeColor="text1"/>
          <w:sz w:val="20"/>
          <w:szCs w:val="20"/>
          <w:lang w:val="de-DE"/>
        </w:rPr>
        <w:t xml:space="preserve"> gelten alle Werbeformen und anderen Ankündigungen in Schrift, Bild, Licht, Ton usw., die im Wahrnehmungsbereich der Fahrzeugführenden liegen, während diese ihre Aufmerksamkeit dem Verkehr zuwenden. Firmenanschriften sind </w:t>
      </w:r>
      <w:proofErr w:type="spellStart"/>
      <w:r w:rsidRPr="00532111">
        <w:rPr>
          <w:rFonts w:ascii="Arial" w:hAnsi="Arial" w:cs="Arial"/>
          <w:color w:val="000000" w:themeColor="text1"/>
          <w:sz w:val="20"/>
          <w:szCs w:val="20"/>
          <w:lang w:val="de-DE"/>
        </w:rPr>
        <w:t>Strassenreklamen</w:t>
      </w:r>
      <w:proofErr w:type="spellEnd"/>
      <w:r w:rsidRPr="00532111">
        <w:rPr>
          <w:rFonts w:ascii="Arial" w:hAnsi="Arial" w:cs="Arial"/>
          <w:color w:val="000000" w:themeColor="text1"/>
          <w:sz w:val="20"/>
          <w:szCs w:val="20"/>
          <w:lang w:val="de-DE"/>
        </w:rPr>
        <w:t>, bestehend aus dem Firmennamen, dem oder den Branchenhinweisen (</w:t>
      </w:r>
      <w:r w:rsidRPr="00532111">
        <w:rPr>
          <w:rFonts w:ascii="Arial" w:hAnsi="Arial" w:cs="Arial"/>
          <w:color w:val="000000" w:themeColor="text1"/>
          <w:sz w:val="20"/>
          <w:szCs w:val="20"/>
          <w:lang w:val="de-DE"/>
        </w:rPr>
        <w:t>z.B. «Baustoffe</w:t>
      </w:r>
      <w:r w:rsidRPr="00532111">
        <w:rPr>
          <w:rFonts w:ascii="Arial" w:hAnsi="Arial" w:cs="Arial"/>
          <w:color w:val="000000" w:themeColor="text1"/>
          <w:sz w:val="20"/>
          <w:szCs w:val="20"/>
          <w:lang w:val="de-DE"/>
        </w:rPr>
        <w:t xml:space="preserve">», «Gartenbau») und </w:t>
      </w:r>
      <w:r w:rsidRPr="00532111">
        <w:rPr>
          <w:rFonts w:ascii="Arial" w:hAnsi="Arial" w:cs="Arial"/>
          <w:color w:val="000000" w:themeColor="text1"/>
          <w:sz w:val="20"/>
          <w:szCs w:val="20"/>
          <w:lang w:val="de-DE"/>
        </w:rPr>
        <w:lastRenderedPageBreak/>
        <w:t>gegebenenfalls einem Firmensignet, welche am Gebäude der Firma selbst oder in dessen unmittelbarer Nähe angebracht sind (Art. 95 SSV).</w:t>
      </w:r>
    </w:p>
    <w:p w:rsidR="0019243A" w:rsidRPr="00532111" w:rsidRDefault="0019243A" w:rsidP="0019243A">
      <w:pPr>
        <w:pStyle w:val="NormalWeb"/>
        <w:spacing w:after="0"/>
        <w:jc w:val="both"/>
        <w:rPr>
          <w:rFonts w:ascii="Arial" w:hAnsi="Arial" w:cs="Arial"/>
          <w:color w:val="000000" w:themeColor="text1"/>
          <w:sz w:val="20"/>
          <w:szCs w:val="20"/>
          <w:lang w:val="de-DE"/>
        </w:rPr>
      </w:pPr>
    </w:p>
    <w:p w:rsidR="0019243A" w:rsidRPr="00532111" w:rsidRDefault="0019243A" w:rsidP="0019243A">
      <w:pPr>
        <w:pStyle w:val="Default"/>
        <w:jc w:val="both"/>
        <w:rPr>
          <w:rFonts w:ascii="Arial" w:hAnsi="Arial" w:cs="Arial"/>
          <w:color w:val="000000" w:themeColor="text1"/>
          <w:sz w:val="20"/>
          <w:szCs w:val="20"/>
          <w:lang w:val="de-DE"/>
        </w:rPr>
      </w:pPr>
      <w:r w:rsidRPr="00532111">
        <w:rPr>
          <w:rFonts w:ascii="Arial" w:hAnsi="Arial" w:cs="Arial"/>
          <w:color w:val="000000" w:themeColor="text1"/>
          <w:sz w:val="20"/>
          <w:szCs w:val="20"/>
          <w:lang w:val="de-DE"/>
        </w:rPr>
        <w:t xml:space="preserve">Eine Baubewilligung ist insbesondere erforderlich für andere Bauten und Anlagen und ihre Änderung wie Reklameeinrichtungen (Art. 16 Abs. 1 Ziff. 3 </w:t>
      </w:r>
      <w:proofErr w:type="spellStart"/>
      <w:r w:rsidRPr="00532111">
        <w:rPr>
          <w:rFonts w:ascii="Arial" w:hAnsi="Arial" w:cs="Arial"/>
          <w:color w:val="000000" w:themeColor="text1"/>
          <w:sz w:val="20"/>
          <w:szCs w:val="20"/>
          <w:lang w:val="de-DE"/>
        </w:rPr>
        <w:t>l</w:t>
      </w:r>
      <w:r w:rsidR="00F30587" w:rsidRPr="00532111">
        <w:rPr>
          <w:rFonts w:ascii="Arial" w:hAnsi="Arial" w:cs="Arial"/>
          <w:color w:val="000000" w:themeColor="text1"/>
          <w:sz w:val="20"/>
          <w:szCs w:val="20"/>
          <w:lang w:val="de-DE"/>
        </w:rPr>
        <w:t>i</w:t>
      </w:r>
      <w:r w:rsidRPr="00532111">
        <w:rPr>
          <w:rFonts w:ascii="Arial" w:hAnsi="Arial" w:cs="Arial"/>
          <w:color w:val="000000" w:themeColor="text1"/>
          <w:sz w:val="20"/>
          <w:szCs w:val="20"/>
          <w:lang w:val="de-DE"/>
        </w:rPr>
        <w:t>t</w:t>
      </w:r>
      <w:proofErr w:type="spellEnd"/>
      <w:r w:rsidRPr="00532111">
        <w:rPr>
          <w:rFonts w:ascii="Arial" w:hAnsi="Arial" w:cs="Arial"/>
          <w:color w:val="000000" w:themeColor="text1"/>
          <w:sz w:val="20"/>
          <w:szCs w:val="20"/>
          <w:lang w:val="de-DE"/>
        </w:rPr>
        <w:t>. m BauV).</w:t>
      </w:r>
    </w:p>
    <w:p w:rsidR="0019240C" w:rsidRPr="00532111" w:rsidRDefault="0019240C" w:rsidP="00B75129">
      <w:pPr>
        <w:pStyle w:val="Corps"/>
        <w:spacing w:after="0" w:line="240" w:lineRule="auto"/>
        <w:rPr>
          <w:color w:val="000000" w:themeColor="text1"/>
          <w:lang w:val="de-DE"/>
        </w:rPr>
      </w:pPr>
    </w:p>
    <w:p w:rsidR="00F13CAD" w:rsidRPr="00532111" w:rsidRDefault="00D800B2" w:rsidP="00B75129">
      <w:pPr>
        <w:pStyle w:val="Corps"/>
        <w:spacing w:after="0" w:line="240" w:lineRule="auto"/>
        <w:rPr>
          <w:b/>
          <w:color w:val="000000" w:themeColor="text1"/>
          <w:lang w:val="de-CH"/>
        </w:rPr>
      </w:pPr>
      <w:r w:rsidRPr="00532111">
        <w:rPr>
          <w:b/>
          <w:color w:val="000000" w:themeColor="text1"/>
          <w:lang w:val="de-CH"/>
        </w:rPr>
        <w:t>2.1</w:t>
      </w:r>
      <w:r w:rsidR="00F13CAD" w:rsidRPr="00532111">
        <w:rPr>
          <w:b/>
          <w:color w:val="000000" w:themeColor="text1"/>
          <w:lang w:val="de-CH"/>
        </w:rPr>
        <w:t xml:space="preserve">.3 </w:t>
      </w:r>
      <w:r w:rsidR="00D905A1" w:rsidRPr="00532111">
        <w:rPr>
          <w:b/>
          <w:color w:val="000000" w:themeColor="text1"/>
          <w:lang w:val="de-CH"/>
        </w:rPr>
        <w:tab/>
      </w:r>
      <w:r w:rsidR="0019243A" w:rsidRPr="00532111">
        <w:rPr>
          <w:b/>
          <w:color w:val="000000" w:themeColor="text1"/>
          <w:lang w:val="de-CH"/>
        </w:rPr>
        <w:t>B</w:t>
      </w:r>
      <w:r w:rsidR="00F13CAD" w:rsidRPr="00532111">
        <w:rPr>
          <w:b/>
          <w:color w:val="000000" w:themeColor="text1"/>
          <w:lang w:val="de-CH"/>
        </w:rPr>
        <w:t>ewilligung</w:t>
      </w:r>
    </w:p>
    <w:p w:rsidR="0019240C" w:rsidRPr="00532111" w:rsidRDefault="0019240C" w:rsidP="0019243A">
      <w:pPr>
        <w:pStyle w:val="Corps"/>
        <w:spacing w:after="0" w:line="240" w:lineRule="auto"/>
        <w:rPr>
          <w:b/>
          <w:color w:val="000000" w:themeColor="text1"/>
          <w:lang w:val="de-CH"/>
        </w:rPr>
      </w:pPr>
    </w:p>
    <w:p w:rsidR="0019243A" w:rsidRPr="00532111" w:rsidRDefault="0019243A" w:rsidP="0019243A">
      <w:pPr>
        <w:pStyle w:val="Corps"/>
        <w:spacing w:after="0" w:line="240" w:lineRule="auto"/>
        <w:rPr>
          <w:b/>
          <w:color w:val="000000" w:themeColor="text1"/>
          <w:lang w:val="de-CH"/>
        </w:rPr>
      </w:pPr>
      <w:r w:rsidRPr="00532111">
        <w:rPr>
          <w:b/>
          <w:color w:val="000000" w:themeColor="text1"/>
          <w:lang w:val="de-CH"/>
        </w:rPr>
        <w:t xml:space="preserve">a) </w:t>
      </w:r>
      <w:r w:rsidR="000C22E9" w:rsidRPr="00532111">
        <w:rPr>
          <w:b/>
          <w:color w:val="000000" w:themeColor="text1"/>
          <w:lang w:val="de-CH"/>
        </w:rPr>
        <w:t>aus Sicht der</w:t>
      </w:r>
      <w:r w:rsidRPr="00532111">
        <w:rPr>
          <w:b/>
          <w:color w:val="000000" w:themeColor="text1"/>
          <w:lang w:val="de-CH"/>
        </w:rPr>
        <w:t xml:space="preserve"> Strassensicherheit</w:t>
      </w:r>
    </w:p>
    <w:p w:rsidR="0019243A" w:rsidRPr="00532111" w:rsidRDefault="0019243A" w:rsidP="0019243A">
      <w:pPr>
        <w:pStyle w:val="Corps"/>
        <w:spacing w:after="0" w:line="240" w:lineRule="auto"/>
        <w:rPr>
          <w:color w:val="000000" w:themeColor="text1"/>
          <w:lang w:val="de-CH"/>
        </w:rPr>
      </w:pPr>
    </w:p>
    <w:p w:rsidR="0092729E" w:rsidRPr="00532111" w:rsidRDefault="0092729E" w:rsidP="0092729E">
      <w:pPr>
        <w:pStyle w:val="Corps"/>
        <w:spacing w:after="0" w:line="240" w:lineRule="auto"/>
        <w:rPr>
          <w:color w:val="000000" w:themeColor="text1"/>
          <w:lang w:val="de-DE"/>
        </w:rPr>
      </w:pPr>
      <w:r w:rsidRPr="00532111">
        <w:rPr>
          <w:color w:val="000000" w:themeColor="text1"/>
          <w:lang w:val="de-DE"/>
        </w:rPr>
        <w:t xml:space="preserve">Im Bereich der für Motorfahrzeuge oder Fahrräder offenen Strassen sind Reklamen und andere Ankündigungen untersagt, die zu Verwechslung mit Signalen oder Markierungen Anlass geben oder sonst, namentlich durch Ablenkung der Strassenbenützer, die Verkehrssicherheit beeinträchtigen könnten (Art. 6 </w:t>
      </w:r>
      <w:r w:rsidR="005027C4" w:rsidRPr="00532111">
        <w:rPr>
          <w:color w:val="000000" w:themeColor="text1"/>
          <w:lang w:val="de-DE"/>
        </w:rPr>
        <w:t xml:space="preserve">Abs. 1 </w:t>
      </w:r>
      <w:r w:rsidRPr="00532111">
        <w:rPr>
          <w:color w:val="000000" w:themeColor="text1"/>
          <w:lang w:val="de-DE"/>
        </w:rPr>
        <w:t>Strassenverkehrsgesetz, SVG).</w:t>
      </w:r>
    </w:p>
    <w:p w:rsidR="0092729E" w:rsidRPr="00532111" w:rsidRDefault="0092729E" w:rsidP="0092729E">
      <w:pPr>
        <w:pStyle w:val="Corps"/>
        <w:spacing w:after="0" w:line="240" w:lineRule="auto"/>
        <w:rPr>
          <w:color w:val="000000" w:themeColor="text1"/>
          <w:lang w:val="de-DE"/>
        </w:rPr>
      </w:pPr>
    </w:p>
    <w:p w:rsidR="0092729E" w:rsidRPr="00532111" w:rsidRDefault="0092729E" w:rsidP="0092729E">
      <w:pPr>
        <w:overflowPunct/>
        <w:autoSpaceDE/>
        <w:autoSpaceDN/>
        <w:adjustRightInd/>
        <w:jc w:val="both"/>
        <w:textAlignment w:val="auto"/>
        <w:rPr>
          <w:rFonts w:cs="Arial"/>
          <w:color w:val="000000" w:themeColor="text1"/>
          <w:sz w:val="20"/>
          <w:szCs w:val="20"/>
          <w:lang w:val="de-DE" w:eastAsia="fr-CH"/>
        </w:rPr>
      </w:pPr>
      <w:r w:rsidRPr="00532111">
        <w:rPr>
          <w:rFonts w:cs="Arial"/>
          <w:color w:val="000000" w:themeColor="text1"/>
          <w:sz w:val="20"/>
          <w:szCs w:val="20"/>
          <w:lang w:val="de-DE" w:eastAsia="fr-CH"/>
        </w:rPr>
        <w:t xml:space="preserve">Untersagt sind </w:t>
      </w:r>
      <w:proofErr w:type="spellStart"/>
      <w:r w:rsidRPr="00532111">
        <w:rPr>
          <w:rFonts w:cs="Arial"/>
          <w:color w:val="000000" w:themeColor="text1"/>
          <w:sz w:val="20"/>
          <w:szCs w:val="20"/>
          <w:lang w:val="de-DE" w:eastAsia="fr-CH"/>
        </w:rPr>
        <w:t>Strassenreklamen</w:t>
      </w:r>
      <w:proofErr w:type="spellEnd"/>
      <w:r w:rsidRPr="00532111">
        <w:rPr>
          <w:rFonts w:cs="Arial"/>
          <w:color w:val="000000" w:themeColor="text1"/>
          <w:sz w:val="20"/>
          <w:szCs w:val="20"/>
          <w:lang w:val="de-DE" w:eastAsia="fr-CH"/>
        </w:rPr>
        <w:t xml:space="preserve">, welche die Verkehrssicherheit beeinträchtigen könnten, namentlich wenn sie: a. das Erkennen anderer Verkehrsteilnehmender erschweren, wie im näheren Bereich von </w:t>
      </w:r>
      <w:proofErr w:type="spellStart"/>
      <w:r w:rsidRPr="00532111">
        <w:rPr>
          <w:rFonts w:cs="Arial"/>
          <w:color w:val="000000" w:themeColor="text1"/>
          <w:sz w:val="20"/>
          <w:szCs w:val="20"/>
          <w:lang w:val="de-DE" w:eastAsia="fr-CH"/>
        </w:rPr>
        <w:t>Fussgängerstreifen</w:t>
      </w:r>
      <w:proofErr w:type="spellEnd"/>
      <w:r w:rsidRPr="00532111">
        <w:rPr>
          <w:rFonts w:cs="Arial"/>
          <w:color w:val="000000" w:themeColor="text1"/>
          <w:sz w:val="20"/>
          <w:szCs w:val="20"/>
          <w:lang w:val="de-DE" w:eastAsia="fr-CH"/>
        </w:rPr>
        <w:t xml:space="preserve">, Verzweigungen oder Ausfahrten; b. die Berechtigten auf den für </w:t>
      </w:r>
      <w:proofErr w:type="spellStart"/>
      <w:r w:rsidRPr="00532111">
        <w:rPr>
          <w:rFonts w:cs="Arial"/>
          <w:color w:val="000000" w:themeColor="text1"/>
          <w:sz w:val="20"/>
          <w:szCs w:val="20"/>
          <w:lang w:val="de-DE" w:eastAsia="fr-CH"/>
        </w:rPr>
        <w:t>Fussgänger</w:t>
      </w:r>
      <w:proofErr w:type="spellEnd"/>
      <w:r w:rsidRPr="00532111">
        <w:rPr>
          <w:rFonts w:cs="Arial"/>
          <w:color w:val="000000" w:themeColor="text1"/>
          <w:sz w:val="20"/>
          <w:szCs w:val="20"/>
          <w:lang w:val="de-DE" w:eastAsia="fr-CH"/>
        </w:rPr>
        <w:t xml:space="preserve"> bestimmten Verkehrsflächen behindern oder gefährden; c. mit Signalen oder Markierungen verwechselt werden können; oder d. die Wirkung von Signalen oder Markierungen herabsetzen (Art. 96 Abs. 1 SSV).</w:t>
      </w:r>
    </w:p>
    <w:p w:rsidR="0092729E" w:rsidRPr="00532111" w:rsidRDefault="0092729E" w:rsidP="0092729E">
      <w:pPr>
        <w:overflowPunct/>
        <w:autoSpaceDE/>
        <w:autoSpaceDN/>
        <w:adjustRightInd/>
        <w:jc w:val="both"/>
        <w:textAlignment w:val="auto"/>
        <w:rPr>
          <w:rFonts w:cs="Arial"/>
          <w:color w:val="000000" w:themeColor="text1"/>
          <w:sz w:val="20"/>
          <w:szCs w:val="20"/>
          <w:lang w:val="de-DE" w:eastAsia="fr-CH"/>
        </w:rPr>
      </w:pPr>
    </w:p>
    <w:p w:rsidR="0092729E" w:rsidRPr="00532111" w:rsidRDefault="0092729E" w:rsidP="0092729E">
      <w:pPr>
        <w:overflowPunct/>
        <w:autoSpaceDE/>
        <w:autoSpaceDN/>
        <w:adjustRightInd/>
        <w:jc w:val="both"/>
        <w:textAlignment w:val="auto"/>
        <w:rPr>
          <w:rFonts w:cs="Arial"/>
          <w:color w:val="000000" w:themeColor="text1"/>
          <w:sz w:val="20"/>
          <w:szCs w:val="20"/>
          <w:lang w:val="de-DE" w:eastAsia="fr-CH"/>
        </w:rPr>
      </w:pPr>
      <w:r w:rsidRPr="00532111">
        <w:rPr>
          <w:rFonts w:cs="Arial"/>
          <w:color w:val="000000" w:themeColor="text1"/>
          <w:sz w:val="20"/>
          <w:szCs w:val="20"/>
          <w:lang w:val="de-DE" w:eastAsia="fr-CH"/>
        </w:rPr>
        <w:t xml:space="preserve">Stets untersagt sind </w:t>
      </w:r>
      <w:proofErr w:type="spellStart"/>
      <w:r w:rsidRPr="00532111">
        <w:rPr>
          <w:rFonts w:cs="Arial"/>
          <w:color w:val="000000" w:themeColor="text1"/>
          <w:sz w:val="20"/>
          <w:szCs w:val="20"/>
          <w:lang w:val="de-DE" w:eastAsia="fr-CH"/>
        </w:rPr>
        <w:t>Strassenreklamen</w:t>
      </w:r>
      <w:proofErr w:type="spellEnd"/>
      <w:r w:rsidRPr="00532111">
        <w:rPr>
          <w:rFonts w:cs="Arial"/>
          <w:color w:val="000000" w:themeColor="text1"/>
          <w:sz w:val="20"/>
          <w:szCs w:val="20"/>
          <w:lang w:val="de-DE" w:eastAsia="fr-CH"/>
        </w:rPr>
        <w:t xml:space="preserve">: a. wenn sie in das Lichtraumprofil der Fahrbahn vorstehen; b. auf der Fahrbahn, ausgenommen in </w:t>
      </w:r>
      <w:proofErr w:type="spellStart"/>
      <w:r w:rsidRPr="00532111">
        <w:rPr>
          <w:rFonts w:cs="Arial"/>
          <w:color w:val="000000" w:themeColor="text1"/>
          <w:sz w:val="20"/>
          <w:szCs w:val="20"/>
          <w:lang w:val="de-DE" w:eastAsia="fr-CH"/>
        </w:rPr>
        <w:t>Fussgängerzonen</w:t>
      </w:r>
      <w:proofErr w:type="spellEnd"/>
      <w:r w:rsidRPr="00532111">
        <w:rPr>
          <w:rFonts w:cs="Arial"/>
          <w:color w:val="000000" w:themeColor="text1"/>
          <w:sz w:val="20"/>
          <w:szCs w:val="20"/>
          <w:lang w:val="de-DE" w:eastAsia="fr-CH"/>
        </w:rPr>
        <w:t>; c. in Tunneln sowie in Unterführungen ohne Trottoirs; d. wenn sie Signale oder wegweisende Elemente enthalten (Art. 96 Abs.</w:t>
      </w:r>
      <w:r w:rsidR="005027C4" w:rsidRPr="00532111">
        <w:rPr>
          <w:rFonts w:cs="Arial"/>
          <w:color w:val="000000" w:themeColor="text1"/>
          <w:sz w:val="20"/>
          <w:szCs w:val="20"/>
          <w:lang w:val="de-DE" w:eastAsia="fr-CH"/>
        </w:rPr>
        <w:t xml:space="preserve"> 2</w:t>
      </w:r>
      <w:r w:rsidRPr="00532111">
        <w:rPr>
          <w:rFonts w:cs="Arial"/>
          <w:color w:val="000000" w:themeColor="text1"/>
          <w:sz w:val="20"/>
          <w:szCs w:val="20"/>
          <w:lang w:val="de-DE" w:eastAsia="fr-CH"/>
        </w:rPr>
        <w:t xml:space="preserve"> SSV).</w:t>
      </w:r>
    </w:p>
    <w:p w:rsidR="0092729E" w:rsidRPr="00532111" w:rsidRDefault="0092729E" w:rsidP="0092729E">
      <w:pPr>
        <w:overflowPunct/>
        <w:autoSpaceDE/>
        <w:autoSpaceDN/>
        <w:adjustRightInd/>
        <w:jc w:val="both"/>
        <w:textAlignment w:val="auto"/>
        <w:rPr>
          <w:rFonts w:cs="Arial"/>
          <w:color w:val="000000" w:themeColor="text1"/>
          <w:sz w:val="20"/>
          <w:szCs w:val="20"/>
          <w:lang w:val="de-DE" w:eastAsia="fr-CH"/>
        </w:rPr>
      </w:pPr>
    </w:p>
    <w:p w:rsidR="0092729E" w:rsidRPr="00532111" w:rsidRDefault="0092729E" w:rsidP="0092729E">
      <w:pPr>
        <w:overflowPunct/>
        <w:autoSpaceDE/>
        <w:autoSpaceDN/>
        <w:adjustRightInd/>
        <w:jc w:val="both"/>
        <w:textAlignment w:val="auto"/>
        <w:rPr>
          <w:rFonts w:cs="Arial"/>
          <w:color w:val="000000" w:themeColor="text1"/>
          <w:sz w:val="20"/>
          <w:szCs w:val="20"/>
          <w:lang w:val="de-DE" w:eastAsia="fr-CH"/>
        </w:rPr>
      </w:pPr>
      <w:r w:rsidRPr="00532111">
        <w:rPr>
          <w:rFonts w:cs="Arial"/>
          <w:color w:val="000000" w:themeColor="text1"/>
          <w:sz w:val="20"/>
          <w:szCs w:val="20"/>
          <w:lang w:val="de-DE" w:eastAsia="fr-CH"/>
        </w:rPr>
        <w:t xml:space="preserve">An Signalen oder in ihrer </w:t>
      </w:r>
      <w:proofErr w:type="gramStart"/>
      <w:r w:rsidRPr="00532111">
        <w:rPr>
          <w:rFonts w:cs="Arial"/>
          <w:color w:val="000000" w:themeColor="text1"/>
          <w:sz w:val="20"/>
          <w:szCs w:val="20"/>
          <w:lang w:val="de-DE" w:eastAsia="fr-CH"/>
        </w:rPr>
        <w:t>unmittelbarer</w:t>
      </w:r>
      <w:proofErr w:type="gramEnd"/>
      <w:r w:rsidRPr="00532111">
        <w:rPr>
          <w:rFonts w:cs="Arial"/>
          <w:color w:val="000000" w:themeColor="text1"/>
          <w:sz w:val="20"/>
          <w:szCs w:val="20"/>
          <w:lang w:val="de-DE" w:eastAsia="fr-CH"/>
        </w:rPr>
        <w:t xml:space="preserve"> Nähe sind </w:t>
      </w:r>
      <w:proofErr w:type="spellStart"/>
      <w:r w:rsidRPr="00532111">
        <w:rPr>
          <w:rFonts w:cs="Arial"/>
          <w:color w:val="000000" w:themeColor="text1"/>
          <w:sz w:val="20"/>
          <w:szCs w:val="20"/>
          <w:lang w:val="de-DE" w:eastAsia="fr-CH"/>
        </w:rPr>
        <w:t>Strassenreklamen</w:t>
      </w:r>
      <w:proofErr w:type="spellEnd"/>
      <w:r w:rsidRPr="00532111">
        <w:rPr>
          <w:rFonts w:cs="Arial"/>
          <w:color w:val="000000" w:themeColor="text1"/>
          <w:sz w:val="20"/>
          <w:szCs w:val="20"/>
          <w:lang w:val="de-DE" w:eastAsia="fr-CH"/>
        </w:rPr>
        <w:t xml:space="preserve"> untersagt. Zulässig sind jedoch: a. </w:t>
      </w:r>
      <w:proofErr w:type="spellStart"/>
      <w:r w:rsidRPr="00532111">
        <w:rPr>
          <w:rFonts w:cs="Arial"/>
          <w:color w:val="000000" w:themeColor="text1"/>
          <w:sz w:val="20"/>
          <w:szCs w:val="20"/>
          <w:lang w:val="de-DE" w:eastAsia="fr-CH"/>
        </w:rPr>
        <w:t>Strassenreklamen</w:t>
      </w:r>
      <w:proofErr w:type="spellEnd"/>
      <w:r w:rsidRPr="00532111">
        <w:rPr>
          <w:rFonts w:cs="Arial"/>
          <w:color w:val="000000" w:themeColor="text1"/>
          <w:sz w:val="20"/>
          <w:szCs w:val="20"/>
          <w:lang w:val="de-DE" w:eastAsia="fr-CH"/>
        </w:rPr>
        <w:t xml:space="preserve"> auf Informationstafeln zur Streckenführung entlang von signalisierten Routen für den </w:t>
      </w:r>
      <w:proofErr w:type="spellStart"/>
      <w:r w:rsidRPr="00532111">
        <w:rPr>
          <w:rFonts w:cs="Arial"/>
          <w:color w:val="000000" w:themeColor="text1"/>
          <w:sz w:val="20"/>
          <w:szCs w:val="20"/>
          <w:lang w:val="de-DE" w:eastAsia="fr-CH"/>
        </w:rPr>
        <w:t>Langsamverkehr</w:t>
      </w:r>
      <w:proofErr w:type="spellEnd"/>
      <w:r w:rsidRPr="00532111">
        <w:rPr>
          <w:rFonts w:cs="Arial"/>
          <w:color w:val="000000" w:themeColor="text1"/>
          <w:sz w:val="20"/>
          <w:szCs w:val="20"/>
          <w:lang w:val="de-DE" w:eastAsia="fr-CH"/>
        </w:rPr>
        <w:t xml:space="preserve">, wobei sie höchstens einen Fünftel der Tafelfläche einnehmen dürfen; b. </w:t>
      </w:r>
      <w:proofErr w:type="spellStart"/>
      <w:r w:rsidRPr="00532111">
        <w:rPr>
          <w:rFonts w:cs="Arial"/>
          <w:color w:val="000000" w:themeColor="text1"/>
          <w:sz w:val="20"/>
          <w:szCs w:val="20"/>
          <w:lang w:val="de-DE" w:eastAsia="fr-CH"/>
        </w:rPr>
        <w:t>Strassenreklamen</w:t>
      </w:r>
      <w:proofErr w:type="spellEnd"/>
      <w:r w:rsidRPr="00532111">
        <w:rPr>
          <w:rFonts w:cs="Arial"/>
          <w:color w:val="000000" w:themeColor="text1"/>
          <w:sz w:val="20"/>
          <w:szCs w:val="20"/>
          <w:lang w:val="de-DE" w:eastAsia="fr-CH"/>
        </w:rPr>
        <w:t xml:space="preserve"> unter der Hinweistafel «Telefon» (4.81) auf </w:t>
      </w:r>
      <w:proofErr w:type="spellStart"/>
      <w:r w:rsidRPr="00532111">
        <w:rPr>
          <w:rFonts w:cs="Arial"/>
          <w:color w:val="000000" w:themeColor="text1"/>
          <w:sz w:val="20"/>
          <w:szCs w:val="20"/>
          <w:lang w:val="de-DE" w:eastAsia="fr-CH"/>
        </w:rPr>
        <w:t>Passstrassen</w:t>
      </w:r>
      <w:proofErr w:type="spellEnd"/>
      <w:r w:rsidRPr="00532111">
        <w:rPr>
          <w:rFonts w:cs="Arial"/>
          <w:color w:val="000000" w:themeColor="text1"/>
          <w:sz w:val="20"/>
          <w:szCs w:val="20"/>
          <w:lang w:val="de-DE" w:eastAsia="fr-CH"/>
        </w:rPr>
        <w:t xml:space="preserve">, wobei sie höchstens einen Drittel der Tafelfläche einnehmen dürfen; </w:t>
      </w:r>
      <w:proofErr w:type="spellStart"/>
      <w:r w:rsidRPr="00532111">
        <w:rPr>
          <w:rFonts w:cs="Arial"/>
          <w:color w:val="000000" w:themeColor="text1"/>
          <w:sz w:val="20"/>
          <w:szCs w:val="20"/>
          <w:lang w:val="de-DE" w:eastAsia="fr-CH"/>
        </w:rPr>
        <w:t>c.Ankündigungen</w:t>
      </w:r>
      <w:proofErr w:type="spellEnd"/>
      <w:r w:rsidRPr="00532111">
        <w:rPr>
          <w:rFonts w:cs="Arial"/>
          <w:color w:val="000000" w:themeColor="text1"/>
          <w:sz w:val="20"/>
          <w:szCs w:val="20"/>
          <w:lang w:val="de-DE" w:eastAsia="fr-CH"/>
        </w:rPr>
        <w:t xml:space="preserve"> mit verkehrserzieherischem oder unfallverhütendem Charakter (Art. 97 SSV).</w:t>
      </w:r>
    </w:p>
    <w:p w:rsidR="0092729E" w:rsidRPr="00532111" w:rsidRDefault="0092729E" w:rsidP="0092729E">
      <w:pPr>
        <w:overflowPunct/>
        <w:autoSpaceDE/>
        <w:autoSpaceDN/>
        <w:adjustRightInd/>
        <w:jc w:val="both"/>
        <w:textAlignment w:val="auto"/>
        <w:rPr>
          <w:rFonts w:cs="Arial"/>
          <w:color w:val="000000" w:themeColor="text1"/>
          <w:sz w:val="20"/>
          <w:szCs w:val="20"/>
          <w:lang w:val="de-DE" w:eastAsia="fr-CH"/>
        </w:rPr>
      </w:pPr>
    </w:p>
    <w:p w:rsidR="0019240C" w:rsidRPr="00532111" w:rsidRDefault="0019243A" w:rsidP="0019243A">
      <w:pPr>
        <w:pStyle w:val="Corps"/>
        <w:spacing w:after="0" w:line="240" w:lineRule="auto"/>
        <w:rPr>
          <w:b/>
          <w:color w:val="000000" w:themeColor="text1"/>
          <w:lang w:val="de-CH"/>
        </w:rPr>
      </w:pPr>
      <w:r w:rsidRPr="00532111">
        <w:rPr>
          <w:b/>
          <w:color w:val="000000" w:themeColor="text1"/>
          <w:lang w:val="de-CH"/>
        </w:rPr>
        <w:t>b)</w:t>
      </w:r>
      <w:r w:rsidR="000C22E9" w:rsidRPr="00532111">
        <w:rPr>
          <w:b/>
          <w:color w:val="000000" w:themeColor="text1"/>
          <w:lang w:val="de-CH"/>
        </w:rPr>
        <w:t xml:space="preserve"> aus Sicht der</w:t>
      </w:r>
      <w:r w:rsidRPr="00532111">
        <w:rPr>
          <w:b/>
          <w:color w:val="000000" w:themeColor="text1"/>
          <w:lang w:val="de-CH"/>
        </w:rPr>
        <w:t xml:space="preserve"> Raumplanung und Bauwesen</w:t>
      </w:r>
    </w:p>
    <w:p w:rsidR="0019243A" w:rsidRPr="00532111" w:rsidRDefault="0019243A" w:rsidP="0019243A">
      <w:pPr>
        <w:pStyle w:val="Corps"/>
        <w:spacing w:after="0" w:line="240" w:lineRule="auto"/>
        <w:rPr>
          <w:color w:val="000000" w:themeColor="text1"/>
          <w:lang w:val="de-CH"/>
        </w:rPr>
      </w:pPr>
    </w:p>
    <w:p w:rsidR="0092729E" w:rsidRPr="00532111" w:rsidRDefault="0019243A" w:rsidP="0092729E">
      <w:pPr>
        <w:overflowPunct/>
        <w:jc w:val="both"/>
        <w:textAlignment w:val="auto"/>
        <w:rPr>
          <w:rFonts w:cs="Arial"/>
          <w:color w:val="000000" w:themeColor="text1"/>
          <w:sz w:val="20"/>
          <w:szCs w:val="20"/>
          <w:lang w:val="de-DE" w:eastAsia="fr-CH"/>
        </w:rPr>
      </w:pPr>
      <w:r w:rsidRPr="00532111">
        <w:rPr>
          <w:rFonts w:cs="Arial"/>
          <w:color w:val="000000" w:themeColor="text1"/>
          <w:sz w:val="20"/>
          <w:szCs w:val="20"/>
          <w:lang w:val="de-DE" w:eastAsia="fr-CH"/>
        </w:rPr>
        <w:t xml:space="preserve">Bauten und Anlagen müssen sich namentlich hinsichtlich </w:t>
      </w:r>
      <w:proofErr w:type="spellStart"/>
      <w:r w:rsidRPr="00532111">
        <w:rPr>
          <w:rFonts w:cs="Arial"/>
          <w:color w:val="000000" w:themeColor="text1"/>
          <w:sz w:val="20"/>
          <w:szCs w:val="20"/>
          <w:lang w:val="de-DE" w:eastAsia="fr-CH"/>
        </w:rPr>
        <w:t>Grösse</w:t>
      </w:r>
      <w:proofErr w:type="spellEnd"/>
      <w:r w:rsidRPr="00532111">
        <w:rPr>
          <w:rFonts w:cs="Arial"/>
          <w:color w:val="000000" w:themeColor="text1"/>
          <w:sz w:val="20"/>
          <w:szCs w:val="20"/>
          <w:lang w:val="de-DE" w:eastAsia="fr-CH"/>
        </w:rPr>
        <w:t>, Lage, Form, Material und Farbe in die bauliche und landschaftliche Umgebung einordnen. Bauten, Anlagen sind so zu gestalten und zu unterhalten, dass sie sich harmonisch in die landschaftliche und bauliche Umgebung einfügen und so ein qualitativ ansprechendes Erscheinungsbild gewährleisten (Art. 25 BauG).</w:t>
      </w:r>
      <w:r w:rsidR="0092729E" w:rsidRPr="00532111">
        <w:rPr>
          <w:rFonts w:cs="Arial"/>
          <w:color w:val="000000" w:themeColor="text1"/>
          <w:sz w:val="20"/>
          <w:szCs w:val="20"/>
          <w:lang w:val="de-DE" w:eastAsia="fr-CH"/>
        </w:rPr>
        <w:t xml:space="preserve"> Ausserdem sieht das BZR vor, dass</w:t>
      </w:r>
      <w:proofErr w:type="gramStart"/>
      <w:r w:rsidR="0092729E" w:rsidRPr="00532111">
        <w:rPr>
          <w:rFonts w:cs="Arial"/>
          <w:color w:val="000000" w:themeColor="text1"/>
          <w:sz w:val="20"/>
          <w:szCs w:val="20"/>
          <w:lang w:val="de-DE" w:eastAsia="fr-CH"/>
        </w:rPr>
        <w:t>……………………………</w:t>
      </w:r>
      <w:r w:rsidR="00532111">
        <w:rPr>
          <w:rFonts w:cs="Arial"/>
          <w:color w:val="000000" w:themeColor="text1"/>
          <w:sz w:val="20"/>
          <w:szCs w:val="20"/>
          <w:lang w:val="de-DE" w:eastAsia="fr-CH"/>
        </w:rPr>
        <w:t>………………………………………………………………………..</w:t>
      </w:r>
      <w:proofErr w:type="gramEnd"/>
      <w:r w:rsidR="001B2752" w:rsidRPr="00532111">
        <w:rPr>
          <w:rFonts w:cs="Arial"/>
          <w:color w:val="000000" w:themeColor="text1"/>
          <w:sz w:val="20"/>
          <w:szCs w:val="20"/>
          <w:lang w:val="de-DE" w:eastAsia="fr-CH"/>
        </w:rPr>
        <w:t xml:space="preserve"> (Art. … BZR zur landschaftlichen Integration, usw.)</w:t>
      </w:r>
      <w:r w:rsidR="0092729E" w:rsidRPr="00532111">
        <w:rPr>
          <w:rFonts w:cs="Arial"/>
          <w:color w:val="000000" w:themeColor="text1"/>
          <w:sz w:val="20"/>
          <w:szCs w:val="20"/>
          <w:lang w:val="de-DE" w:eastAsia="fr-CH"/>
        </w:rPr>
        <w:t>.</w:t>
      </w:r>
    </w:p>
    <w:p w:rsidR="0019243A" w:rsidRPr="00532111" w:rsidRDefault="0019243A" w:rsidP="00B75129">
      <w:pPr>
        <w:pStyle w:val="Corps"/>
        <w:spacing w:after="0" w:line="240" w:lineRule="auto"/>
        <w:rPr>
          <w:color w:val="000000" w:themeColor="text1"/>
          <w:lang w:val="de-CH"/>
        </w:rPr>
      </w:pPr>
    </w:p>
    <w:p w:rsidR="0019243A" w:rsidRPr="00532111" w:rsidRDefault="0019243A" w:rsidP="00B75129">
      <w:pPr>
        <w:pStyle w:val="Corps"/>
        <w:spacing w:after="0" w:line="240" w:lineRule="auto"/>
        <w:rPr>
          <w:color w:val="000000" w:themeColor="text1"/>
          <w:lang w:val="de-CH"/>
        </w:rPr>
      </w:pPr>
    </w:p>
    <w:p w:rsidR="00973289" w:rsidRPr="00532111" w:rsidRDefault="00973289" w:rsidP="00B75129">
      <w:pPr>
        <w:pStyle w:val="Titre2"/>
        <w:spacing w:before="0" w:after="0" w:line="240" w:lineRule="auto"/>
        <w:rPr>
          <w:color w:val="000000" w:themeColor="text1"/>
          <w:lang w:val="de-DE"/>
        </w:rPr>
      </w:pPr>
      <w:proofErr w:type="spellStart"/>
      <w:r w:rsidRPr="00532111">
        <w:rPr>
          <w:color w:val="000000" w:themeColor="text1"/>
          <w:lang w:val="de-CH"/>
        </w:rPr>
        <w:t>Dossierbehand</w:t>
      </w:r>
      <w:r w:rsidRPr="00532111">
        <w:rPr>
          <w:color w:val="000000" w:themeColor="text1"/>
          <w:lang w:val="de-DE"/>
        </w:rPr>
        <w:t>lung</w:t>
      </w:r>
      <w:proofErr w:type="spellEnd"/>
    </w:p>
    <w:p w:rsidR="00407EE7" w:rsidRPr="00532111" w:rsidRDefault="00407EE7" w:rsidP="00B75129">
      <w:pPr>
        <w:pStyle w:val="Corps"/>
        <w:spacing w:after="0" w:line="240" w:lineRule="auto"/>
        <w:rPr>
          <w:color w:val="000000" w:themeColor="text1"/>
          <w:lang w:val="de-DE"/>
        </w:rPr>
      </w:pPr>
    </w:p>
    <w:p w:rsidR="00973289" w:rsidRPr="00532111" w:rsidRDefault="00973289" w:rsidP="00B75129">
      <w:pPr>
        <w:pStyle w:val="Corps"/>
        <w:spacing w:after="0" w:line="240" w:lineRule="auto"/>
        <w:rPr>
          <w:b/>
          <w:color w:val="000000" w:themeColor="text1"/>
          <w:lang w:val="de-DE"/>
        </w:rPr>
      </w:pPr>
      <w:r w:rsidRPr="00532111">
        <w:rPr>
          <w:b/>
          <w:color w:val="000000" w:themeColor="text1"/>
          <w:lang w:val="de-DE"/>
        </w:rPr>
        <w:t xml:space="preserve">2.2.1 </w:t>
      </w:r>
      <w:r w:rsidR="00D905A1" w:rsidRPr="00532111">
        <w:rPr>
          <w:b/>
          <w:color w:val="000000" w:themeColor="text1"/>
          <w:lang w:val="de-DE"/>
        </w:rPr>
        <w:tab/>
      </w:r>
      <w:r w:rsidRPr="00532111">
        <w:rPr>
          <w:b/>
          <w:color w:val="000000" w:themeColor="text1"/>
          <w:lang w:val="de-DE"/>
        </w:rPr>
        <w:t>Zuständigkeit</w:t>
      </w:r>
    </w:p>
    <w:p w:rsidR="00523A10" w:rsidRPr="00532111" w:rsidRDefault="00523A10" w:rsidP="00B75129">
      <w:pPr>
        <w:pStyle w:val="Corps"/>
        <w:spacing w:after="0" w:line="240" w:lineRule="auto"/>
        <w:rPr>
          <w:color w:val="000000" w:themeColor="text1"/>
          <w:lang w:val="de-CH"/>
        </w:rPr>
      </w:pPr>
    </w:p>
    <w:p w:rsidR="005257DD" w:rsidRPr="00532111" w:rsidRDefault="00F30587" w:rsidP="00B75129">
      <w:pPr>
        <w:pStyle w:val="Corps"/>
        <w:spacing w:after="0" w:line="240" w:lineRule="auto"/>
        <w:rPr>
          <w:color w:val="000000" w:themeColor="text1"/>
          <w:lang w:val="de-CH"/>
        </w:rPr>
      </w:pPr>
      <w:r w:rsidRPr="00532111">
        <w:rPr>
          <w:color w:val="000000" w:themeColor="text1"/>
          <w:lang w:val="de-CH"/>
        </w:rPr>
        <w:t>Gegenstand des Gesuches ist</w:t>
      </w:r>
      <w:r w:rsidR="004F686D" w:rsidRPr="00532111">
        <w:rPr>
          <w:color w:val="000000" w:themeColor="text1"/>
          <w:lang w:val="de-CH"/>
        </w:rPr>
        <w:t xml:space="preserve"> eine Strassenreklame innerhalb</w:t>
      </w:r>
      <w:r w:rsidR="004F686D" w:rsidRPr="00532111">
        <w:rPr>
          <w:lang w:val="de-DE" w:eastAsia="fr-CH"/>
        </w:rPr>
        <w:t xml:space="preserve"> 30 Metern von öffentlichen Verkehrsadern. Der Gemeinderat ist somit </w:t>
      </w:r>
      <w:r w:rsidR="00DA3299" w:rsidRPr="00532111">
        <w:rPr>
          <w:lang w:val="de-DE" w:eastAsia="fr-CH"/>
        </w:rPr>
        <w:t>zur</w:t>
      </w:r>
      <w:r w:rsidRPr="00532111">
        <w:rPr>
          <w:lang w:val="de-DE" w:eastAsia="fr-CH"/>
        </w:rPr>
        <w:t xml:space="preserve"> Erteilung einer Baubewilligung </w:t>
      </w:r>
      <w:r w:rsidR="004F686D" w:rsidRPr="00532111">
        <w:rPr>
          <w:lang w:val="de-DE" w:eastAsia="fr-CH"/>
        </w:rPr>
        <w:t>zuständig</w:t>
      </w:r>
      <w:r w:rsidR="00DA3299" w:rsidRPr="00532111">
        <w:rPr>
          <w:lang w:val="de-DE" w:eastAsia="fr-CH"/>
        </w:rPr>
        <w:t>, die zugleich als Bewilligung gemäss kantonalem Reglement betreffend die Strassensignalisation und –reklamen gilt</w:t>
      </w:r>
      <w:r w:rsidR="004F686D" w:rsidRPr="00532111">
        <w:rPr>
          <w:lang w:val="de-DE" w:eastAsia="fr-CH"/>
        </w:rPr>
        <w:t xml:space="preserve"> (Art. 8 Abs. 1 ReSSR).</w:t>
      </w:r>
    </w:p>
    <w:p w:rsidR="00407EE7" w:rsidRPr="00532111" w:rsidRDefault="00407EE7" w:rsidP="00B75129">
      <w:pPr>
        <w:pStyle w:val="Corps"/>
        <w:spacing w:after="0" w:line="240" w:lineRule="auto"/>
        <w:rPr>
          <w:color w:val="000000" w:themeColor="text1"/>
          <w:lang w:val="de-CH"/>
        </w:rPr>
      </w:pPr>
    </w:p>
    <w:p w:rsidR="005257DD" w:rsidRPr="00532111" w:rsidRDefault="005257DD" w:rsidP="00B75129">
      <w:pPr>
        <w:pStyle w:val="Corps"/>
        <w:spacing w:after="0" w:line="240" w:lineRule="auto"/>
        <w:rPr>
          <w:b/>
          <w:color w:val="000000" w:themeColor="text1"/>
          <w:lang w:val="de-CH"/>
        </w:rPr>
      </w:pPr>
      <w:r w:rsidRPr="00532111">
        <w:rPr>
          <w:b/>
          <w:color w:val="000000" w:themeColor="text1"/>
          <w:lang w:val="de-CH"/>
        </w:rPr>
        <w:t xml:space="preserve">2.2.2 </w:t>
      </w:r>
      <w:r w:rsidR="00D905A1" w:rsidRPr="00532111">
        <w:rPr>
          <w:b/>
          <w:color w:val="000000" w:themeColor="text1"/>
          <w:lang w:val="de-CH"/>
        </w:rPr>
        <w:tab/>
      </w:r>
      <w:r w:rsidR="0092729E" w:rsidRPr="00532111">
        <w:rPr>
          <w:b/>
          <w:color w:val="000000" w:themeColor="text1"/>
          <w:lang w:val="de-CH"/>
        </w:rPr>
        <w:t>B</w:t>
      </w:r>
      <w:r w:rsidRPr="00532111">
        <w:rPr>
          <w:b/>
          <w:color w:val="000000" w:themeColor="text1"/>
          <w:lang w:val="de-CH"/>
        </w:rPr>
        <w:t>ewilligungspflicht</w:t>
      </w:r>
    </w:p>
    <w:p w:rsidR="00523A10" w:rsidRPr="00532111" w:rsidRDefault="00523A10" w:rsidP="00B75129">
      <w:pPr>
        <w:pStyle w:val="Corps"/>
        <w:spacing w:after="0" w:line="240" w:lineRule="auto"/>
        <w:rPr>
          <w:color w:val="000000" w:themeColor="text1"/>
          <w:lang w:val="de-CH"/>
        </w:rPr>
      </w:pPr>
    </w:p>
    <w:p w:rsidR="005257DD" w:rsidRPr="00532111" w:rsidRDefault="00F30587" w:rsidP="00B75129">
      <w:pPr>
        <w:pStyle w:val="Corps"/>
        <w:spacing w:after="0" w:line="240" w:lineRule="auto"/>
        <w:rPr>
          <w:color w:val="000000" w:themeColor="text1"/>
          <w:lang w:val="de-CH"/>
        </w:rPr>
      </w:pPr>
      <w:r w:rsidRPr="00532111">
        <w:rPr>
          <w:color w:val="000000" w:themeColor="text1"/>
          <w:lang w:val="de-CH"/>
        </w:rPr>
        <w:t xml:space="preserve">Das </w:t>
      </w:r>
      <w:r w:rsidR="004F686D" w:rsidRPr="00532111">
        <w:rPr>
          <w:color w:val="000000" w:themeColor="text1"/>
          <w:lang w:val="de-CH"/>
        </w:rPr>
        <w:t>G</w:t>
      </w:r>
      <w:r w:rsidR="005257DD" w:rsidRPr="00532111">
        <w:rPr>
          <w:color w:val="000000" w:themeColor="text1"/>
          <w:lang w:val="de-CH"/>
        </w:rPr>
        <w:t xml:space="preserve">esuch sieht die Errichtung von  … vor. Das vorerwähnte Bauvorhaben </w:t>
      </w:r>
      <w:r w:rsidR="00DA3299" w:rsidRPr="00532111">
        <w:rPr>
          <w:color w:val="000000" w:themeColor="text1"/>
          <w:lang w:val="de-CH"/>
        </w:rPr>
        <w:t xml:space="preserve">ist offensichtlich als </w:t>
      </w:r>
      <w:r w:rsidR="004F686D" w:rsidRPr="00532111">
        <w:rPr>
          <w:color w:val="000000" w:themeColor="text1"/>
          <w:lang w:val="de-CH"/>
        </w:rPr>
        <w:t xml:space="preserve">bewillgungspflichtige Strassenreklame </w:t>
      </w:r>
      <w:r w:rsidR="00DA3299" w:rsidRPr="00532111">
        <w:rPr>
          <w:color w:val="000000" w:themeColor="text1"/>
          <w:lang w:val="de-CH"/>
        </w:rPr>
        <w:t xml:space="preserve">zu qualifizieren </w:t>
      </w:r>
      <w:r w:rsidR="005257DD" w:rsidRPr="00532111">
        <w:rPr>
          <w:color w:val="000000" w:themeColor="text1"/>
          <w:lang w:val="de-CH"/>
        </w:rPr>
        <w:t>(</w:t>
      </w:r>
      <w:r w:rsidR="004F686D" w:rsidRPr="00532111">
        <w:rPr>
          <w:color w:val="000000" w:themeColor="text1"/>
          <w:lang w:val="de-DE"/>
        </w:rPr>
        <w:t>Reklameeinrichtungen</w:t>
      </w:r>
      <w:r w:rsidR="004F686D" w:rsidRPr="00532111">
        <w:rPr>
          <w:color w:val="000000" w:themeColor="text1"/>
          <w:lang w:val="de-CH"/>
        </w:rPr>
        <w:t>, Art. 16 Abs. 1 Ziff. 3 l</w:t>
      </w:r>
      <w:r w:rsidR="00DA3299" w:rsidRPr="00532111">
        <w:rPr>
          <w:color w:val="000000" w:themeColor="text1"/>
          <w:lang w:val="de-CH"/>
        </w:rPr>
        <w:t>i</w:t>
      </w:r>
      <w:r w:rsidR="004F686D" w:rsidRPr="00532111">
        <w:rPr>
          <w:color w:val="000000" w:themeColor="text1"/>
          <w:lang w:val="de-CH"/>
        </w:rPr>
        <w:t xml:space="preserve">t. m BauV / </w:t>
      </w:r>
      <w:r w:rsidR="004F686D" w:rsidRPr="00532111">
        <w:rPr>
          <w:color w:val="000000" w:themeColor="text1"/>
          <w:lang w:val="de-DE"/>
        </w:rPr>
        <w:t>Werbeformen und anderen Ankündigungen im Wahrnehmungsbereich der Fahrzeugführenden</w:t>
      </w:r>
      <w:r w:rsidR="004F686D" w:rsidRPr="00532111">
        <w:rPr>
          <w:color w:val="000000" w:themeColor="text1"/>
          <w:lang w:val="de-CH"/>
        </w:rPr>
        <w:t>, Art. 95 SSV).</w:t>
      </w:r>
    </w:p>
    <w:p w:rsidR="00407EE7" w:rsidRPr="00532111" w:rsidRDefault="00407EE7" w:rsidP="00B75129">
      <w:pPr>
        <w:pStyle w:val="Corps"/>
        <w:spacing w:after="0" w:line="240" w:lineRule="auto"/>
        <w:rPr>
          <w:color w:val="000000" w:themeColor="text1"/>
          <w:lang w:val="de-CH"/>
        </w:rPr>
      </w:pPr>
    </w:p>
    <w:p w:rsidR="007A6419" w:rsidRPr="00532111" w:rsidRDefault="003A6B52" w:rsidP="00B75129">
      <w:pPr>
        <w:pStyle w:val="Corps"/>
        <w:spacing w:after="0" w:line="240" w:lineRule="auto"/>
        <w:rPr>
          <w:b/>
          <w:color w:val="000000" w:themeColor="text1"/>
          <w:lang w:val="de-CH"/>
        </w:rPr>
      </w:pPr>
      <w:r w:rsidRPr="00532111">
        <w:rPr>
          <w:b/>
          <w:color w:val="000000" w:themeColor="text1"/>
          <w:lang w:val="de-CH"/>
        </w:rPr>
        <w:t>2.2.3</w:t>
      </w:r>
      <w:r w:rsidR="007A6419" w:rsidRPr="00532111">
        <w:rPr>
          <w:b/>
          <w:color w:val="000000" w:themeColor="text1"/>
          <w:lang w:val="de-CH"/>
        </w:rPr>
        <w:t xml:space="preserve"> </w:t>
      </w:r>
      <w:r w:rsidR="00D905A1" w:rsidRPr="00532111">
        <w:rPr>
          <w:b/>
          <w:color w:val="000000" w:themeColor="text1"/>
          <w:lang w:val="de-CH"/>
        </w:rPr>
        <w:tab/>
      </w:r>
      <w:r w:rsidR="0092729E" w:rsidRPr="00532111">
        <w:rPr>
          <w:b/>
          <w:color w:val="000000" w:themeColor="text1"/>
          <w:lang w:val="de-CH"/>
        </w:rPr>
        <w:t>B</w:t>
      </w:r>
      <w:r w:rsidR="007A6419" w:rsidRPr="00532111">
        <w:rPr>
          <w:b/>
          <w:color w:val="000000" w:themeColor="text1"/>
          <w:lang w:val="de-CH"/>
        </w:rPr>
        <w:t>ewilligung</w:t>
      </w:r>
    </w:p>
    <w:p w:rsidR="00523A10" w:rsidRPr="00532111" w:rsidRDefault="00523A10" w:rsidP="00B75129">
      <w:pPr>
        <w:pStyle w:val="Corps"/>
        <w:spacing w:after="0" w:line="240" w:lineRule="auto"/>
        <w:rPr>
          <w:color w:val="000000" w:themeColor="text1"/>
          <w:lang w:val="de-CH"/>
        </w:rPr>
      </w:pPr>
    </w:p>
    <w:p w:rsidR="0092729E" w:rsidRPr="00532111" w:rsidRDefault="0092729E" w:rsidP="0092729E">
      <w:pPr>
        <w:pStyle w:val="Corps"/>
        <w:spacing w:after="0" w:line="240" w:lineRule="auto"/>
        <w:rPr>
          <w:b/>
          <w:color w:val="000000" w:themeColor="text1"/>
          <w:lang w:val="de-CH"/>
        </w:rPr>
      </w:pPr>
      <w:r w:rsidRPr="00532111">
        <w:rPr>
          <w:b/>
          <w:color w:val="000000" w:themeColor="text1"/>
          <w:lang w:val="de-CH"/>
        </w:rPr>
        <w:t xml:space="preserve">a) </w:t>
      </w:r>
      <w:r w:rsidR="000C22E9" w:rsidRPr="00532111">
        <w:rPr>
          <w:b/>
          <w:color w:val="000000" w:themeColor="text1"/>
          <w:lang w:val="de-CH"/>
        </w:rPr>
        <w:t>aus Sicht der</w:t>
      </w:r>
      <w:r w:rsidRPr="00532111">
        <w:rPr>
          <w:b/>
          <w:color w:val="000000" w:themeColor="text1"/>
          <w:lang w:val="de-CH"/>
        </w:rPr>
        <w:t xml:space="preserve"> Strassensicherheit</w:t>
      </w:r>
    </w:p>
    <w:p w:rsidR="0092729E" w:rsidRPr="00532111" w:rsidRDefault="0092729E" w:rsidP="0092729E">
      <w:pPr>
        <w:rPr>
          <w:rFonts w:cs="Arial"/>
          <w:color w:val="000000" w:themeColor="text1"/>
          <w:sz w:val="20"/>
          <w:szCs w:val="20"/>
          <w:lang w:val="de-CH"/>
        </w:rPr>
      </w:pPr>
    </w:p>
    <w:p w:rsidR="004F686D" w:rsidRPr="00532111" w:rsidRDefault="004F686D" w:rsidP="0092729E">
      <w:pPr>
        <w:rPr>
          <w:rFonts w:cs="Arial"/>
          <w:sz w:val="20"/>
          <w:szCs w:val="20"/>
          <w:lang w:val="de-DE" w:eastAsia="fr-CH"/>
        </w:rPr>
      </w:pPr>
      <w:r w:rsidRPr="00532111">
        <w:rPr>
          <w:rFonts w:cs="Arial"/>
          <w:color w:val="000000" w:themeColor="text1"/>
          <w:sz w:val="20"/>
          <w:szCs w:val="20"/>
          <w:lang w:val="de-CH"/>
        </w:rPr>
        <w:t xml:space="preserve">Die </w:t>
      </w:r>
      <w:r w:rsidR="00DA3299" w:rsidRPr="00532111">
        <w:rPr>
          <w:rFonts w:cs="Arial"/>
          <w:color w:val="000000" w:themeColor="text1"/>
          <w:sz w:val="20"/>
          <w:szCs w:val="20"/>
          <w:lang w:val="de-CH"/>
        </w:rPr>
        <w:t xml:space="preserve">zuständige </w:t>
      </w:r>
      <w:r w:rsidRPr="00532111">
        <w:rPr>
          <w:rFonts w:cs="Arial"/>
          <w:color w:val="000000" w:themeColor="text1"/>
          <w:sz w:val="20"/>
          <w:szCs w:val="20"/>
          <w:lang w:val="de-CH"/>
        </w:rPr>
        <w:t xml:space="preserve">kantonale Kommission für </w:t>
      </w:r>
      <w:proofErr w:type="spellStart"/>
      <w:r w:rsidRPr="00532111">
        <w:rPr>
          <w:rFonts w:cs="Arial"/>
          <w:color w:val="000000" w:themeColor="text1"/>
          <w:sz w:val="20"/>
          <w:szCs w:val="20"/>
          <w:lang w:val="de-CH"/>
        </w:rPr>
        <w:t>Strassensignalisation</w:t>
      </w:r>
      <w:proofErr w:type="spellEnd"/>
      <w:r w:rsidRPr="00532111">
        <w:rPr>
          <w:rFonts w:cs="Arial"/>
          <w:color w:val="000000" w:themeColor="text1"/>
          <w:sz w:val="20"/>
          <w:szCs w:val="20"/>
          <w:lang w:val="de-CH"/>
        </w:rPr>
        <w:t xml:space="preserve"> (KKS) hat </w:t>
      </w:r>
      <w:r w:rsidR="00DA3299" w:rsidRPr="00532111">
        <w:rPr>
          <w:rFonts w:cs="Arial"/>
          <w:color w:val="000000" w:themeColor="text1"/>
          <w:sz w:val="20"/>
          <w:szCs w:val="20"/>
          <w:lang w:val="de-CH"/>
        </w:rPr>
        <w:t xml:space="preserve"> </w:t>
      </w:r>
      <w:r w:rsidRPr="00532111">
        <w:rPr>
          <w:rFonts w:cs="Arial"/>
          <w:color w:val="000000" w:themeColor="text1"/>
          <w:sz w:val="20"/>
          <w:szCs w:val="20"/>
          <w:lang w:val="de-CH"/>
        </w:rPr>
        <w:t xml:space="preserve">das Vorhaben </w:t>
      </w:r>
      <w:r w:rsidRPr="00532111">
        <w:rPr>
          <w:rFonts w:cs="Arial"/>
          <w:sz w:val="20"/>
          <w:szCs w:val="20"/>
          <w:lang w:val="de-DE" w:eastAsia="fr-CH"/>
        </w:rPr>
        <w:t xml:space="preserve">aus Sicht der </w:t>
      </w:r>
      <w:proofErr w:type="spellStart"/>
      <w:r w:rsidRPr="00532111">
        <w:rPr>
          <w:rFonts w:cs="Arial"/>
          <w:sz w:val="20"/>
          <w:szCs w:val="20"/>
          <w:lang w:val="de-DE" w:eastAsia="fr-CH"/>
        </w:rPr>
        <w:t>Strassensicherheit</w:t>
      </w:r>
      <w:proofErr w:type="spellEnd"/>
      <w:r w:rsidRPr="00532111">
        <w:rPr>
          <w:rFonts w:cs="Arial"/>
          <w:sz w:val="20"/>
          <w:szCs w:val="20"/>
          <w:lang w:val="de-DE" w:eastAsia="fr-CH"/>
        </w:rPr>
        <w:t xml:space="preserve"> </w:t>
      </w:r>
      <w:r w:rsidR="00532111">
        <w:rPr>
          <w:rFonts w:cs="Arial"/>
          <w:color w:val="000000" w:themeColor="text1"/>
          <w:sz w:val="20"/>
          <w:szCs w:val="20"/>
          <w:lang w:val="de-CH"/>
        </w:rPr>
        <w:t>durch Erlass</w:t>
      </w:r>
      <w:r w:rsidR="00DA3299" w:rsidRPr="00532111">
        <w:rPr>
          <w:rFonts w:cs="Arial"/>
          <w:color w:val="000000" w:themeColor="text1"/>
          <w:sz w:val="20"/>
          <w:szCs w:val="20"/>
          <w:lang w:val="de-CH"/>
        </w:rPr>
        <w:t xml:space="preserve"> einer </w:t>
      </w:r>
      <w:proofErr w:type="spellStart"/>
      <w:r w:rsidR="00DA3299" w:rsidRPr="00532111">
        <w:rPr>
          <w:rFonts w:cs="Arial"/>
          <w:color w:val="000000" w:themeColor="text1"/>
          <w:sz w:val="20"/>
          <w:szCs w:val="20"/>
          <w:lang w:val="de-CH"/>
        </w:rPr>
        <w:t>Spezialbewiligung</w:t>
      </w:r>
      <w:proofErr w:type="spellEnd"/>
      <w:r w:rsidR="00DA3299" w:rsidRPr="00532111">
        <w:rPr>
          <w:rFonts w:cs="Arial"/>
          <w:color w:val="000000" w:themeColor="text1"/>
          <w:sz w:val="20"/>
          <w:szCs w:val="20"/>
          <w:lang w:val="de-CH"/>
        </w:rPr>
        <w:t xml:space="preserve"> </w:t>
      </w:r>
      <w:r w:rsidRPr="00532111">
        <w:rPr>
          <w:rFonts w:cs="Arial"/>
          <w:sz w:val="20"/>
          <w:szCs w:val="20"/>
          <w:lang w:val="de-DE" w:eastAsia="fr-CH"/>
        </w:rPr>
        <w:t xml:space="preserve">bewilligt. </w:t>
      </w:r>
      <w:r w:rsidR="00782B4E" w:rsidRPr="00532111">
        <w:rPr>
          <w:rFonts w:cs="Arial"/>
          <w:sz w:val="20"/>
          <w:szCs w:val="20"/>
          <w:lang w:val="de-DE" w:eastAsia="fr-CH"/>
        </w:rPr>
        <w:t>Allerdings…..</w:t>
      </w:r>
    </w:p>
    <w:p w:rsidR="004F686D" w:rsidRPr="00532111" w:rsidRDefault="004F686D" w:rsidP="0092729E">
      <w:pPr>
        <w:rPr>
          <w:rFonts w:cs="Arial"/>
          <w:color w:val="000000" w:themeColor="text1"/>
          <w:sz w:val="20"/>
          <w:szCs w:val="20"/>
          <w:lang w:val="de-CH"/>
        </w:rPr>
      </w:pPr>
    </w:p>
    <w:p w:rsidR="00DA3299" w:rsidRPr="00532111" w:rsidRDefault="00DA3299">
      <w:pPr>
        <w:overflowPunct/>
        <w:autoSpaceDE/>
        <w:autoSpaceDN/>
        <w:adjustRightInd/>
        <w:textAlignment w:val="auto"/>
        <w:rPr>
          <w:rFonts w:cs="Arial"/>
          <w:b/>
          <w:color w:val="000000" w:themeColor="text1"/>
          <w:sz w:val="20"/>
          <w:szCs w:val="20"/>
          <w:lang w:val="de-CH"/>
        </w:rPr>
      </w:pPr>
      <w:r w:rsidRPr="00532111">
        <w:rPr>
          <w:rFonts w:cs="Arial"/>
          <w:b/>
          <w:color w:val="000000" w:themeColor="text1"/>
          <w:sz w:val="20"/>
          <w:szCs w:val="20"/>
          <w:lang w:val="de-CH"/>
        </w:rPr>
        <w:br w:type="page"/>
      </w:r>
    </w:p>
    <w:p w:rsidR="0092729E" w:rsidRPr="00532111" w:rsidRDefault="0092729E" w:rsidP="0092729E">
      <w:pPr>
        <w:rPr>
          <w:lang w:val="de-DE"/>
        </w:rPr>
      </w:pPr>
      <w:r w:rsidRPr="00532111">
        <w:rPr>
          <w:rFonts w:cs="Arial"/>
          <w:b/>
          <w:color w:val="000000" w:themeColor="text1"/>
          <w:sz w:val="20"/>
          <w:szCs w:val="20"/>
          <w:lang w:val="de-CH"/>
        </w:rPr>
        <w:t xml:space="preserve">b) </w:t>
      </w:r>
      <w:r w:rsidR="000C22E9" w:rsidRPr="00532111">
        <w:rPr>
          <w:rFonts w:cs="Arial"/>
          <w:b/>
          <w:color w:val="000000" w:themeColor="text1"/>
          <w:sz w:val="20"/>
          <w:szCs w:val="20"/>
          <w:lang w:val="de-CH"/>
        </w:rPr>
        <w:t>aus Sicht der</w:t>
      </w:r>
      <w:r w:rsidRPr="00532111">
        <w:rPr>
          <w:rFonts w:cs="Arial"/>
          <w:b/>
          <w:color w:val="000000" w:themeColor="text1"/>
          <w:sz w:val="20"/>
          <w:szCs w:val="20"/>
          <w:lang w:val="de-CH"/>
        </w:rPr>
        <w:t xml:space="preserve"> Raumplanung und Bauwesen</w:t>
      </w:r>
    </w:p>
    <w:p w:rsidR="0092729E" w:rsidRPr="00532111" w:rsidRDefault="0092729E" w:rsidP="00B75129">
      <w:pPr>
        <w:pStyle w:val="Corps"/>
        <w:spacing w:after="0" w:line="240" w:lineRule="auto"/>
        <w:rPr>
          <w:color w:val="000000" w:themeColor="text1"/>
          <w:lang w:val="de-CH"/>
        </w:rPr>
      </w:pPr>
    </w:p>
    <w:p w:rsidR="00AB24F1" w:rsidRPr="00532111" w:rsidRDefault="000C22E9" w:rsidP="00AB24F1">
      <w:pPr>
        <w:pStyle w:val="Corps"/>
        <w:rPr>
          <w:color w:val="000000" w:themeColor="text1"/>
          <w:lang w:val="de-CH"/>
        </w:rPr>
      </w:pPr>
      <w:r w:rsidRPr="00532111">
        <w:rPr>
          <w:color w:val="000000" w:themeColor="text1"/>
          <w:lang w:val="de-CH"/>
        </w:rPr>
        <w:t xml:space="preserve">Der Gemeinderat </w:t>
      </w:r>
      <w:r w:rsidR="00E53CA2" w:rsidRPr="00532111">
        <w:rPr>
          <w:color w:val="000000" w:themeColor="text1"/>
          <w:lang w:val="de-CH"/>
        </w:rPr>
        <w:t xml:space="preserve">erachtet </w:t>
      </w:r>
      <w:r w:rsidRPr="00532111">
        <w:rPr>
          <w:color w:val="000000" w:themeColor="text1"/>
          <w:lang w:val="de-CH"/>
        </w:rPr>
        <w:t xml:space="preserve">das Vorhaben </w:t>
      </w:r>
      <w:r w:rsidR="00E53CA2" w:rsidRPr="00532111">
        <w:rPr>
          <w:color w:val="000000" w:themeColor="text1"/>
          <w:lang w:val="de-CH"/>
        </w:rPr>
        <w:t>als bewilligungsfähig</w:t>
      </w:r>
      <w:r w:rsidRPr="00532111">
        <w:rPr>
          <w:color w:val="000000" w:themeColor="text1"/>
          <w:lang w:val="de-CH"/>
        </w:rPr>
        <w:t xml:space="preserve">, </w:t>
      </w:r>
      <w:r w:rsidR="00E53CA2" w:rsidRPr="00532111">
        <w:rPr>
          <w:color w:val="000000" w:themeColor="text1"/>
          <w:lang w:val="de-CH"/>
        </w:rPr>
        <w:t xml:space="preserve">weil die geplanten </w:t>
      </w:r>
      <w:r w:rsidR="00B76671" w:rsidRPr="00532111">
        <w:rPr>
          <w:color w:val="000000" w:themeColor="text1"/>
          <w:lang w:val="de-CH"/>
        </w:rPr>
        <w:t>Einrichtungen</w:t>
      </w:r>
      <w:r w:rsidR="00E53CA2" w:rsidRPr="00532111">
        <w:rPr>
          <w:color w:val="000000" w:themeColor="text1"/>
          <w:lang w:val="de-CH"/>
        </w:rPr>
        <w:t xml:space="preserve"> </w:t>
      </w:r>
      <w:r w:rsidR="00AB24F1" w:rsidRPr="00532111">
        <w:rPr>
          <w:color w:val="000000" w:themeColor="text1"/>
          <w:lang w:val="de-CH"/>
        </w:rPr>
        <w:t xml:space="preserve">in </w:t>
      </w:r>
      <w:r w:rsidR="00E53CA2" w:rsidRPr="00532111">
        <w:rPr>
          <w:color w:val="000000" w:themeColor="text1"/>
          <w:lang w:val="de-CH"/>
        </w:rPr>
        <w:t>direkt</w:t>
      </w:r>
      <w:r w:rsidR="00AB24F1" w:rsidRPr="00532111">
        <w:rPr>
          <w:color w:val="000000" w:themeColor="text1"/>
          <w:lang w:val="de-CH"/>
        </w:rPr>
        <w:t>em Sachzusammenhang mit der Firma  …… mit Sitz in ………,</w:t>
      </w:r>
      <w:r w:rsidR="00532111">
        <w:rPr>
          <w:color w:val="000000" w:themeColor="text1"/>
          <w:lang w:val="de-CH"/>
        </w:rPr>
        <w:t xml:space="preserve"> </w:t>
      </w:r>
      <w:r w:rsidR="00AB24F1" w:rsidRPr="00532111">
        <w:rPr>
          <w:color w:val="000000" w:themeColor="text1"/>
          <w:lang w:val="de-CH"/>
        </w:rPr>
        <w:t xml:space="preserve">stehen, weil sie sich hinreichend harmonisch in die landschaftliche und bauliche Umgebung einfügen und weil </w:t>
      </w:r>
      <w:r w:rsidR="001B2752" w:rsidRPr="00532111">
        <w:rPr>
          <w:color w:val="000000" w:themeColor="text1"/>
          <w:lang w:val="de-CH"/>
        </w:rPr>
        <w:t xml:space="preserve">sich </w:t>
      </w:r>
      <w:r w:rsidR="00AB24F1" w:rsidRPr="00532111">
        <w:rPr>
          <w:color w:val="000000" w:themeColor="text1"/>
          <w:lang w:val="de-CH"/>
        </w:rPr>
        <w:t>am geplanten Standort noch keine erhebliche Anzahl anderer Reklameeinrichtungen befinden……..</w:t>
      </w:r>
    </w:p>
    <w:p w:rsidR="004F686D" w:rsidRPr="00532111" w:rsidRDefault="00AB24F1" w:rsidP="00AB24F1">
      <w:pPr>
        <w:pStyle w:val="Corps"/>
        <w:spacing w:after="0" w:line="240" w:lineRule="auto"/>
        <w:rPr>
          <w:color w:val="000000" w:themeColor="text1"/>
          <w:highlight w:val="lightGray"/>
          <w:lang w:val="de-CH"/>
        </w:rPr>
      </w:pPr>
      <w:r w:rsidRPr="00532111">
        <w:rPr>
          <w:color w:val="000000" w:themeColor="text1"/>
          <w:highlight w:val="lightGray"/>
          <w:lang w:val="de-CH"/>
        </w:rPr>
        <w:t>Option : Der Gemeinderat erachtet das Vorhaben als nicht bewilligungsfähig</w:t>
      </w:r>
      <w:r w:rsidR="00B76671" w:rsidRPr="00532111">
        <w:rPr>
          <w:color w:val="000000" w:themeColor="text1"/>
          <w:highlight w:val="lightGray"/>
          <w:lang w:val="de-CH"/>
        </w:rPr>
        <w:t>, weil die geplanten Einrichtungen</w:t>
      </w:r>
      <w:r w:rsidRPr="00532111">
        <w:rPr>
          <w:color w:val="000000" w:themeColor="text1"/>
          <w:highlight w:val="lightGray"/>
          <w:lang w:val="de-CH"/>
        </w:rPr>
        <w:t xml:space="preserve"> </w:t>
      </w:r>
      <w:r w:rsidR="00B76671" w:rsidRPr="00532111">
        <w:rPr>
          <w:color w:val="000000" w:themeColor="text1"/>
          <w:highlight w:val="lightGray"/>
          <w:lang w:val="de-CH"/>
        </w:rPr>
        <w:t>zu einer Erhöhung der am geplante Standort bereits zahlreich vorhandenen Relkameeinrichtungen führt,</w:t>
      </w:r>
      <w:r w:rsidRPr="00532111">
        <w:rPr>
          <w:color w:val="000000" w:themeColor="text1"/>
          <w:highlight w:val="lightGray"/>
          <w:lang w:val="de-CH"/>
        </w:rPr>
        <w:t xml:space="preserve"> </w:t>
      </w:r>
      <w:r w:rsidR="00B76671" w:rsidRPr="00532111">
        <w:rPr>
          <w:color w:val="000000" w:themeColor="text1"/>
          <w:highlight w:val="lightGray"/>
          <w:lang w:val="de-CH"/>
        </w:rPr>
        <w:t>weil sich das Vorhaben unter Berücksichtigung des verwendeten Materials / der Farbe / seiner Dimensionen / seines Standorts unzureichend in die landschaftliche und bauliche Umgebung einfügt</w:t>
      </w:r>
      <w:r w:rsidRPr="00532111">
        <w:rPr>
          <w:color w:val="000000" w:themeColor="text1"/>
          <w:highlight w:val="lightGray"/>
          <w:lang w:val="de-CH"/>
        </w:rPr>
        <w:t>.</w:t>
      </w:r>
    </w:p>
    <w:p w:rsidR="0092729E" w:rsidRPr="00532111" w:rsidRDefault="0092729E" w:rsidP="00B75129">
      <w:pPr>
        <w:pStyle w:val="Corps"/>
        <w:spacing w:after="0" w:line="240" w:lineRule="auto"/>
        <w:rPr>
          <w:color w:val="000000" w:themeColor="text1"/>
          <w:highlight w:val="lightGray"/>
          <w:lang w:val="de-CH"/>
        </w:rPr>
      </w:pPr>
    </w:p>
    <w:p w:rsidR="003A6B52" w:rsidRPr="00532111" w:rsidRDefault="004F686D" w:rsidP="00B75129">
      <w:pPr>
        <w:pStyle w:val="Corps"/>
        <w:spacing w:after="0" w:line="240" w:lineRule="auto"/>
        <w:rPr>
          <w:color w:val="000000" w:themeColor="text1"/>
          <w:lang w:val="de-CH"/>
        </w:rPr>
      </w:pPr>
      <w:r w:rsidRPr="00532111">
        <w:rPr>
          <w:color w:val="000000" w:themeColor="text1"/>
          <w:highlight w:val="lightGray"/>
          <w:lang w:val="de-CH"/>
        </w:rPr>
        <w:t>Falls ausserhalb der Bauzone: Die KBK hat mit Spezialbewilligung vo</w:t>
      </w:r>
      <w:r w:rsidR="001B2752" w:rsidRPr="00532111">
        <w:rPr>
          <w:color w:val="000000" w:themeColor="text1"/>
          <w:highlight w:val="lightGray"/>
          <w:lang w:val="de-CH"/>
        </w:rPr>
        <w:t>m</w:t>
      </w:r>
      <w:r w:rsidRPr="00532111">
        <w:rPr>
          <w:color w:val="000000" w:themeColor="text1"/>
          <w:highlight w:val="lightGray"/>
          <w:lang w:val="de-CH"/>
        </w:rPr>
        <w:t xml:space="preserve"> ….. das Vorhaben …</w:t>
      </w:r>
      <w:r w:rsidR="00437053" w:rsidRPr="00532111">
        <w:rPr>
          <w:color w:val="000000" w:themeColor="text1"/>
          <w:highlight w:val="lightGray"/>
          <w:lang w:val="de-CH"/>
        </w:rPr>
        <w:t>genehmigt / die Genehmigung verweigert mit der Begründung, dass …..</w:t>
      </w:r>
    </w:p>
    <w:p w:rsidR="0092729E" w:rsidRPr="00532111" w:rsidRDefault="0092729E" w:rsidP="00B75129">
      <w:pPr>
        <w:pStyle w:val="Corps"/>
        <w:spacing w:after="0" w:line="240" w:lineRule="auto"/>
        <w:rPr>
          <w:color w:val="000000" w:themeColor="text1"/>
          <w:lang w:val="de-CH"/>
        </w:rPr>
      </w:pPr>
    </w:p>
    <w:p w:rsidR="00142E1F" w:rsidRPr="00532111" w:rsidRDefault="00142E1F" w:rsidP="00B75129">
      <w:pPr>
        <w:pStyle w:val="Corps"/>
        <w:spacing w:after="0" w:line="240" w:lineRule="auto"/>
        <w:rPr>
          <w:b/>
          <w:color w:val="000000" w:themeColor="text1"/>
          <w:lang w:val="de-CH"/>
        </w:rPr>
      </w:pPr>
      <w:r w:rsidRPr="00532111">
        <w:rPr>
          <w:b/>
          <w:color w:val="000000" w:themeColor="text1"/>
          <w:lang w:val="de-CH"/>
        </w:rPr>
        <w:t>2.2.4</w:t>
      </w:r>
      <w:r w:rsidRPr="00532111">
        <w:rPr>
          <w:b/>
          <w:color w:val="000000" w:themeColor="text1"/>
          <w:lang w:val="de-CH"/>
        </w:rPr>
        <w:tab/>
        <w:t>Behandlung der Einsprache</w:t>
      </w:r>
      <w:r w:rsidR="00B75129" w:rsidRPr="00532111">
        <w:rPr>
          <w:b/>
          <w:color w:val="000000" w:themeColor="text1"/>
          <w:lang w:val="de-CH"/>
        </w:rPr>
        <w:t>/n</w:t>
      </w:r>
    </w:p>
    <w:p w:rsidR="003A6B52" w:rsidRPr="00532111" w:rsidRDefault="003A6B52" w:rsidP="00B75129">
      <w:pPr>
        <w:pStyle w:val="Corps"/>
        <w:spacing w:after="0" w:line="240" w:lineRule="auto"/>
        <w:rPr>
          <w:color w:val="000000" w:themeColor="text1"/>
          <w:lang w:val="de-CH"/>
        </w:rPr>
      </w:pPr>
    </w:p>
    <w:p w:rsidR="00B75129" w:rsidRPr="00532111" w:rsidRDefault="00437053" w:rsidP="00B75129">
      <w:pPr>
        <w:pStyle w:val="Corps"/>
        <w:spacing w:after="0" w:line="240" w:lineRule="auto"/>
        <w:rPr>
          <w:color w:val="000000" w:themeColor="text1"/>
          <w:lang w:val="de-CH"/>
        </w:rPr>
      </w:pPr>
      <w:r w:rsidRPr="00532111">
        <w:rPr>
          <w:color w:val="000000" w:themeColor="text1"/>
          <w:lang w:val="de-CH"/>
        </w:rPr>
        <w:t xml:space="preserve">Formell ist auf die Einsprache einzutreten, weil ….[Beschwer und Legitimation darlegen] </w:t>
      </w:r>
      <w:r w:rsidRPr="00532111">
        <w:rPr>
          <w:color w:val="000000" w:themeColor="text1"/>
          <w:highlight w:val="lightGray"/>
          <w:lang w:val="de-CH"/>
        </w:rPr>
        <w:t>/ nicht einzutreten, weil ….</w:t>
      </w:r>
    </w:p>
    <w:p w:rsidR="00437053" w:rsidRPr="00532111" w:rsidRDefault="00437053" w:rsidP="00B75129">
      <w:pPr>
        <w:pStyle w:val="Corps"/>
        <w:spacing w:after="0" w:line="240" w:lineRule="auto"/>
        <w:rPr>
          <w:color w:val="000000" w:themeColor="text1"/>
          <w:lang w:val="de-CH"/>
        </w:rPr>
      </w:pPr>
    </w:p>
    <w:p w:rsidR="00437053" w:rsidRPr="00532111" w:rsidRDefault="00437053" w:rsidP="00B75129">
      <w:pPr>
        <w:pStyle w:val="Corps"/>
        <w:spacing w:after="0" w:line="240" w:lineRule="auto"/>
        <w:rPr>
          <w:color w:val="000000" w:themeColor="text1"/>
          <w:lang w:val="de-CH"/>
        </w:rPr>
      </w:pPr>
      <w:r w:rsidRPr="00532111">
        <w:rPr>
          <w:color w:val="000000" w:themeColor="text1"/>
          <w:lang w:val="de-CH"/>
        </w:rPr>
        <w:t>Materiell sind die Einsprachegründe unberechtigt. …………</w:t>
      </w:r>
    </w:p>
    <w:p w:rsidR="00B75129" w:rsidRPr="00532111" w:rsidRDefault="00B75129" w:rsidP="00B75129">
      <w:pPr>
        <w:pStyle w:val="Corps"/>
        <w:spacing w:after="0" w:line="240" w:lineRule="auto"/>
        <w:rPr>
          <w:color w:val="000000" w:themeColor="text1"/>
          <w:lang w:val="de-CH"/>
        </w:rPr>
      </w:pPr>
    </w:p>
    <w:p w:rsidR="00142E1F" w:rsidRPr="00532111" w:rsidRDefault="0092729E" w:rsidP="00B75129">
      <w:pPr>
        <w:pStyle w:val="Corps"/>
        <w:spacing w:after="0" w:line="240" w:lineRule="auto"/>
        <w:rPr>
          <w:b/>
          <w:color w:val="000000" w:themeColor="text1"/>
          <w:lang w:val="de-CH"/>
        </w:rPr>
      </w:pPr>
      <w:r w:rsidRPr="00532111">
        <w:rPr>
          <w:b/>
          <w:color w:val="000000" w:themeColor="text1"/>
          <w:lang w:val="de-CH"/>
        </w:rPr>
        <w:t>2.2.5</w:t>
      </w:r>
      <w:r w:rsidR="003A6B52" w:rsidRPr="00532111">
        <w:rPr>
          <w:b/>
          <w:color w:val="000000" w:themeColor="text1"/>
          <w:lang w:val="de-CH"/>
        </w:rPr>
        <w:tab/>
        <w:t>Schlussfolgerung</w:t>
      </w:r>
    </w:p>
    <w:p w:rsidR="00D905A1" w:rsidRPr="00532111" w:rsidRDefault="00D905A1" w:rsidP="00B75129">
      <w:pPr>
        <w:pStyle w:val="Corps"/>
        <w:spacing w:after="0" w:line="240" w:lineRule="auto"/>
        <w:rPr>
          <w:color w:val="000000" w:themeColor="text1"/>
          <w:lang w:val="de-CH"/>
        </w:rPr>
      </w:pPr>
    </w:p>
    <w:p w:rsidR="003A6B52" w:rsidRPr="00532111" w:rsidRDefault="003A6B52" w:rsidP="00B75129">
      <w:pPr>
        <w:pStyle w:val="Corps"/>
        <w:spacing w:after="0" w:line="240" w:lineRule="auto"/>
        <w:rPr>
          <w:color w:val="000000" w:themeColor="text1"/>
          <w:lang w:val="de-CH"/>
        </w:rPr>
      </w:pPr>
      <w:r w:rsidRPr="00532111">
        <w:rPr>
          <w:color w:val="000000" w:themeColor="text1"/>
          <w:lang w:val="de-CH"/>
        </w:rPr>
        <w:t xml:space="preserve">Aus den </w:t>
      </w:r>
      <w:r w:rsidR="00DC0902" w:rsidRPr="00532111">
        <w:rPr>
          <w:color w:val="000000" w:themeColor="text1"/>
          <w:lang w:val="de-CH"/>
        </w:rPr>
        <w:t xml:space="preserve">vorstehend genannten </w:t>
      </w:r>
      <w:r w:rsidRPr="00532111">
        <w:rPr>
          <w:color w:val="000000" w:themeColor="text1"/>
          <w:lang w:val="de-CH"/>
        </w:rPr>
        <w:t xml:space="preserve">Gründen kann eine </w:t>
      </w:r>
      <w:r w:rsidR="0092729E" w:rsidRPr="00532111">
        <w:rPr>
          <w:color w:val="000000" w:themeColor="text1"/>
          <w:lang w:val="de-CH"/>
        </w:rPr>
        <w:t>B</w:t>
      </w:r>
      <w:r w:rsidRPr="00532111">
        <w:rPr>
          <w:color w:val="000000" w:themeColor="text1"/>
          <w:lang w:val="de-CH"/>
        </w:rPr>
        <w:t xml:space="preserve">ewilligung </w:t>
      </w:r>
      <w:r w:rsidR="0092729E" w:rsidRPr="00532111">
        <w:rPr>
          <w:color w:val="000000" w:themeColor="text1"/>
          <w:lang w:val="de-CH"/>
        </w:rPr>
        <w:t>/ Teil</w:t>
      </w:r>
      <w:r w:rsidR="001B2752" w:rsidRPr="00532111">
        <w:rPr>
          <w:color w:val="000000" w:themeColor="text1"/>
          <w:lang w:val="de-CH"/>
        </w:rPr>
        <w:t>-</w:t>
      </w:r>
      <w:r w:rsidR="0092729E" w:rsidRPr="00532111">
        <w:rPr>
          <w:color w:val="000000" w:themeColor="text1"/>
          <w:lang w:val="de-CH"/>
        </w:rPr>
        <w:t>B</w:t>
      </w:r>
      <w:r w:rsidR="00DC0902" w:rsidRPr="00532111">
        <w:rPr>
          <w:color w:val="000000" w:themeColor="text1"/>
          <w:lang w:val="de-CH"/>
        </w:rPr>
        <w:t xml:space="preserve">ewilligung </w:t>
      </w:r>
      <w:r w:rsidRPr="00532111">
        <w:rPr>
          <w:color w:val="000000" w:themeColor="text1"/>
          <w:lang w:val="de-CH"/>
        </w:rPr>
        <w:t>für das Bauvorhaben gewährt werden</w:t>
      </w:r>
      <w:r w:rsidR="00DC0902" w:rsidRPr="00532111">
        <w:rPr>
          <w:color w:val="000000" w:themeColor="text1"/>
          <w:lang w:val="de-CH"/>
        </w:rPr>
        <w:t xml:space="preserve"> / ist eine</w:t>
      </w:r>
      <w:r w:rsidR="00A9152A" w:rsidRPr="00532111">
        <w:rPr>
          <w:color w:val="000000" w:themeColor="text1"/>
          <w:lang w:val="de-CH"/>
        </w:rPr>
        <w:t xml:space="preserve"> Baubewilligung zu verweigern</w:t>
      </w:r>
      <w:r w:rsidRPr="00532111">
        <w:rPr>
          <w:color w:val="000000" w:themeColor="text1"/>
          <w:lang w:val="de-CH"/>
        </w:rPr>
        <w:t>.</w:t>
      </w:r>
    </w:p>
    <w:p w:rsidR="007C3846" w:rsidRPr="00532111" w:rsidRDefault="007C3846" w:rsidP="00B75129">
      <w:pPr>
        <w:pStyle w:val="Corps"/>
        <w:spacing w:after="0" w:line="240" w:lineRule="auto"/>
        <w:rPr>
          <w:color w:val="000000" w:themeColor="text1"/>
          <w:lang w:val="de-CH"/>
        </w:rPr>
      </w:pPr>
    </w:p>
    <w:p w:rsidR="007C3846" w:rsidRPr="00532111" w:rsidRDefault="007C3846" w:rsidP="00B75129">
      <w:pPr>
        <w:pStyle w:val="Corps"/>
        <w:spacing w:after="0" w:line="240" w:lineRule="auto"/>
        <w:rPr>
          <w:color w:val="000000" w:themeColor="text1"/>
          <w:lang w:val="de-CH"/>
        </w:rPr>
      </w:pPr>
    </w:p>
    <w:p w:rsidR="006772ED" w:rsidRPr="00532111" w:rsidRDefault="006772ED" w:rsidP="00B75129">
      <w:pPr>
        <w:pStyle w:val="Titre1"/>
        <w:spacing w:before="0" w:after="0" w:line="240" w:lineRule="auto"/>
        <w:rPr>
          <w:color w:val="000000" w:themeColor="text1"/>
          <w:lang w:val="de-DE"/>
        </w:rPr>
      </w:pPr>
      <w:proofErr w:type="spellStart"/>
      <w:r w:rsidRPr="00532111">
        <w:rPr>
          <w:color w:val="000000" w:themeColor="text1"/>
          <w:lang w:val="de-DE"/>
        </w:rPr>
        <w:t>Entscheiddispositiv</w:t>
      </w:r>
      <w:proofErr w:type="spellEnd"/>
    </w:p>
    <w:p w:rsidR="00523A10" w:rsidRPr="00532111" w:rsidRDefault="00523A10" w:rsidP="00B75129">
      <w:pPr>
        <w:pStyle w:val="Titre1"/>
        <w:numPr>
          <w:ilvl w:val="0"/>
          <w:numId w:val="0"/>
        </w:numPr>
        <w:spacing w:before="0" w:after="0" w:line="240" w:lineRule="auto"/>
        <w:rPr>
          <w:color w:val="000000" w:themeColor="text1"/>
          <w:lang w:val="de-DE"/>
        </w:rPr>
      </w:pPr>
    </w:p>
    <w:p w:rsidR="006772ED" w:rsidRPr="00532111" w:rsidRDefault="00782B4E" w:rsidP="00B75129">
      <w:pPr>
        <w:pStyle w:val="Titre2"/>
        <w:spacing w:before="0" w:after="0" w:line="240" w:lineRule="auto"/>
        <w:rPr>
          <w:color w:val="000000" w:themeColor="text1"/>
          <w:lang w:val="de-DE"/>
        </w:rPr>
      </w:pPr>
      <w:r w:rsidRPr="00532111">
        <w:rPr>
          <w:color w:val="000000" w:themeColor="text1"/>
          <w:lang w:val="de-DE"/>
        </w:rPr>
        <w:t>B</w:t>
      </w:r>
      <w:r w:rsidR="006772ED" w:rsidRPr="00532111">
        <w:rPr>
          <w:color w:val="000000" w:themeColor="text1"/>
          <w:lang w:val="de-DE"/>
        </w:rPr>
        <w:t>ewilligung</w:t>
      </w:r>
    </w:p>
    <w:p w:rsidR="00523A10" w:rsidRPr="00532111" w:rsidRDefault="00523A10" w:rsidP="00B75129">
      <w:pPr>
        <w:pStyle w:val="Corps"/>
        <w:spacing w:after="0" w:line="240" w:lineRule="auto"/>
        <w:rPr>
          <w:color w:val="000000" w:themeColor="text1"/>
          <w:lang w:val="de-CH"/>
        </w:rPr>
      </w:pPr>
    </w:p>
    <w:p w:rsidR="00307946" w:rsidRPr="00532111" w:rsidRDefault="001E6B75" w:rsidP="00B75129">
      <w:pPr>
        <w:pStyle w:val="Corps"/>
        <w:spacing w:after="0" w:line="240" w:lineRule="auto"/>
        <w:rPr>
          <w:color w:val="000000" w:themeColor="text1"/>
          <w:lang w:val="de-CH"/>
        </w:rPr>
      </w:pPr>
      <w:r w:rsidRPr="00532111">
        <w:rPr>
          <w:color w:val="000000" w:themeColor="text1"/>
          <w:lang w:val="de-CH"/>
        </w:rPr>
        <w:t xml:space="preserve">Die Baubewilligung für das Bauvorhaben gemäss Baugesuch vom …. von Herr/Frau/Firma ….. für die Errichtung von ….. , auf der Parzelle Nr. …, Plan Nr. …, Koordinaten ……….. / ………. und Plänen vom …... wird </w:t>
      </w:r>
      <w:r w:rsidR="00A9152A" w:rsidRPr="00532111">
        <w:rPr>
          <w:color w:val="000000" w:themeColor="text1"/>
          <w:lang w:val="de-CH"/>
        </w:rPr>
        <w:t xml:space="preserve">erteilt / </w:t>
      </w:r>
      <w:r w:rsidRPr="00532111">
        <w:rPr>
          <w:color w:val="000000" w:themeColor="text1"/>
          <w:lang w:val="de-CH"/>
        </w:rPr>
        <w:t>verweigert</w:t>
      </w:r>
      <w:r w:rsidR="00307946" w:rsidRPr="00532111">
        <w:rPr>
          <w:color w:val="000000" w:themeColor="text1"/>
          <w:lang w:val="de-CH"/>
        </w:rPr>
        <w:t>.</w:t>
      </w:r>
    </w:p>
    <w:p w:rsidR="00B104EF" w:rsidRPr="00532111" w:rsidRDefault="00B104EF" w:rsidP="00B75129">
      <w:pPr>
        <w:pStyle w:val="Corps"/>
        <w:spacing w:after="0" w:line="240" w:lineRule="auto"/>
        <w:rPr>
          <w:color w:val="000000" w:themeColor="text1"/>
          <w:lang w:val="de-CH"/>
        </w:rPr>
      </w:pPr>
    </w:p>
    <w:p w:rsidR="00B75129" w:rsidRPr="00532111" w:rsidRDefault="0092729E" w:rsidP="00B75129">
      <w:pPr>
        <w:pStyle w:val="Corps"/>
        <w:spacing w:after="0" w:line="240" w:lineRule="auto"/>
        <w:rPr>
          <w:color w:val="000000" w:themeColor="text1"/>
          <w:lang w:val="de-CH"/>
        </w:rPr>
      </w:pPr>
      <w:r w:rsidRPr="00532111">
        <w:rPr>
          <w:color w:val="000000" w:themeColor="text1"/>
          <w:lang w:val="de-CH"/>
        </w:rPr>
        <w:t>Falls bewilligt : Eine Spezialbewilligung im Sinne von Art. 8 ReSSR und 99 SSV wird gewährt.</w:t>
      </w:r>
    </w:p>
    <w:p w:rsidR="0092729E" w:rsidRPr="00532111" w:rsidRDefault="0092729E" w:rsidP="00B75129">
      <w:pPr>
        <w:pStyle w:val="Corps"/>
        <w:spacing w:after="0" w:line="240" w:lineRule="auto"/>
        <w:rPr>
          <w:color w:val="000000" w:themeColor="text1"/>
          <w:lang w:val="de-CH"/>
        </w:rPr>
      </w:pPr>
    </w:p>
    <w:p w:rsidR="0092729E" w:rsidRPr="00532111" w:rsidRDefault="0092729E" w:rsidP="00B75129">
      <w:pPr>
        <w:pStyle w:val="Corps"/>
        <w:spacing w:after="0" w:line="240" w:lineRule="auto"/>
        <w:rPr>
          <w:color w:val="000000" w:themeColor="text1"/>
          <w:lang w:val="de-CH"/>
        </w:rPr>
      </w:pPr>
    </w:p>
    <w:p w:rsidR="00B75129" w:rsidRPr="00532111" w:rsidRDefault="00B75129" w:rsidP="00B75129">
      <w:pPr>
        <w:pStyle w:val="Titre2"/>
        <w:spacing w:before="0" w:after="0" w:line="240" w:lineRule="auto"/>
        <w:rPr>
          <w:lang w:val="de-CH"/>
        </w:rPr>
      </w:pPr>
      <w:r w:rsidRPr="00532111">
        <w:rPr>
          <w:lang w:val="de-CH"/>
        </w:rPr>
        <w:t>Bedingungen</w:t>
      </w:r>
      <w:r w:rsidR="00A9152A" w:rsidRPr="00532111">
        <w:rPr>
          <w:lang w:val="de-CH"/>
        </w:rPr>
        <w:t xml:space="preserve"> (nur erforderlich im Falle der Bewilligungs-Erteilung)</w:t>
      </w:r>
    </w:p>
    <w:p w:rsidR="00B75129" w:rsidRPr="00532111" w:rsidRDefault="00B75129" w:rsidP="00B75129">
      <w:pPr>
        <w:pStyle w:val="Titre1"/>
        <w:numPr>
          <w:ilvl w:val="0"/>
          <w:numId w:val="0"/>
        </w:numPr>
        <w:spacing w:before="0" w:after="0" w:line="240" w:lineRule="auto"/>
        <w:rPr>
          <w:lang w:val="de-CH"/>
        </w:rPr>
      </w:pPr>
    </w:p>
    <w:p w:rsidR="00B75129" w:rsidRPr="00532111" w:rsidRDefault="00B75129" w:rsidP="00B75129">
      <w:pPr>
        <w:pStyle w:val="Titre1"/>
        <w:numPr>
          <w:ilvl w:val="0"/>
          <w:numId w:val="0"/>
        </w:numPr>
        <w:spacing w:before="0" w:after="0" w:line="240" w:lineRule="auto"/>
        <w:rPr>
          <w:lang w:val="de-DE"/>
        </w:rPr>
      </w:pPr>
      <w:r w:rsidRPr="00532111">
        <w:rPr>
          <w:lang w:val="de-DE"/>
        </w:rPr>
        <w:t>Kommunale Bedingu</w:t>
      </w:r>
      <w:r w:rsidR="00686CB5" w:rsidRPr="00532111">
        <w:rPr>
          <w:lang w:val="de-DE"/>
        </w:rPr>
        <w:t>n</w:t>
      </w:r>
      <w:r w:rsidRPr="00532111">
        <w:rPr>
          <w:lang w:val="de-DE"/>
        </w:rPr>
        <w:t>gen</w:t>
      </w:r>
      <w:r w:rsidR="0092729E" w:rsidRPr="00532111">
        <w:rPr>
          <w:lang w:val="de-DE"/>
        </w:rPr>
        <w:t xml:space="preserve"> und andere</w:t>
      </w:r>
    </w:p>
    <w:p w:rsidR="00B75129" w:rsidRPr="00532111" w:rsidRDefault="00B75129" w:rsidP="00B75129">
      <w:pPr>
        <w:pStyle w:val="Titre1"/>
        <w:numPr>
          <w:ilvl w:val="0"/>
          <w:numId w:val="0"/>
        </w:numPr>
        <w:spacing w:before="0" w:after="0" w:line="240" w:lineRule="auto"/>
        <w:rPr>
          <w:b w:val="0"/>
          <w:lang w:val="de-DE"/>
        </w:rPr>
      </w:pPr>
      <w:r w:rsidRPr="00532111">
        <w:rPr>
          <w:b w:val="0"/>
          <w:lang w:val="de-DE"/>
        </w:rPr>
        <w:t>……….</w:t>
      </w:r>
    </w:p>
    <w:p w:rsidR="00686CB5" w:rsidRPr="00532111" w:rsidRDefault="00686CB5" w:rsidP="00B75129">
      <w:pPr>
        <w:pStyle w:val="Titre1"/>
        <w:numPr>
          <w:ilvl w:val="0"/>
          <w:numId w:val="0"/>
        </w:numPr>
        <w:spacing w:before="0" w:after="0" w:line="240" w:lineRule="auto"/>
        <w:rPr>
          <w:b w:val="0"/>
          <w:lang w:val="de-DE"/>
        </w:rPr>
      </w:pPr>
    </w:p>
    <w:p w:rsidR="00B104EF" w:rsidRPr="00532111" w:rsidRDefault="00B104EF" w:rsidP="00B75129">
      <w:pPr>
        <w:pStyle w:val="Titre1"/>
        <w:numPr>
          <w:ilvl w:val="0"/>
          <w:numId w:val="0"/>
        </w:numPr>
        <w:spacing w:before="0" w:after="0" w:line="240" w:lineRule="auto"/>
        <w:rPr>
          <w:lang w:val="de-DE"/>
        </w:rPr>
      </w:pPr>
    </w:p>
    <w:p w:rsidR="008058AF" w:rsidRPr="00532111" w:rsidRDefault="00503577" w:rsidP="00B75129">
      <w:pPr>
        <w:pStyle w:val="Titre2"/>
        <w:spacing w:before="0" w:after="0" w:line="240" w:lineRule="auto"/>
        <w:rPr>
          <w:color w:val="000000" w:themeColor="text1"/>
        </w:rPr>
      </w:pPr>
      <w:proofErr w:type="spellStart"/>
      <w:r w:rsidRPr="00532111">
        <w:rPr>
          <w:color w:val="000000" w:themeColor="text1"/>
        </w:rPr>
        <w:t>Einsprachen</w:t>
      </w:r>
      <w:proofErr w:type="spellEnd"/>
    </w:p>
    <w:p w:rsidR="00523A10" w:rsidRPr="00532111" w:rsidRDefault="00523A10" w:rsidP="00B75129">
      <w:pPr>
        <w:pStyle w:val="Corpsvert"/>
        <w:spacing w:after="0" w:line="240" w:lineRule="auto"/>
        <w:rPr>
          <w:color w:val="000000" w:themeColor="text1"/>
          <w:lang w:val="de-CH"/>
        </w:rPr>
      </w:pPr>
    </w:p>
    <w:p w:rsidR="001C68F0" w:rsidRPr="00532111" w:rsidRDefault="00503577" w:rsidP="00B75129">
      <w:pPr>
        <w:pStyle w:val="Corpsvert"/>
        <w:spacing w:after="0" w:line="240" w:lineRule="auto"/>
        <w:rPr>
          <w:i/>
          <w:color w:val="000000" w:themeColor="text1"/>
          <w:lang w:val="de-CH"/>
        </w:rPr>
      </w:pPr>
      <w:r w:rsidRPr="00532111">
        <w:rPr>
          <w:color w:val="000000" w:themeColor="text1"/>
          <w:lang w:val="de-CH"/>
        </w:rPr>
        <w:t xml:space="preserve">Die Einsprache von </w:t>
      </w:r>
      <w:r w:rsidR="001C68F0" w:rsidRPr="00532111">
        <w:rPr>
          <w:color w:val="000000" w:themeColor="text1"/>
          <w:lang w:val="de-CH"/>
        </w:rPr>
        <w:t xml:space="preserve"> </w:t>
      </w:r>
      <w:proofErr w:type="gramStart"/>
      <w:r w:rsidR="001C68F0" w:rsidRPr="00532111">
        <w:rPr>
          <w:color w:val="000000" w:themeColor="text1"/>
          <w:lang w:val="de-CH"/>
        </w:rPr>
        <w:t>… ,</w:t>
      </w:r>
      <w:proofErr w:type="gramEnd"/>
      <w:r w:rsidR="001C68F0" w:rsidRPr="00532111">
        <w:rPr>
          <w:color w:val="000000" w:themeColor="text1"/>
          <w:lang w:val="de-CH"/>
        </w:rPr>
        <w:t xml:space="preserve"> </w:t>
      </w:r>
      <w:r w:rsidRPr="00532111">
        <w:rPr>
          <w:color w:val="000000" w:themeColor="text1"/>
          <w:lang w:val="de-CH"/>
        </w:rPr>
        <w:t>im Namen von</w:t>
      </w:r>
      <w:r w:rsidR="001C68F0" w:rsidRPr="00532111">
        <w:rPr>
          <w:color w:val="000000" w:themeColor="text1"/>
          <w:lang w:val="de-CH"/>
        </w:rPr>
        <w:t xml:space="preserve">  …, </w:t>
      </w:r>
      <w:r w:rsidRPr="00532111">
        <w:rPr>
          <w:color w:val="000000" w:themeColor="text1"/>
          <w:lang w:val="de-CH"/>
        </w:rPr>
        <w:t>wird gutgeheissen</w:t>
      </w:r>
      <w:r w:rsidR="00A9152A" w:rsidRPr="00532111">
        <w:rPr>
          <w:color w:val="000000" w:themeColor="text1"/>
          <w:lang w:val="de-CH"/>
        </w:rPr>
        <w:t xml:space="preserve"> </w:t>
      </w:r>
      <w:r w:rsidR="00A9152A" w:rsidRPr="00532111">
        <w:rPr>
          <w:color w:val="000000" w:themeColor="text1"/>
          <w:lang w:val="de-CH"/>
        </w:rPr>
        <w:t xml:space="preserve">/ </w:t>
      </w:r>
      <w:r w:rsidR="00437053" w:rsidRPr="00532111">
        <w:rPr>
          <w:color w:val="000000" w:themeColor="text1"/>
          <w:lang w:val="de-CH"/>
        </w:rPr>
        <w:t>abgewiesen</w:t>
      </w:r>
      <w:r w:rsidRPr="00532111">
        <w:rPr>
          <w:color w:val="000000" w:themeColor="text1"/>
          <w:lang w:val="de-CH"/>
        </w:rPr>
        <w:t>, soweit darauf eingetreten wird</w:t>
      </w:r>
      <w:r w:rsidR="001C68F0" w:rsidRPr="00532111">
        <w:rPr>
          <w:color w:val="000000" w:themeColor="text1"/>
          <w:lang w:val="de-CH"/>
        </w:rPr>
        <w:t xml:space="preserve">. / </w:t>
      </w:r>
      <w:r w:rsidR="00B75129" w:rsidRPr="00532111">
        <w:rPr>
          <w:color w:val="000000" w:themeColor="text1"/>
          <w:lang w:val="de-CH"/>
        </w:rPr>
        <w:t>..</w:t>
      </w:r>
    </w:p>
    <w:p w:rsidR="00B75129" w:rsidRPr="00532111" w:rsidRDefault="00B75129" w:rsidP="00B75129">
      <w:pPr>
        <w:pStyle w:val="Titre2"/>
        <w:numPr>
          <w:ilvl w:val="0"/>
          <w:numId w:val="0"/>
        </w:numPr>
        <w:spacing w:before="0" w:after="0" w:line="240" w:lineRule="auto"/>
        <w:rPr>
          <w:color w:val="000000" w:themeColor="text1"/>
          <w:lang w:val="de-DE"/>
        </w:rPr>
      </w:pPr>
    </w:p>
    <w:p w:rsidR="00B60110" w:rsidRPr="00532111" w:rsidRDefault="00B60110" w:rsidP="00B75129">
      <w:pPr>
        <w:pStyle w:val="Titre2"/>
        <w:spacing w:before="0" w:after="0" w:line="240" w:lineRule="auto"/>
        <w:rPr>
          <w:color w:val="000000" w:themeColor="text1"/>
        </w:rPr>
      </w:pPr>
      <w:proofErr w:type="spellStart"/>
      <w:r w:rsidRPr="00532111">
        <w:rPr>
          <w:color w:val="000000" w:themeColor="text1"/>
        </w:rPr>
        <w:t>Entscheidkosten</w:t>
      </w:r>
      <w:proofErr w:type="spellEnd"/>
    </w:p>
    <w:p w:rsidR="00B75129" w:rsidRPr="00532111" w:rsidRDefault="00B75129" w:rsidP="00B75129">
      <w:pPr>
        <w:widowControl w:val="0"/>
        <w:overflowPunct/>
        <w:autoSpaceDE/>
        <w:autoSpaceDN/>
        <w:jc w:val="both"/>
        <w:rPr>
          <w:rFonts w:eastAsia="MS Mincho" w:cs="Arial"/>
          <w:noProof/>
          <w:color w:val="000000" w:themeColor="text1"/>
          <w:sz w:val="20"/>
          <w:szCs w:val="20"/>
          <w:lang w:val="de-CH" w:eastAsia="fr-FR"/>
        </w:rPr>
      </w:pPr>
    </w:p>
    <w:p w:rsidR="00B60110" w:rsidRPr="00532111" w:rsidRDefault="00B60110" w:rsidP="00B75129">
      <w:pPr>
        <w:widowControl w:val="0"/>
        <w:overflowPunct/>
        <w:autoSpaceDE/>
        <w:autoSpaceDN/>
        <w:jc w:val="both"/>
        <w:rPr>
          <w:rFonts w:eastAsia="MS Mincho" w:cs="Arial"/>
          <w:noProof/>
          <w:color w:val="000000" w:themeColor="text1"/>
          <w:sz w:val="20"/>
          <w:szCs w:val="20"/>
          <w:lang w:val="de-CH" w:eastAsia="fr-FR"/>
        </w:rPr>
      </w:pPr>
      <w:r w:rsidRPr="00532111">
        <w:rPr>
          <w:rFonts w:eastAsia="MS Mincho" w:cs="Arial"/>
          <w:noProof/>
          <w:color w:val="000000" w:themeColor="text1"/>
          <w:sz w:val="20"/>
          <w:szCs w:val="20"/>
          <w:lang w:val="de-CH" w:eastAsia="fr-FR"/>
        </w:rPr>
        <w:t xml:space="preserve">Die Kosten dieses Entscheids von Fr. ………..- (Gebühren von Fr. ….) werden gemäss </w:t>
      </w:r>
      <w:r w:rsidR="00142E1F" w:rsidRPr="00532111">
        <w:rPr>
          <w:rFonts w:eastAsia="MS Mincho" w:cs="Arial"/>
          <w:noProof/>
          <w:color w:val="000000" w:themeColor="text1"/>
          <w:sz w:val="20"/>
          <w:szCs w:val="20"/>
          <w:lang w:val="de-CH" w:eastAsia="fr-FR"/>
        </w:rPr>
        <w:t xml:space="preserve">dem Baugesetz und dem BZR </w:t>
      </w:r>
      <w:r w:rsidRPr="00532111">
        <w:rPr>
          <w:rFonts w:eastAsia="MS Mincho" w:cs="Arial"/>
          <w:noProof/>
          <w:color w:val="000000" w:themeColor="text1"/>
          <w:sz w:val="20"/>
          <w:szCs w:val="20"/>
          <w:lang w:val="de-CH" w:eastAsia="fr-FR"/>
        </w:rPr>
        <w:t>dem Baugesuchsteller auferlegt.</w:t>
      </w:r>
    </w:p>
    <w:p w:rsidR="00B60110" w:rsidRPr="00532111" w:rsidRDefault="00B60110" w:rsidP="00B75129">
      <w:pPr>
        <w:widowControl w:val="0"/>
        <w:overflowPunct/>
        <w:autoSpaceDE/>
        <w:autoSpaceDN/>
        <w:ind w:left="-567"/>
        <w:jc w:val="both"/>
        <w:rPr>
          <w:rFonts w:eastAsia="MS Mincho" w:cs="Arial"/>
          <w:noProof/>
          <w:color w:val="000000" w:themeColor="text1"/>
          <w:sz w:val="20"/>
          <w:szCs w:val="20"/>
          <w:lang w:val="de-CH" w:eastAsia="fr-FR"/>
        </w:rPr>
      </w:pPr>
    </w:p>
    <w:p w:rsidR="000C22E9" w:rsidRPr="00532111" w:rsidRDefault="000C22E9" w:rsidP="00B75129">
      <w:pPr>
        <w:widowControl w:val="0"/>
        <w:overflowPunct/>
        <w:autoSpaceDE/>
        <w:autoSpaceDN/>
        <w:ind w:left="-567"/>
        <w:jc w:val="both"/>
        <w:rPr>
          <w:rFonts w:eastAsia="MS Mincho" w:cs="Arial"/>
          <w:noProof/>
          <w:color w:val="000000" w:themeColor="text1"/>
          <w:sz w:val="20"/>
          <w:szCs w:val="20"/>
          <w:lang w:val="de-CH" w:eastAsia="fr-FR"/>
        </w:rPr>
      </w:pPr>
    </w:p>
    <w:p w:rsidR="00B60110" w:rsidRPr="00532111" w:rsidRDefault="00B60110" w:rsidP="00B75129">
      <w:pPr>
        <w:widowControl w:val="0"/>
        <w:overflowPunct/>
        <w:autoSpaceDE/>
        <w:autoSpaceDN/>
        <w:ind w:left="-567"/>
        <w:jc w:val="both"/>
        <w:rPr>
          <w:rFonts w:eastAsia="MS Mincho" w:cs="Arial"/>
          <w:noProof/>
          <w:color w:val="000000" w:themeColor="text1"/>
          <w:sz w:val="20"/>
          <w:szCs w:val="20"/>
          <w:lang w:val="de-CH" w:eastAsia="fr-FR"/>
        </w:rPr>
      </w:pPr>
      <w:r w:rsidRPr="00532111">
        <w:rPr>
          <w:rFonts w:eastAsia="MS Mincho" w:cs="Arial"/>
          <w:noProof/>
          <w:color w:val="000000" w:themeColor="text1"/>
          <w:sz w:val="20"/>
          <w:szCs w:val="20"/>
          <w:lang w:val="de-CH" w:eastAsia="fr-FR"/>
        </w:rPr>
        <w:t xml:space="preserve">So entschieden durch </w:t>
      </w:r>
      <w:r w:rsidR="00142E1F" w:rsidRPr="00532111">
        <w:rPr>
          <w:rFonts w:eastAsia="MS Mincho" w:cs="Arial"/>
          <w:noProof/>
          <w:color w:val="000000" w:themeColor="text1"/>
          <w:sz w:val="20"/>
          <w:szCs w:val="20"/>
          <w:lang w:val="de-CH" w:eastAsia="fr-FR"/>
        </w:rPr>
        <w:t>der Gemeinderat</w:t>
      </w:r>
      <w:r w:rsidRPr="00532111">
        <w:rPr>
          <w:rFonts w:eastAsia="MS Mincho" w:cs="Arial"/>
          <w:noProof/>
          <w:color w:val="000000" w:themeColor="text1"/>
          <w:sz w:val="20"/>
          <w:szCs w:val="20"/>
          <w:lang w:val="de-CH" w:eastAsia="fr-FR"/>
        </w:rPr>
        <w:t>, den …….</w:t>
      </w:r>
    </w:p>
    <w:p w:rsidR="00142E1F" w:rsidRPr="00532111" w:rsidRDefault="00142E1F" w:rsidP="00B75129">
      <w:pPr>
        <w:widowControl w:val="0"/>
        <w:overflowPunct/>
        <w:autoSpaceDE/>
        <w:autoSpaceDN/>
        <w:ind w:left="-567"/>
        <w:jc w:val="both"/>
        <w:rPr>
          <w:rFonts w:eastAsia="MS Mincho" w:cs="Arial"/>
          <w:noProof/>
          <w:color w:val="000000" w:themeColor="text1"/>
          <w:sz w:val="20"/>
          <w:szCs w:val="20"/>
          <w:lang w:val="de-CH" w:eastAsia="fr-FR"/>
        </w:rPr>
      </w:pPr>
    </w:p>
    <w:p w:rsidR="00B60110" w:rsidRPr="00532111" w:rsidRDefault="00B60110" w:rsidP="00B75129">
      <w:pPr>
        <w:overflowPunct/>
        <w:autoSpaceDE/>
        <w:autoSpaceDN/>
        <w:adjustRightInd/>
        <w:jc w:val="center"/>
        <w:textAlignment w:val="auto"/>
        <w:rPr>
          <w:rFonts w:cs="Arial"/>
          <w:b/>
          <w:color w:val="000000" w:themeColor="text1"/>
          <w:sz w:val="20"/>
          <w:szCs w:val="20"/>
          <w:lang w:val="de-CH" w:eastAsia="fr-CH"/>
        </w:rPr>
      </w:pPr>
      <w:r w:rsidRPr="00532111">
        <w:rPr>
          <w:rFonts w:cs="Arial"/>
          <w:b/>
          <w:color w:val="000000" w:themeColor="text1"/>
          <w:sz w:val="20"/>
          <w:szCs w:val="20"/>
          <w:lang w:val="de-CH" w:eastAsia="fr-CH"/>
        </w:rPr>
        <w:t xml:space="preserve">Für </w:t>
      </w:r>
      <w:r w:rsidR="00142E1F" w:rsidRPr="00532111">
        <w:rPr>
          <w:rFonts w:cs="Arial"/>
          <w:b/>
          <w:color w:val="000000" w:themeColor="text1"/>
          <w:sz w:val="20"/>
          <w:szCs w:val="20"/>
          <w:lang w:val="de-CH" w:eastAsia="fr-CH"/>
        </w:rPr>
        <w:t>den Gemeinderat von ….</w:t>
      </w:r>
    </w:p>
    <w:p w:rsidR="00B60110" w:rsidRPr="00532111" w:rsidRDefault="00B60110" w:rsidP="00B75129">
      <w:pPr>
        <w:widowControl w:val="0"/>
        <w:overflowPunct/>
        <w:autoSpaceDE/>
        <w:autoSpaceDN/>
        <w:jc w:val="both"/>
        <w:rPr>
          <w:rFonts w:eastAsia="MS Mincho" w:cs="Arial"/>
          <w:noProof/>
          <w:color w:val="000000" w:themeColor="text1"/>
          <w:sz w:val="20"/>
          <w:szCs w:val="20"/>
          <w:lang w:val="de-CH" w:eastAsia="fr-FR"/>
        </w:rPr>
      </w:pPr>
    </w:p>
    <w:p w:rsidR="00B60110" w:rsidRPr="00532111" w:rsidRDefault="00B60110" w:rsidP="00B75129">
      <w:pPr>
        <w:tabs>
          <w:tab w:val="left" w:pos="1418"/>
          <w:tab w:val="left" w:pos="6804"/>
        </w:tabs>
        <w:overflowPunct/>
        <w:autoSpaceDE/>
        <w:autoSpaceDN/>
        <w:adjustRightInd/>
        <w:jc w:val="both"/>
        <w:textAlignment w:val="auto"/>
        <w:rPr>
          <w:rFonts w:cs="Arial"/>
          <w:color w:val="000000" w:themeColor="text1"/>
          <w:sz w:val="20"/>
          <w:szCs w:val="20"/>
          <w:lang w:val="de-CH" w:eastAsia="fr-CH"/>
        </w:rPr>
      </w:pPr>
      <w:r w:rsidRPr="00532111">
        <w:rPr>
          <w:rFonts w:cs="Arial"/>
          <w:color w:val="000000" w:themeColor="text1"/>
          <w:sz w:val="20"/>
          <w:szCs w:val="20"/>
          <w:lang w:val="de-CH" w:eastAsia="fr-CH"/>
        </w:rPr>
        <w:tab/>
        <w:t>Der</w:t>
      </w:r>
      <w:r w:rsidR="00142E1F" w:rsidRPr="00532111">
        <w:rPr>
          <w:rFonts w:cs="Arial"/>
          <w:color w:val="000000" w:themeColor="text1"/>
          <w:sz w:val="20"/>
          <w:szCs w:val="20"/>
          <w:lang w:val="de-CH" w:eastAsia="fr-CH"/>
        </w:rPr>
        <w:t>/die</w:t>
      </w:r>
      <w:r w:rsidRPr="00532111">
        <w:rPr>
          <w:rFonts w:cs="Arial"/>
          <w:color w:val="000000" w:themeColor="text1"/>
          <w:sz w:val="20"/>
          <w:szCs w:val="20"/>
          <w:lang w:val="de-CH" w:eastAsia="fr-CH"/>
        </w:rPr>
        <w:t xml:space="preserve"> Präsident</w:t>
      </w:r>
      <w:r w:rsidR="00142E1F" w:rsidRPr="00532111">
        <w:rPr>
          <w:rFonts w:cs="Arial"/>
          <w:color w:val="000000" w:themeColor="text1"/>
          <w:sz w:val="20"/>
          <w:szCs w:val="20"/>
          <w:lang w:val="de-CH" w:eastAsia="fr-CH"/>
        </w:rPr>
        <w:t>/in</w:t>
      </w:r>
      <w:r w:rsidRPr="00532111">
        <w:rPr>
          <w:rFonts w:cs="Arial"/>
          <w:color w:val="000000" w:themeColor="text1"/>
          <w:sz w:val="20"/>
          <w:szCs w:val="20"/>
          <w:lang w:val="de-CH" w:eastAsia="fr-CH"/>
        </w:rPr>
        <w:tab/>
        <w:t>Der</w:t>
      </w:r>
      <w:r w:rsidR="00142E1F" w:rsidRPr="00532111">
        <w:rPr>
          <w:rFonts w:cs="Arial"/>
          <w:color w:val="000000" w:themeColor="text1"/>
          <w:sz w:val="20"/>
          <w:szCs w:val="20"/>
          <w:lang w:val="de-CH" w:eastAsia="fr-CH"/>
        </w:rPr>
        <w:t>/die</w:t>
      </w:r>
      <w:r w:rsidRPr="00532111">
        <w:rPr>
          <w:rFonts w:cs="Arial"/>
          <w:color w:val="000000" w:themeColor="text1"/>
          <w:sz w:val="20"/>
          <w:szCs w:val="20"/>
          <w:lang w:val="de-CH" w:eastAsia="fr-CH"/>
        </w:rPr>
        <w:t xml:space="preserve"> Sekretär</w:t>
      </w:r>
      <w:r w:rsidR="00142E1F" w:rsidRPr="00532111">
        <w:rPr>
          <w:rFonts w:cs="Arial"/>
          <w:color w:val="000000" w:themeColor="text1"/>
          <w:sz w:val="20"/>
          <w:szCs w:val="20"/>
          <w:lang w:val="de-CH" w:eastAsia="fr-CH"/>
        </w:rPr>
        <w:t>/in</w:t>
      </w:r>
    </w:p>
    <w:p w:rsidR="00B60110" w:rsidRPr="00532111" w:rsidRDefault="00B60110" w:rsidP="00B75129">
      <w:pPr>
        <w:widowControl w:val="0"/>
        <w:overflowPunct/>
        <w:autoSpaceDE/>
        <w:autoSpaceDN/>
        <w:jc w:val="both"/>
        <w:rPr>
          <w:rFonts w:eastAsia="MS Mincho" w:cs="Arial"/>
          <w:noProof/>
          <w:color w:val="000000" w:themeColor="text1"/>
          <w:sz w:val="20"/>
          <w:szCs w:val="20"/>
          <w:lang w:val="de-CH" w:eastAsia="fr-FR"/>
        </w:rPr>
      </w:pPr>
      <w:bookmarkStart w:id="0" w:name="_GoBack"/>
      <w:bookmarkEnd w:id="0"/>
    </w:p>
    <w:p w:rsidR="00B60110" w:rsidRPr="00532111" w:rsidRDefault="00B60110" w:rsidP="00B75129">
      <w:pPr>
        <w:widowControl w:val="0"/>
        <w:overflowPunct/>
        <w:autoSpaceDE/>
        <w:autoSpaceDN/>
        <w:jc w:val="both"/>
        <w:rPr>
          <w:rFonts w:eastAsia="MS Mincho" w:cs="Arial"/>
          <w:b/>
          <w:noProof/>
          <w:color w:val="000000" w:themeColor="text1"/>
          <w:sz w:val="20"/>
          <w:szCs w:val="20"/>
          <w:lang w:val="de-CH" w:eastAsia="fr-FR"/>
        </w:rPr>
      </w:pPr>
    </w:p>
    <w:p w:rsidR="00B60110" w:rsidRPr="00532111" w:rsidRDefault="00B60110" w:rsidP="00B75129">
      <w:pPr>
        <w:pStyle w:val="Corps"/>
        <w:spacing w:after="0" w:line="240" w:lineRule="auto"/>
        <w:rPr>
          <w:b/>
          <w:color w:val="000000" w:themeColor="text1"/>
          <w:lang w:val="de-CH"/>
        </w:rPr>
      </w:pPr>
      <w:r w:rsidRPr="00532111">
        <w:rPr>
          <w:b/>
          <w:color w:val="000000" w:themeColor="text1"/>
          <w:lang w:val="de-CH"/>
        </w:rPr>
        <w:t>Rechtsmittelbelehrung und Beschwerdefrist</w:t>
      </w:r>
    </w:p>
    <w:p w:rsidR="00142E1F" w:rsidRPr="00532111" w:rsidRDefault="00142E1F" w:rsidP="00B75129">
      <w:pPr>
        <w:pStyle w:val="Corps"/>
        <w:spacing w:after="0" w:line="240" w:lineRule="auto"/>
        <w:rPr>
          <w:color w:val="000000" w:themeColor="text1"/>
          <w:lang w:val="de-CH"/>
        </w:rPr>
      </w:pPr>
    </w:p>
    <w:p w:rsidR="00B60110" w:rsidRPr="00532111" w:rsidRDefault="00B60110" w:rsidP="00B75129">
      <w:pPr>
        <w:pStyle w:val="Corps"/>
        <w:spacing w:after="0" w:line="240" w:lineRule="auto"/>
        <w:rPr>
          <w:color w:val="000000" w:themeColor="text1"/>
          <w:lang w:val="de-CH"/>
        </w:rPr>
      </w:pPr>
      <w:r w:rsidRPr="00532111">
        <w:rPr>
          <w:color w:val="000000" w:themeColor="text1"/>
          <w:lang w:val="de-CH"/>
        </w:rPr>
        <w:t>Vorliegender Entscheid kann innert 30 Tagen beim Staatsrat angefochten werden (Art. 52 BauG und Art. 46 des Gesetzes über das Verwaltungsverfahren und die Verwaltungsrechtspflege vom 6. Oktober 1976 / VVRG).</w:t>
      </w:r>
    </w:p>
    <w:p w:rsidR="00142E1F" w:rsidRPr="00532111" w:rsidRDefault="00142E1F" w:rsidP="00B75129">
      <w:pPr>
        <w:pStyle w:val="Corps"/>
        <w:spacing w:after="0" w:line="240" w:lineRule="auto"/>
        <w:rPr>
          <w:color w:val="000000" w:themeColor="text1"/>
          <w:lang w:val="de-CH"/>
        </w:rPr>
      </w:pPr>
    </w:p>
    <w:p w:rsidR="00B60110" w:rsidRPr="00532111" w:rsidRDefault="00B60110" w:rsidP="00B75129">
      <w:pPr>
        <w:pStyle w:val="Corps"/>
        <w:spacing w:after="0" w:line="240" w:lineRule="auto"/>
        <w:rPr>
          <w:color w:val="000000" w:themeColor="text1"/>
          <w:lang w:val="de-CH"/>
        </w:rPr>
      </w:pPr>
      <w:r w:rsidRPr="00532111">
        <w:rPr>
          <w:color w:val="000000" w:themeColor="text1"/>
          <w:lang w:val="de-CH"/>
        </w:rPr>
        <w:t>Die Beschwerdeschrift ist dem Staatsrat in sovielen Doppeln einzureichen als Interessierte bestehen. Sie hat eine gedrängte Darstellung des Sachverhaltes, die Begehren und deren Begründung unter Angabe der Beweismittel zu enthalten; die Ausfertigung der angefochtenen Verfügung und die als Beweismittel angerufenen Urkunden sind beizulegen, soweit der Beschwerdeführer sie in Händen hat (Art. 48 VVRG).</w:t>
      </w:r>
    </w:p>
    <w:p w:rsidR="00142E1F" w:rsidRPr="00532111" w:rsidRDefault="00142E1F" w:rsidP="00B75129">
      <w:pPr>
        <w:widowControl w:val="0"/>
        <w:overflowPunct/>
        <w:autoSpaceDE/>
        <w:autoSpaceDN/>
        <w:jc w:val="both"/>
        <w:rPr>
          <w:rFonts w:eastAsia="MS Mincho" w:cs="Arial"/>
          <w:b/>
          <w:noProof/>
          <w:color w:val="000000" w:themeColor="text1"/>
          <w:sz w:val="20"/>
          <w:szCs w:val="20"/>
          <w:lang w:val="de-CH" w:eastAsia="fr-FR"/>
        </w:rPr>
      </w:pPr>
    </w:p>
    <w:p w:rsidR="00142E1F" w:rsidRPr="00532111" w:rsidRDefault="00142E1F" w:rsidP="00B75129">
      <w:pPr>
        <w:widowControl w:val="0"/>
        <w:overflowPunct/>
        <w:autoSpaceDE/>
        <w:autoSpaceDN/>
        <w:jc w:val="both"/>
        <w:rPr>
          <w:rFonts w:eastAsia="MS Mincho" w:cs="Arial"/>
          <w:b/>
          <w:noProof/>
          <w:color w:val="000000" w:themeColor="text1"/>
          <w:sz w:val="20"/>
          <w:szCs w:val="20"/>
          <w:lang w:val="de-CH" w:eastAsia="fr-FR"/>
        </w:rPr>
      </w:pPr>
    </w:p>
    <w:p w:rsidR="000C22E9" w:rsidRPr="00532111" w:rsidRDefault="000C22E9" w:rsidP="00B75129">
      <w:pPr>
        <w:widowControl w:val="0"/>
        <w:overflowPunct/>
        <w:autoSpaceDE/>
        <w:autoSpaceDN/>
        <w:jc w:val="both"/>
        <w:rPr>
          <w:rFonts w:eastAsia="MS Mincho" w:cs="Arial"/>
          <w:b/>
          <w:noProof/>
          <w:color w:val="000000" w:themeColor="text1"/>
          <w:sz w:val="20"/>
          <w:szCs w:val="20"/>
          <w:lang w:val="de-CH" w:eastAsia="fr-FR"/>
        </w:rPr>
      </w:pPr>
    </w:p>
    <w:p w:rsidR="000C22E9" w:rsidRPr="00532111" w:rsidRDefault="000C22E9" w:rsidP="00B75129">
      <w:pPr>
        <w:widowControl w:val="0"/>
        <w:overflowPunct/>
        <w:autoSpaceDE/>
        <w:autoSpaceDN/>
        <w:jc w:val="both"/>
        <w:rPr>
          <w:rFonts w:eastAsia="MS Mincho" w:cs="Arial"/>
          <w:b/>
          <w:noProof/>
          <w:color w:val="000000" w:themeColor="text1"/>
          <w:sz w:val="20"/>
          <w:szCs w:val="20"/>
          <w:lang w:val="de-CH" w:eastAsia="fr-FR"/>
        </w:rPr>
      </w:pPr>
    </w:p>
    <w:p w:rsidR="00B60110" w:rsidRPr="00532111" w:rsidRDefault="00B60110" w:rsidP="00B75129">
      <w:pPr>
        <w:widowControl w:val="0"/>
        <w:overflowPunct/>
        <w:autoSpaceDE/>
        <w:autoSpaceDN/>
        <w:jc w:val="both"/>
        <w:rPr>
          <w:rFonts w:eastAsia="MS Mincho" w:cs="Arial"/>
          <w:b/>
          <w:noProof/>
          <w:color w:val="000000" w:themeColor="text1"/>
          <w:sz w:val="20"/>
          <w:szCs w:val="20"/>
          <w:lang w:val="de-CH" w:eastAsia="fr-FR"/>
        </w:rPr>
      </w:pPr>
      <w:r w:rsidRPr="00532111">
        <w:rPr>
          <w:rFonts w:eastAsia="MS Mincho" w:cs="Arial"/>
          <w:b/>
          <w:noProof/>
          <w:color w:val="000000" w:themeColor="text1"/>
          <w:sz w:val="20"/>
          <w:szCs w:val="20"/>
          <w:lang w:val="de-CH" w:eastAsia="fr-FR"/>
        </w:rPr>
        <w:t>Eröffnung des vorliegenden Entscheides</w:t>
      </w:r>
      <w:r w:rsidR="0092729E" w:rsidRPr="00532111">
        <w:rPr>
          <w:rFonts w:eastAsia="MS Mincho" w:cs="Arial"/>
          <w:b/>
          <w:noProof/>
          <w:color w:val="000000" w:themeColor="text1"/>
          <w:sz w:val="20"/>
          <w:szCs w:val="20"/>
          <w:lang w:val="de-CH" w:eastAsia="fr-FR"/>
        </w:rPr>
        <w:t>…..</w:t>
      </w:r>
    </w:p>
    <w:p w:rsidR="00142E1F" w:rsidRPr="00532111" w:rsidRDefault="00142E1F" w:rsidP="00B75129">
      <w:pPr>
        <w:widowControl w:val="0"/>
        <w:overflowPunct/>
        <w:autoSpaceDE/>
        <w:autoSpaceDN/>
        <w:jc w:val="both"/>
        <w:rPr>
          <w:rFonts w:eastAsia="MS Mincho" w:cs="Arial"/>
          <w:noProof/>
          <w:color w:val="000000" w:themeColor="text1"/>
          <w:sz w:val="20"/>
          <w:szCs w:val="20"/>
          <w:lang w:val="de-CH" w:eastAsia="fr-FR"/>
        </w:rPr>
      </w:pPr>
    </w:p>
    <w:p w:rsidR="00B60110" w:rsidRPr="00532111" w:rsidRDefault="00B60110" w:rsidP="00B75129">
      <w:pPr>
        <w:widowControl w:val="0"/>
        <w:overflowPunct/>
        <w:autoSpaceDE/>
        <w:autoSpaceDN/>
        <w:jc w:val="both"/>
        <w:rPr>
          <w:rFonts w:eastAsia="MS Mincho" w:cs="Arial"/>
          <w:noProof/>
          <w:color w:val="000000" w:themeColor="text1"/>
          <w:sz w:val="20"/>
          <w:szCs w:val="20"/>
          <w:lang w:val="de-CH" w:eastAsia="fr-FR"/>
        </w:rPr>
      </w:pPr>
      <w:r w:rsidRPr="00532111">
        <w:rPr>
          <w:rFonts w:eastAsia="MS Mincho" w:cs="Arial"/>
          <w:noProof/>
          <w:color w:val="000000" w:themeColor="text1"/>
          <w:sz w:val="20"/>
          <w:szCs w:val="20"/>
          <w:lang w:val="de-CH" w:eastAsia="fr-FR"/>
        </w:rPr>
        <w:t>Mit eingeschriebener Post an</w:t>
      </w:r>
    </w:p>
    <w:p w:rsidR="00B60110" w:rsidRPr="00532111" w:rsidRDefault="00142E1F" w:rsidP="00B75129">
      <w:pPr>
        <w:pStyle w:val="Paragraphedeliste"/>
        <w:widowControl w:val="0"/>
        <w:numPr>
          <w:ilvl w:val="0"/>
          <w:numId w:val="5"/>
        </w:numPr>
        <w:tabs>
          <w:tab w:val="num" w:pos="567"/>
          <w:tab w:val="left" w:pos="1418"/>
          <w:tab w:val="left" w:pos="1843"/>
        </w:tabs>
        <w:overflowPunct/>
        <w:autoSpaceDE/>
        <w:autoSpaceDN/>
        <w:jc w:val="both"/>
        <w:rPr>
          <w:rFonts w:cs="Arial"/>
          <w:color w:val="000000" w:themeColor="text1"/>
          <w:sz w:val="20"/>
          <w:szCs w:val="20"/>
          <w:lang w:val="de-CH" w:eastAsia="fr-FR"/>
        </w:rPr>
      </w:pPr>
      <w:r w:rsidRPr="00532111">
        <w:rPr>
          <w:rFonts w:cs="Arial"/>
          <w:color w:val="000000" w:themeColor="text1"/>
          <w:sz w:val="20"/>
          <w:szCs w:val="20"/>
          <w:lang w:val="de-CH" w:eastAsia="fr-FR"/>
        </w:rPr>
        <w:t>Baugesuchsteller</w:t>
      </w:r>
    </w:p>
    <w:p w:rsidR="00B60110" w:rsidRPr="00532111" w:rsidRDefault="00B60110" w:rsidP="00B75129">
      <w:pPr>
        <w:pStyle w:val="Paragraphedeliste"/>
        <w:widowControl w:val="0"/>
        <w:numPr>
          <w:ilvl w:val="0"/>
          <w:numId w:val="5"/>
        </w:numPr>
        <w:tabs>
          <w:tab w:val="num" w:pos="567"/>
          <w:tab w:val="left" w:pos="1418"/>
          <w:tab w:val="left" w:pos="1843"/>
        </w:tabs>
        <w:overflowPunct/>
        <w:autoSpaceDE/>
        <w:autoSpaceDN/>
        <w:jc w:val="both"/>
        <w:rPr>
          <w:rFonts w:cs="Arial"/>
          <w:color w:val="000000" w:themeColor="text1"/>
          <w:sz w:val="20"/>
          <w:szCs w:val="20"/>
          <w:lang w:val="de-CH" w:eastAsia="fr-FR"/>
        </w:rPr>
      </w:pPr>
      <w:r w:rsidRPr="00532111">
        <w:rPr>
          <w:rFonts w:cs="Arial"/>
          <w:color w:val="000000" w:themeColor="text1"/>
          <w:sz w:val="20"/>
          <w:szCs w:val="20"/>
          <w:lang w:val="de-CH" w:eastAsia="fr-FR"/>
        </w:rPr>
        <w:t>die Grundeigentümerschaft ….</w:t>
      </w:r>
    </w:p>
    <w:p w:rsidR="00B60110" w:rsidRPr="00532111" w:rsidRDefault="00B60110" w:rsidP="00B75129">
      <w:pPr>
        <w:pStyle w:val="Paragraphedeliste"/>
        <w:widowControl w:val="0"/>
        <w:numPr>
          <w:ilvl w:val="0"/>
          <w:numId w:val="5"/>
        </w:numPr>
        <w:tabs>
          <w:tab w:val="num" w:pos="567"/>
          <w:tab w:val="left" w:pos="1418"/>
          <w:tab w:val="left" w:pos="1843"/>
        </w:tabs>
        <w:overflowPunct/>
        <w:autoSpaceDE/>
        <w:autoSpaceDN/>
        <w:jc w:val="both"/>
        <w:rPr>
          <w:rFonts w:cs="Arial"/>
          <w:color w:val="000000" w:themeColor="text1"/>
          <w:sz w:val="20"/>
          <w:szCs w:val="20"/>
          <w:lang w:val="de-CH" w:eastAsia="fr-FR"/>
        </w:rPr>
      </w:pPr>
      <w:r w:rsidRPr="00532111">
        <w:rPr>
          <w:rFonts w:cs="Arial"/>
          <w:color w:val="000000" w:themeColor="text1"/>
          <w:sz w:val="20"/>
          <w:szCs w:val="20"/>
          <w:lang w:val="de-CH" w:eastAsia="fr-FR"/>
        </w:rPr>
        <w:t>die Einsprecher …</w:t>
      </w:r>
    </w:p>
    <w:sectPr w:rsidR="00B60110" w:rsidRPr="00532111" w:rsidSect="00132EA7">
      <w:pgSz w:w="11907" w:h="16840" w:code="9"/>
      <w:pgMar w:top="709"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BA" w:rsidRDefault="001D2DBA" w:rsidP="006C4723">
      <w:r>
        <w:separator/>
      </w:r>
    </w:p>
  </w:endnote>
  <w:endnote w:type="continuationSeparator" w:id="0">
    <w:p w:rsidR="001D2DBA" w:rsidRDefault="001D2DBA" w:rsidP="006C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BA" w:rsidRDefault="001D2DBA" w:rsidP="006C4723">
      <w:r>
        <w:separator/>
      </w:r>
    </w:p>
  </w:footnote>
  <w:footnote w:type="continuationSeparator" w:id="0">
    <w:p w:rsidR="001D2DBA" w:rsidRDefault="001D2DBA" w:rsidP="006C4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B90"/>
    <w:multiLevelType w:val="hybridMultilevel"/>
    <w:tmpl w:val="E68E6712"/>
    <w:lvl w:ilvl="0" w:tplc="100C0015">
      <w:start w:val="1"/>
      <w:numFmt w:val="upperLetter"/>
      <w:lvlText w:val="%1."/>
      <w:lvlJc w:val="left"/>
      <w:pPr>
        <w:ind w:left="9432" w:hanging="360"/>
      </w:pPr>
    </w:lvl>
    <w:lvl w:ilvl="1" w:tplc="100C0019" w:tentative="1">
      <w:start w:val="1"/>
      <w:numFmt w:val="lowerLetter"/>
      <w:lvlText w:val="%2."/>
      <w:lvlJc w:val="left"/>
      <w:pPr>
        <w:ind w:left="10152" w:hanging="360"/>
      </w:pPr>
    </w:lvl>
    <w:lvl w:ilvl="2" w:tplc="100C001B" w:tentative="1">
      <w:start w:val="1"/>
      <w:numFmt w:val="lowerRoman"/>
      <w:lvlText w:val="%3."/>
      <w:lvlJc w:val="right"/>
      <w:pPr>
        <w:ind w:left="10872" w:hanging="180"/>
      </w:pPr>
    </w:lvl>
    <w:lvl w:ilvl="3" w:tplc="100C000F" w:tentative="1">
      <w:start w:val="1"/>
      <w:numFmt w:val="decimal"/>
      <w:lvlText w:val="%4."/>
      <w:lvlJc w:val="left"/>
      <w:pPr>
        <w:ind w:left="11592" w:hanging="360"/>
      </w:pPr>
    </w:lvl>
    <w:lvl w:ilvl="4" w:tplc="100C0019" w:tentative="1">
      <w:start w:val="1"/>
      <w:numFmt w:val="lowerLetter"/>
      <w:lvlText w:val="%5."/>
      <w:lvlJc w:val="left"/>
      <w:pPr>
        <w:ind w:left="12312" w:hanging="360"/>
      </w:pPr>
    </w:lvl>
    <w:lvl w:ilvl="5" w:tplc="100C001B" w:tentative="1">
      <w:start w:val="1"/>
      <w:numFmt w:val="lowerRoman"/>
      <w:lvlText w:val="%6."/>
      <w:lvlJc w:val="right"/>
      <w:pPr>
        <w:ind w:left="13032" w:hanging="180"/>
      </w:pPr>
    </w:lvl>
    <w:lvl w:ilvl="6" w:tplc="100C000F" w:tentative="1">
      <w:start w:val="1"/>
      <w:numFmt w:val="decimal"/>
      <w:lvlText w:val="%7."/>
      <w:lvlJc w:val="left"/>
      <w:pPr>
        <w:ind w:left="13752" w:hanging="360"/>
      </w:pPr>
    </w:lvl>
    <w:lvl w:ilvl="7" w:tplc="100C0019" w:tentative="1">
      <w:start w:val="1"/>
      <w:numFmt w:val="lowerLetter"/>
      <w:lvlText w:val="%8."/>
      <w:lvlJc w:val="left"/>
      <w:pPr>
        <w:ind w:left="14472" w:hanging="360"/>
      </w:pPr>
    </w:lvl>
    <w:lvl w:ilvl="8" w:tplc="100C001B" w:tentative="1">
      <w:start w:val="1"/>
      <w:numFmt w:val="lowerRoman"/>
      <w:lvlText w:val="%9."/>
      <w:lvlJc w:val="right"/>
      <w:pPr>
        <w:ind w:left="15192" w:hanging="180"/>
      </w:pPr>
    </w:lvl>
  </w:abstractNum>
  <w:abstractNum w:abstractNumId="1">
    <w:nsid w:val="22793A79"/>
    <w:multiLevelType w:val="hybridMultilevel"/>
    <w:tmpl w:val="17A4379A"/>
    <w:lvl w:ilvl="0" w:tplc="42786722">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396671D"/>
    <w:multiLevelType w:val="hybridMultilevel"/>
    <w:tmpl w:val="F6B075D4"/>
    <w:lvl w:ilvl="0" w:tplc="6098255E">
      <w:start w:val="2"/>
      <w:numFmt w:val="bullet"/>
      <w:lvlText w:val="-"/>
      <w:lvlJc w:val="left"/>
      <w:pPr>
        <w:ind w:left="930" w:hanging="360"/>
      </w:pPr>
      <w:rPr>
        <w:rFonts w:ascii="Arial" w:eastAsia="Times New Roman" w:hAnsi="Arial" w:cs="Arial" w:hint="default"/>
      </w:rPr>
    </w:lvl>
    <w:lvl w:ilvl="1" w:tplc="100C0003" w:tentative="1">
      <w:start w:val="1"/>
      <w:numFmt w:val="bullet"/>
      <w:lvlText w:val="o"/>
      <w:lvlJc w:val="left"/>
      <w:pPr>
        <w:ind w:left="1650" w:hanging="360"/>
      </w:pPr>
      <w:rPr>
        <w:rFonts w:ascii="Courier New" w:hAnsi="Courier New" w:cs="Courier New" w:hint="default"/>
      </w:rPr>
    </w:lvl>
    <w:lvl w:ilvl="2" w:tplc="100C0005" w:tentative="1">
      <w:start w:val="1"/>
      <w:numFmt w:val="bullet"/>
      <w:lvlText w:val=""/>
      <w:lvlJc w:val="left"/>
      <w:pPr>
        <w:ind w:left="2370" w:hanging="360"/>
      </w:pPr>
      <w:rPr>
        <w:rFonts w:ascii="Wingdings" w:hAnsi="Wingdings" w:hint="default"/>
      </w:rPr>
    </w:lvl>
    <w:lvl w:ilvl="3" w:tplc="100C0001" w:tentative="1">
      <w:start w:val="1"/>
      <w:numFmt w:val="bullet"/>
      <w:lvlText w:val=""/>
      <w:lvlJc w:val="left"/>
      <w:pPr>
        <w:ind w:left="3090" w:hanging="360"/>
      </w:pPr>
      <w:rPr>
        <w:rFonts w:ascii="Symbol" w:hAnsi="Symbol" w:hint="default"/>
      </w:rPr>
    </w:lvl>
    <w:lvl w:ilvl="4" w:tplc="100C0003" w:tentative="1">
      <w:start w:val="1"/>
      <w:numFmt w:val="bullet"/>
      <w:lvlText w:val="o"/>
      <w:lvlJc w:val="left"/>
      <w:pPr>
        <w:ind w:left="3810" w:hanging="360"/>
      </w:pPr>
      <w:rPr>
        <w:rFonts w:ascii="Courier New" w:hAnsi="Courier New" w:cs="Courier New" w:hint="default"/>
      </w:rPr>
    </w:lvl>
    <w:lvl w:ilvl="5" w:tplc="100C0005" w:tentative="1">
      <w:start w:val="1"/>
      <w:numFmt w:val="bullet"/>
      <w:lvlText w:val=""/>
      <w:lvlJc w:val="left"/>
      <w:pPr>
        <w:ind w:left="4530" w:hanging="360"/>
      </w:pPr>
      <w:rPr>
        <w:rFonts w:ascii="Wingdings" w:hAnsi="Wingdings" w:hint="default"/>
      </w:rPr>
    </w:lvl>
    <w:lvl w:ilvl="6" w:tplc="100C0001" w:tentative="1">
      <w:start w:val="1"/>
      <w:numFmt w:val="bullet"/>
      <w:lvlText w:val=""/>
      <w:lvlJc w:val="left"/>
      <w:pPr>
        <w:ind w:left="5250" w:hanging="360"/>
      </w:pPr>
      <w:rPr>
        <w:rFonts w:ascii="Symbol" w:hAnsi="Symbol" w:hint="default"/>
      </w:rPr>
    </w:lvl>
    <w:lvl w:ilvl="7" w:tplc="100C0003" w:tentative="1">
      <w:start w:val="1"/>
      <w:numFmt w:val="bullet"/>
      <w:lvlText w:val="o"/>
      <w:lvlJc w:val="left"/>
      <w:pPr>
        <w:ind w:left="5970" w:hanging="360"/>
      </w:pPr>
      <w:rPr>
        <w:rFonts w:ascii="Courier New" w:hAnsi="Courier New" w:cs="Courier New" w:hint="default"/>
      </w:rPr>
    </w:lvl>
    <w:lvl w:ilvl="8" w:tplc="100C0005" w:tentative="1">
      <w:start w:val="1"/>
      <w:numFmt w:val="bullet"/>
      <w:lvlText w:val=""/>
      <w:lvlJc w:val="left"/>
      <w:pPr>
        <w:ind w:left="6690" w:hanging="360"/>
      </w:pPr>
      <w:rPr>
        <w:rFonts w:ascii="Wingdings" w:hAnsi="Wingdings" w:hint="default"/>
      </w:rPr>
    </w:lvl>
  </w:abstractNum>
  <w:abstractNum w:abstractNumId="3">
    <w:nsid w:val="27B803E9"/>
    <w:multiLevelType w:val="hybridMultilevel"/>
    <w:tmpl w:val="2D104E2E"/>
    <w:lvl w:ilvl="0" w:tplc="A300A780">
      <w:start w:val="1"/>
      <w:numFmt w:val="bullet"/>
      <w:pStyle w:val="Retrait"/>
      <w:lvlText w:val="-"/>
      <w:lvlJc w:val="left"/>
      <w:pPr>
        <w:tabs>
          <w:tab w:val="num" w:pos="567"/>
        </w:tabs>
        <w:ind w:left="567" w:hanging="567"/>
      </w:pPr>
      <w:rPr>
        <w:rFonts w:ascii="Arial" w:hAnsi="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4">
    <w:nsid w:val="2D5B4731"/>
    <w:multiLevelType w:val="multilevel"/>
    <w:tmpl w:val="5EA2E478"/>
    <w:lvl w:ilvl="0">
      <w:start w:val="1"/>
      <w:numFmt w:val="decimal"/>
      <w:pStyle w:val="Titre1"/>
      <w:lvlText w:val="%1."/>
      <w:lvlJc w:val="left"/>
      <w:pPr>
        <w:tabs>
          <w:tab w:val="num" w:pos="0"/>
        </w:tabs>
        <w:ind w:left="0" w:hanging="567"/>
      </w:pPr>
      <w:rPr>
        <w:rFonts w:ascii="Arial" w:hAnsi="Arial" w:hint="default"/>
        <w:b/>
        <w:i w:val="0"/>
        <w:sz w:val="20"/>
        <w:szCs w:val="20"/>
      </w:rPr>
    </w:lvl>
    <w:lvl w:ilvl="1">
      <w:start w:val="1"/>
      <w:numFmt w:val="decimal"/>
      <w:pStyle w:val="Titre2"/>
      <w:lvlText w:val="%1.%2."/>
      <w:lvlJc w:val="left"/>
      <w:pPr>
        <w:tabs>
          <w:tab w:val="num" w:pos="0"/>
        </w:tabs>
        <w:ind w:left="0" w:hanging="567"/>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i w:val="0"/>
        <w:sz w:val="22"/>
        <w:szCs w:val="22"/>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A074D2E"/>
    <w:multiLevelType w:val="hybridMultilevel"/>
    <w:tmpl w:val="64A6BCBA"/>
    <w:lvl w:ilvl="0" w:tplc="C3763546">
      <w:start w:val="1"/>
      <w:numFmt w:val="bullet"/>
      <w:lvlText w:val=""/>
      <w:lvlJc w:val="left"/>
      <w:pPr>
        <w:ind w:left="720" w:hanging="360"/>
      </w:pPr>
      <w:rPr>
        <w:rFonts w:ascii="Symbol" w:hAnsi="Symbol" w:hint="default"/>
        <w:sz w:val="12"/>
        <w:szCs w:val="12"/>
      </w:rPr>
    </w:lvl>
    <w:lvl w:ilvl="1" w:tplc="BCC44146">
      <w:start w:val="1"/>
      <w:numFmt w:val="bullet"/>
      <w:lvlText w:val=""/>
      <w:lvlJc w:val="left"/>
      <w:pPr>
        <w:ind w:left="1440" w:hanging="360"/>
      </w:pPr>
      <w:rPr>
        <w:rFonts w:ascii="Symbol" w:hAnsi="Symbol" w:hint="default"/>
        <w:sz w:val="12"/>
        <w:szCs w:val="12"/>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444D1012"/>
    <w:multiLevelType w:val="hybridMultilevel"/>
    <w:tmpl w:val="57B42A04"/>
    <w:lvl w:ilvl="0" w:tplc="870A33E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26"/>
    <w:rsid w:val="0000171A"/>
    <w:rsid w:val="00002CD2"/>
    <w:rsid w:val="000043F6"/>
    <w:rsid w:val="00013FAF"/>
    <w:rsid w:val="00017F5A"/>
    <w:rsid w:val="0002072A"/>
    <w:rsid w:val="0002541F"/>
    <w:rsid w:val="00031ED0"/>
    <w:rsid w:val="00034FFB"/>
    <w:rsid w:val="000359AD"/>
    <w:rsid w:val="00042BEC"/>
    <w:rsid w:val="00042E1A"/>
    <w:rsid w:val="00043A12"/>
    <w:rsid w:val="0004627B"/>
    <w:rsid w:val="00050837"/>
    <w:rsid w:val="00057911"/>
    <w:rsid w:val="000644E2"/>
    <w:rsid w:val="00066AC1"/>
    <w:rsid w:val="0007029C"/>
    <w:rsid w:val="00070558"/>
    <w:rsid w:val="00070940"/>
    <w:rsid w:val="000713E3"/>
    <w:rsid w:val="00073D11"/>
    <w:rsid w:val="00083406"/>
    <w:rsid w:val="00090405"/>
    <w:rsid w:val="00093C00"/>
    <w:rsid w:val="00096D80"/>
    <w:rsid w:val="000A100B"/>
    <w:rsid w:val="000A407E"/>
    <w:rsid w:val="000A5082"/>
    <w:rsid w:val="000A5FA5"/>
    <w:rsid w:val="000A7892"/>
    <w:rsid w:val="000B1D99"/>
    <w:rsid w:val="000B5FFD"/>
    <w:rsid w:val="000B739B"/>
    <w:rsid w:val="000B7C1A"/>
    <w:rsid w:val="000C22E9"/>
    <w:rsid w:val="000C3788"/>
    <w:rsid w:val="000D49D7"/>
    <w:rsid w:val="000D550F"/>
    <w:rsid w:val="000D7561"/>
    <w:rsid w:val="000E0605"/>
    <w:rsid w:val="000E3ACD"/>
    <w:rsid w:val="000E705F"/>
    <w:rsid w:val="000F2D1B"/>
    <w:rsid w:val="000F6566"/>
    <w:rsid w:val="00102D1A"/>
    <w:rsid w:val="0010433A"/>
    <w:rsid w:val="001049CA"/>
    <w:rsid w:val="00104B07"/>
    <w:rsid w:val="0010547E"/>
    <w:rsid w:val="00107A4B"/>
    <w:rsid w:val="00111A09"/>
    <w:rsid w:val="00113B79"/>
    <w:rsid w:val="00114197"/>
    <w:rsid w:val="00120345"/>
    <w:rsid w:val="00132EA7"/>
    <w:rsid w:val="0013359A"/>
    <w:rsid w:val="00133E83"/>
    <w:rsid w:val="00134008"/>
    <w:rsid w:val="00135437"/>
    <w:rsid w:val="00137671"/>
    <w:rsid w:val="00137A3A"/>
    <w:rsid w:val="00142E1F"/>
    <w:rsid w:val="00150847"/>
    <w:rsid w:val="001514CB"/>
    <w:rsid w:val="0015170B"/>
    <w:rsid w:val="001533AE"/>
    <w:rsid w:val="00157697"/>
    <w:rsid w:val="00160698"/>
    <w:rsid w:val="00162A2D"/>
    <w:rsid w:val="00167008"/>
    <w:rsid w:val="0016798C"/>
    <w:rsid w:val="001735C2"/>
    <w:rsid w:val="0017381A"/>
    <w:rsid w:val="00187FC8"/>
    <w:rsid w:val="0019240C"/>
    <w:rsid w:val="0019243A"/>
    <w:rsid w:val="0019677F"/>
    <w:rsid w:val="001A0EEE"/>
    <w:rsid w:val="001A7F28"/>
    <w:rsid w:val="001B2752"/>
    <w:rsid w:val="001B317C"/>
    <w:rsid w:val="001B6C40"/>
    <w:rsid w:val="001C15A2"/>
    <w:rsid w:val="001C3852"/>
    <w:rsid w:val="001C5DB2"/>
    <w:rsid w:val="001C68F0"/>
    <w:rsid w:val="001C760B"/>
    <w:rsid w:val="001D2DBA"/>
    <w:rsid w:val="001D4C78"/>
    <w:rsid w:val="001D6A86"/>
    <w:rsid w:val="001E312D"/>
    <w:rsid w:val="001E6B75"/>
    <w:rsid w:val="001F22DA"/>
    <w:rsid w:val="001F3F6B"/>
    <w:rsid w:val="001F4B8B"/>
    <w:rsid w:val="001F5F5D"/>
    <w:rsid w:val="001F69FC"/>
    <w:rsid w:val="00201565"/>
    <w:rsid w:val="002070B3"/>
    <w:rsid w:val="00207823"/>
    <w:rsid w:val="00211173"/>
    <w:rsid w:val="00213558"/>
    <w:rsid w:val="00216134"/>
    <w:rsid w:val="00222E67"/>
    <w:rsid w:val="0022342F"/>
    <w:rsid w:val="0022568E"/>
    <w:rsid w:val="00225CCE"/>
    <w:rsid w:val="00225DC0"/>
    <w:rsid w:val="00225E5A"/>
    <w:rsid w:val="00230A1C"/>
    <w:rsid w:val="00232E98"/>
    <w:rsid w:val="002330A9"/>
    <w:rsid w:val="00237094"/>
    <w:rsid w:val="00242A9C"/>
    <w:rsid w:val="00252699"/>
    <w:rsid w:val="00255611"/>
    <w:rsid w:val="00256F31"/>
    <w:rsid w:val="00262D49"/>
    <w:rsid w:val="002643FB"/>
    <w:rsid w:val="00265F7E"/>
    <w:rsid w:val="002664FD"/>
    <w:rsid w:val="002729B2"/>
    <w:rsid w:val="00273255"/>
    <w:rsid w:val="0027351E"/>
    <w:rsid w:val="00273F98"/>
    <w:rsid w:val="002871E7"/>
    <w:rsid w:val="00293920"/>
    <w:rsid w:val="00293DB0"/>
    <w:rsid w:val="002956A9"/>
    <w:rsid w:val="00297B01"/>
    <w:rsid w:val="002A431A"/>
    <w:rsid w:val="002A52C0"/>
    <w:rsid w:val="002B0BAB"/>
    <w:rsid w:val="002B6866"/>
    <w:rsid w:val="002C343A"/>
    <w:rsid w:val="002D2F12"/>
    <w:rsid w:val="002D42C7"/>
    <w:rsid w:val="002D514C"/>
    <w:rsid w:val="002D6752"/>
    <w:rsid w:val="002E25AB"/>
    <w:rsid w:val="002F4D28"/>
    <w:rsid w:val="002F7680"/>
    <w:rsid w:val="003016DF"/>
    <w:rsid w:val="003022C5"/>
    <w:rsid w:val="003036EA"/>
    <w:rsid w:val="003047D8"/>
    <w:rsid w:val="0030700D"/>
    <w:rsid w:val="00307946"/>
    <w:rsid w:val="00307E2F"/>
    <w:rsid w:val="00313BE8"/>
    <w:rsid w:val="00315F87"/>
    <w:rsid w:val="00320C8D"/>
    <w:rsid w:val="003239D7"/>
    <w:rsid w:val="00324663"/>
    <w:rsid w:val="0032512B"/>
    <w:rsid w:val="0033321A"/>
    <w:rsid w:val="003422FD"/>
    <w:rsid w:val="0034296A"/>
    <w:rsid w:val="00343868"/>
    <w:rsid w:val="00344B4E"/>
    <w:rsid w:val="003507CE"/>
    <w:rsid w:val="00355139"/>
    <w:rsid w:val="00355B13"/>
    <w:rsid w:val="00357198"/>
    <w:rsid w:val="003644FF"/>
    <w:rsid w:val="00376543"/>
    <w:rsid w:val="00380B74"/>
    <w:rsid w:val="0038108E"/>
    <w:rsid w:val="0038396C"/>
    <w:rsid w:val="00383AF0"/>
    <w:rsid w:val="00385E75"/>
    <w:rsid w:val="00387DA4"/>
    <w:rsid w:val="00392153"/>
    <w:rsid w:val="0039268E"/>
    <w:rsid w:val="00392BCE"/>
    <w:rsid w:val="003951CD"/>
    <w:rsid w:val="003A0CD1"/>
    <w:rsid w:val="003A694A"/>
    <w:rsid w:val="003A6B52"/>
    <w:rsid w:val="003B156F"/>
    <w:rsid w:val="003B2DAF"/>
    <w:rsid w:val="003B396D"/>
    <w:rsid w:val="003C08A5"/>
    <w:rsid w:val="003C0E1B"/>
    <w:rsid w:val="003C61CD"/>
    <w:rsid w:val="003C64D5"/>
    <w:rsid w:val="003D78D3"/>
    <w:rsid w:val="003E70D0"/>
    <w:rsid w:val="003F1514"/>
    <w:rsid w:val="003F5052"/>
    <w:rsid w:val="003F78EB"/>
    <w:rsid w:val="004036EF"/>
    <w:rsid w:val="00407EE7"/>
    <w:rsid w:val="00431BA7"/>
    <w:rsid w:val="00432622"/>
    <w:rsid w:val="0043600C"/>
    <w:rsid w:val="00437053"/>
    <w:rsid w:val="004424D8"/>
    <w:rsid w:val="00445601"/>
    <w:rsid w:val="00446462"/>
    <w:rsid w:val="004519BE"/>
    <w:rsid w:val="0045436B"/>
    <w:rsid w:val="0045535C"/>
    <w:rsid w:val="00466A9C"/>
    <w:rsid w:val="00467154"/>
    <w:rsid w:val="00470BFD"/>
    <w:rsid w:val="00473D83"/>
    <w:rsid w:val="00475C17"/>
    <w:rsid w:val="004766E0"/>
    <w:rsid w:val="00480715"/>
    <w:rsid w:val="00481383"/>
    <w:rsid w:val="00481748"/>
    <w:rsid w:val="00481A1C"/>
    <w:rsid w:val="00482123"/>
    <w:rsid w:val="004830C9"/>
    <w:rsid w:val="004855D1"/>
    <w:rsid w:val="0049209B"/>
    <w:rsid w:val="0049311B"/>
    <w:rsid w:val="00497B1D"/>
    <w:rsid w:val="004A1503"/>
    <w:rsid w:val="004A1FD0"/>
    <w:rsid w:val="004B1D7D"/>
    <w:rsid w:val="004B4C04"/>
    <w:rsid w:val="004C14C8"/>
    <w:rsid w:val="004C1569"/>
    <w:rsid w:val="004C42D9"/>
    <w:rsid w:val="004D0385"/>
    <w:rsid w:val="004D0C42"/>
    <w:rsid w:val="004D5274"/>
    <w:rsid w:val="004D67FB"/>
    <w:rsid w:val="004E0B09"/>
    <w:rsid w:val="004E311F"/>
    <w:rsid w:val="004E351D"/>
    <w:rsid w:val="004E5B9A"/>
    <w:rsid w:val="004F1185"/>
    <w:rsid w:val="004F2F9F"/>
    <w:rsid w:val="004F686D"/>
    <w:rsid w:val="005027C4"/>
    <w:rsid w:val="00503577"/>
    <w:rsid w:val="005036DF"/>
    <w:rsid w:val="00506D9A"/>
    <w:rsid w:val="005078A7"/>
    <w:rsid w:val="00510A2E"/>
    <w:rsid w:val="00517121"/>
    <w:rsid w:val="00523658"/>
    <w:rsid w:val="00523A10"/>
    <w:rsid w:val="005257DD"/>
    <w:rsid w:val="00530BDD"/>
    <w:rsid w:val="00532111"/>
    <w:rsid w:val="00532DE1"/>
    <w:rsid w:val="00534E8A"/>
    <w:rsid w:val="0053528F"/>
    <w:rsid w:val="005361E1"/>
    <w:rsid w:val="005367A0"/>
    <w:rsid w:val="00541681"/>
    <w:rsid w:val="00542083"/>
    <w:rsid w:val="00544257"/>
    <w:rsid w:val="0054493D"/>
    <w:rsid w:val="00544D3E"/>
    <w:rsid w:val="005503A1"/>
    <w:rsid w:val="0055384B"/>
    <w:rsid w:val="005553B0"/>
    <w:rsid w:val="005564D1"/>
    <w:rsid w:val="00556964"/>
    <w:rsid w:val="00561473"/>
    <w:rsid w:val="005641E2"/>
    <w:rsid w:val="00565B67"/>
    <w:rsid w:val="00566A95"/>
    <w:rsid w:val="005702EE"/>
    <w:rsid w:val="00570B8F"/>
    <w:rsid w:val="00571E25"/>
    <w:rsid w:val="00572870"/>
    <w:rsid w:val="00573BC5"/>
    <w:rsid w:val="005776E1"/>
    <w:rsid w:val="005808E2"/>
    <w:rsid w:val="00590D43"/>
    <w:rsid w:val="005915F8"/>
    <w:rsid w:val="00591C27"/>
    <w:rsid w:val="00594FB4"/>
    <w:rsid w:val="005965B6"/>
    <w:rsid w:val="005A0F14"/>
    <w:rsid w:val="005B25FD"/>
    <w:rsid w:val="005B7D1B"/>
    <w:rsid w:val="005C6AC9"/>
    <w:rsid w:val="005D013A"/>
    <w:rsid w:val="005D0876"/>
    <w:rsid w:val="005D1306"/>
    <w:rsid w:val="005D4889"/>
    <w:rsid w:val="005E2857"/>
    <w:rsid w:val="005E379F"/>
    <w:rsid w:val="005E6E5B"/>
    <w:rsid w:val="005E7AD8"/>
    <w:rsid w:val="005F02CD"/>
    <w:rsid w:val="005F220B"/>
    <w:rsid w:val="005F400F"/>
    <w:rsid w:val="005F47D7"/>
    <w:rsid w:val="005F5C41"/>
    <w:rsid w:val="005F649F"/>
    <w:rsid w:val="005F6FF1"/>
    <w:rsid w:val="00606660"/>
    <w:rsid w:val="006114DA"/>
    <w:rsid w:val="00612914"/>
    <w:rsid w:val="00613AC4"/>
    <w:rsid w:val="006140C7"/>
    <w:rsid w:val="006231EC"/>
    <w:rsid w:val="00626E06"/>
    <w:rsid w:val="00632169"/>
    <w:rsid w:val="006350C0"/>
    <w:rsid w:val="006367BA"/>
    <w:rsid w:val="00636B4C"/>
    <w:rsid w:val="00640530"/>
    <w:rsid w:val="006423CA"/>
    <w:rsid w:val="006460E4"/>
    <w:rsid w:val="00646487"/>
    <w:rsid w:val="00647E6B"/>
    <w:rsid w:val="00651A97"/>
    <w:rsid w:val="00652582"/>
    <w:rsid w:val="00654119"/>
    <w:rsid w:val="006549AA"/>
    <w:rsid w:val="00655470"/>
    <w:rsid w:val="00656059"/>
    <w:rsid w:val="00662D14"/>
    <w:rsid w:val="00663812"/>
    <w:rsid w:val="006642E8"/>
    <w:rsid w:val="00664523"/>
    <w:rsid w:val="0066477A"/>
    <w:rsid w:val="00665181"/>
    <w:rsid w:val="006707AF"/>
    <w:rsid w:val="006772ED"/>
    <w:rsid w:val="00682BD7"/>
    <w:rsid w:val="0068362E"/>
    <w:rsid w:val="00684148"/>
    <w:rsid w:val="00684670"/>
    <w:rsid w:val="00684929"/>
    <w:rsid w:val="00684FC2"/>
    <w:rsid w:val="00686CB5"/>
    <w:rsid w:val="006917E6"/>
    <w:rsid w:val="00692404"/>
    <w:rsid w:val="0069566D"/>
    <w:rsid w:val="006A35D5"/>
    <w:rsid w:val="006B091C"/>
    <w:rsid w:val="006B0B5D"/>
    <w:rsid w:val="006B3522"/>
    <w:rsid w:val="006B6C93"/>
    <w:rsid w:val="006B7AF9"/>
    <w:rsid w:val="006B7CFB"/>
    <w:rsid w:val="006C1656"/>
    <w:rsid w:val="006C3380"/>
    <w:rsid w:val="006C3D62"/>
    <w:rsid w:val="006C4723"/>
    <w:rsid w:val="006C4D79"/>
    <w:rsid w:val="006C684F"/>
    <w:rsid w:val="006C6D30"/>
    <w:rsid w:val="006D6CC3"/>
    <w:rsid w:val="006D7F43"/>
    <w:rsid w:val="006E0107"/>
    <w:rsid w:val="006E01E9"/>
    <w:rsid w:val="006E2ED0"/>
    <w:rsid w:val="006F3A06"/>
    <w:rsid w:val="006F4FA5"/>
    <w:rsid w:val="00701870"/>
    <w:rsid w:val="007104E1"/>
    <w:rsid w:val="007108AA"/>
    <w:rsid w:val="00713F97"/>
    <w:rsid w:val="00716E0E"/>
    <w:rsid w:val="00722318"/>
    <w:rsid w:val="00722EE7"/>
    <w:rsid w:val="00723A63"/>
    <w:rsid w:val="0072452C"/>
    <w:rsid w:val="00725B24"/>
    <w:rsid w:val="00737128"/>
    <w:rsid w:val="00742E4D"/>
    <w:rsid w:val="0074723C"/>
    <w:rsid w:val="00750CFC"/>
    <w:rsid w:val="00756EDA"/>
    <w:rsid w:val="00761F26"/>
    <w:rsid w:val="00764875"/>
    <w:rsid w:val="00771942"/>
    <w:rsid w:val="00772CF3"/>
    <w:rsid w:val="00773750"/>
    <w:rsid w:val="007812F1"/>
    <w:rsid w:val="00782B4E"/>
    <w:rsid w:val="00783AD0"/>
    <w:rsid w:val="00783DF4"/>
    <w:rsid w:val="007840A9"/>
    <w:rsid w:val="00791EAC"/>
    <w:rsid w:val="007962D8"/>
    <w:rsid w:val="00797266"/>
    <w:rsid w:val="00797273"/>
    <w:rsid w:val="007A1120"/>
    <w:rsid w:val="007A2862"/>
    <w:rsid w:val="007A3288"/>
    <w:rsid w:val="007A6419"/>
    <w:rsid w:val="007A66F2"/>
    <w:rsid w:val="007A7A5E"/>
    <w:rsid w:val="007B05D5"/>
    <w:rsid w:val="007B5B42"/>
    <w:rsid w:val="007B6B54"/>
    <w:rsid w:val="007B6CAA"/>
    <w:rsid w:val="007C0CF6"/>
    <w:rsid w:val="007C2DCD"/>
    <w:rsid w:val="007C3846"/>
    <w:rsid w:val="007C4603"/>
    <w:rsid w:val="007D0976"/>
    <w:rsid w:val="007D09F6"/>
    <w:rsid w:val="007D3019"/>
    <w:rsid w:val="007D36A8"/>
    <w:rsid w:val="007D542C"/>
    <w:rsid w:val="007E05CE"/>
    <w:rsid w:val="007E3C22"/>
    <w:rsid w:val="007E55FC"/>
    <w:rsid w:val="007E70DE"/>
    <w:rsid w:val="007F0967"/>
    <w:rsid w:val="007F1B72"/>
    <w:rsid w:val="007F58B3"/>
    <w:rsid w:val="008004A9"/>
    <w:rsid w:val="00801D2C"/>
    <w:rsid w:val="0080514D"/>
    <w:rsid w:val="008058AF"/>
    <w:rsid w:val="008077AA"/>
    <w:rsid w:val="00807EF0"/>
    <w:rsid w:val="00811629"/>
    <w:rsid w:val="0081166D"/>
    <w:rsid w:val="008121C2"/>
    <w:rsid w:val="00813E82"/>
    <w:rsid w:val="00815688"/>
    <w:rsid w:val="00820A01"/>
    <w:rsid w:val="00823790"/>
    <w:rsid w:val="00824E54"/>
    <w:rsid w:val="00825F51"/>
    <w:rsid w:val="00837EB1"/>
    <w:rsid w:val="00842841"/>
    <w:rsid w:val="00843188"/>
    <w:rsid w:val="0084516B"/>
    <w:rsid w:val="008452E7"/>
    <w:rsid w:val="00856B28"/>
    <w:rsid w:val="00865AF6"/>
    <w:rsid w:val="00873BEF"/>
    <w:rsid w:val="0087674B"/>
    <w:rsid w:val="00876AA9"/>
    <w:rsid w:val="00890FDB"/>
    <w:rsid w:val="008A34D8"/>
    <w:rsid w:val="008A3AA5"/>
    <w:rsid w:val="008A468F"/>
    <w:rsid w:val="008A650C"/>
    <w:rsid w:val="008B033F"/>
    <w:rsid w:val="008B06CE"/>
    <w:rsid w:val="008B2653"/>
    <w:rsid w:val="008C0FCA"/>
    <w:rsid w:val="008C4C86"/>
    <w:rsid w:val="008C5ACF"/>
    <w:rsid w:val="008C7906"/>
    <w:rsid w:val="008D0AA5"/>
    <w:rsid w:val="008D1AA3"/>
    <w:rsid w:val="008D45FC"/>
    <w:rsid w:val="008E00DA"/>
    <w:rsid w:val="008E6133"/>
    <w:rsid w:val="008E7AC6"/>
    <w:rsid w:val="008F2C66"/>
    <w:rsid w:val="008F3156"/>
    <w:rsid w:val="008F49D4"/>
    <w:rsid w:val="008F672B"/>
    <w:rsid w:val="00900D04"/>
    <w:rsid w:val="00900F3F"/>
    <w:rsid w:val="00901530"/>
    <w:rsid w:val="00902FF9"/>
    <w:rsid w:val="00903FF1"/>
    <w:rsid w:val="00906087"/>
    <w:rsid w:val="009062A2"/>
    <w:rsid w:val="00907072"/>
    <w:rsid w:val="00912062"/>
    <w:rsid w:val="00913A73"/>
    <w:rsid w:val="0091606C"/>
    <w:rsid w:val="00917AF9"/>
    <w:rsid w:val="00921F5F"/>
    <w:rsid w:val="0092729E"/>
    <w:rsid w:val="00933EEB"/>
    <w:rsid w:val="00936129"/>
    <w:rsid w:val="00936B33"/>
    <w:rsid w:val="009400A8"/>
    <w:rsid w:val="00940F6A"/>
    <w:rsid w:val="00944AA9"/>
    <w:rsid w:val="00954409"/>
    <w:rsid w:val="00954C07"/>
    <w:rsid w:val="0095678F"/>
    <w:rsid w:val="00973289"/>
    <w:rsid w:val="00984EC5"/>
    <w:rsid w:val="0098592C"/>
    <w:rsid w:val="00986140"/>
    <w:rsid w:val="009867D3"/>
    <w:rsid w:val="009900A6"/>
    <w:rsid w:val="00990680"/>
    <w:rsid w:val="00990A3E"/>
    <w:rsid w:val="009B07B5"/>
    <w:rsid w:val="009B2357"/>
    <w:rsid w:val="009B260A"/>
    <w:rsid w:val="009B7444"/>
    <w:rsid w:val="009B79CA"/>
    <w:rsid w:val="009C15AB"/>
    <w:rsid w:val="009C23B4"/>
    <w:rsid w:val="009D148D"/>
    <w:rsid w:val="009D7B4C"/>
    <w:rsid w:val="009D7ED6"/>
    <w:rsid w:val="009E285C"/>
    <w:rsid w:val="009E3BCE"/>
    <w:rsid w:val="009E55D6"/>
    <w:rsid w:val="009E5DA7"/>
    <w:rsid w:val="009E7B53"/>
    <w:rsid w:val="009F0CB2"/>
    <w:rsid w:val="009F0E8C"/>
    <w:rsid w:val="009F280A"/>
    <w:rsid w:val="009F3BD0"/>
    <w:rsid w:val="009F5C0A"/>
    <w:rsid w:val="00A021D7"/>
    <w:rsid w:val="00A04B02"/>
    <w:rsid w:val="00A04DE8"/>
    <w:rsid w:val="00A0573C"/>
    <w:rsid w:val="00A1054B"/>
    <w:rsid w:val="00A175DB"/>
    <w:rsid w:val="00A211B0"/>
    <w:rsid w:val="00A21806"/>
    <w:rsid w:val="00A23952"/>
    <w:rsid w:val="00A23AA2"/>
    <w:rsid w:val="00A23FE3"/>
    <w:rsid w:val="00A26929"/>
    <w:rsid w:val="00A27C66"/>
    <w:rsid w:val="00A30382"/>
    <w:rsid w:val="00A30E26"/>
    <w:rsid w:val="00A31812"/>
    <w:rsid w:val="00A35349"/>
    <w:rsid w:val="00A35DCB"/>
    <w:rsid w:val="00A4506B"/>
    <w:rsid w:val="00A45E27"/>
    <w:rsid w:val="00A55ACB"/>
    <w:rsid w:val="00A6394B"/>
    <w:rsid w:val="00A664C3"/>
    <w:rsid w:val="00A757F0"/>
    <w:rsid w:val="00A75C14"/>
    <w:rsid w:val="00A76DC3"/>
    <w:rsid w:val="00A80331"/>
    <w:rsid w:val="00A9152A"/>
    <w:rsid w:val="00A91B74"/>
    <w:rsid w:val="00A93702"/>
    <w:rsid w:val="00A955A7"/>
    <w:rsid w:val="00A959C7"/>
    <w:rsid w:val="00A97164"/>
    <w:rsid w:val="00AA1C02"/>
    <w:rsid w:val="00AA556B"/>
    <w:rsid w:val="00AB0183"/>
    <w:rsid w:val="00AB0C9E"/>
    <w:rsid w:val="00AB24F1"/>
    <w:rsid w:val="00AB44F1"/>
    <w:rsid w:val="00AB78CD"/>
    <w:rsid w:val="00AC2CBE"/>
    <w:rsid w:val="00AC3B07"/>
    <w:rsid w:val="00AC66EE"/>
    <w:rsid w:val="00AC6E76"/>
    <w:rsid w:val="00AD00C2"/>
    <w:rsid w:val="00AD1E69"/>
    <w:rsid w:val="00AD2528"/>
    <w:rsid w:val="00AD647F"/>
    <w:rsid w:val="00AD72E2"/>
    <w:rsid w:val="00AE0058"/>
    <w:rsid w:val="00AE0744"/>
    <w:rsid w:val="00AE14A2"/>
    <w:rsid w:val="00AF125D"/>
    <w:rsid w:val="00AF656E"/>
    <w:rsid w:val="00B07197"/>
    <w:rsid w:val="00B104EF"/>
    <w:rsid w:val="00B13AD4"/>
    <w:rsid w:val="00B14365"/>
    <w:rsid w:val="00B217C6"/>
    <w:rsid w:val="00B22293"/>
    <w:rsid w:val="00B31CFD"/>
    <w:rsid w:val="00B32FE1"/>
    <w:rsid w:val="00B350BC"/>
    <w:rsid w:val="00B36DD6"/>
    <w:rsid w:val="00B40165"/>
    <w:rsid w:val="00B518CF"/>
    <w:rsid w:val="00B529B4"/>
    <w:rsid w:val="00B53BD9"/>
    <w:rsid w:val="00B576B8"/>
    <w:rsid w:val="00B60110"/>
    <w:rsid w:val="00B64204"/>
    <w:rsid w:val="00B647A0"/>
    <w:rsid w:val="00B65786"/>
    <w:rsid w:val="00B66236"/>
    <w:rsid w:val="00B709F5"/>
    <w:rsid w:val="00B7296C"/>
    <w:rsid w:val="00B74AE0"/>
    <w:rsid w:val="00B75129"/>
    <w:rsid w:val="00B76671"/>
    <w:rsid w:val="00B81D81"/>
    <w:rsid w:val="00B83636"/>
    <w:rsid w:val="00B83C61"/>
    <w:rsid w:val="00B904E7"/>
    <w:rsid w:val="00B91252"/>
    <w:rsid w:val="00B942B0"/>
    <w:rsid w:val="00B95BC8"/>
    <w:rsid w:val="00BA06AA"/>
    <w:rsid w:val="00BA62BF"/>
    <w:rsid w:val="00BB0F2D"/>
    <w:rsid w:val="00BB3746"/>
    <w:rsid w:val="00BB3AF4"/>
    <w:rsid w:val="00BB5660"/>
    <w:rsid w:val="00BC0D4D"/>
    <w:rsid w:val="00BC135D"/>
    <w:rsid w:val="00BC1AD4"/>
    <w:rsid w:val="00BC1F98"/>
    <w:rsid w:val="00BC43B7"/>
    <w:rsid w:val="00BD140E"/>
    <w:rsid w:val="00BD7237"/>
    <w:rsid w:val="00BE028B"/>
    <w:rsid w:val="00BE0352"/>
    <w:rsid w:val="00BE353D"/>
    <w:rsid w:val="00BE5457"/>
    <w:rsid w:val="00BE6E89"/>
    <w:rsid w:val="00BE7D6E"/>
    <w:rsid w:val="00BF16B0"/>
    <w:rsid w:val="00BF2A90"/>
    <w:rsid w:val="00BF3E0F"/>
    <w:rsid w:val="00BF70CA"/>
    <w:rsid w:val="00C032BF"/>
    <w:rsid w:val="00C17B4C"/>
    <w:rsid w:val="00C21E2D"/>
    <w:rsid w:val="00C22477"/>
    <w:rsid w:val="00C26EEA"/>
    <w:rsid w:val="00C30123"/>
    <w:rsid w:val="00C32317"/>
    <w:rsid w:val="00C33B65"/>
    <w:rsid w:val="00C34598"/>
    <w:rsid w:val="00C35DEC"/>
    <w:rsid w:val="00C3756A"/>
    <w:rsid w:val="00C41CC8"/>
    <w:rsid w:val="00C436B1"/>
    <w:rsid w:val="00C45E9C"/>
    <w:rsid w:val="00C51757"/>
    <w:rsid w:val="00C5372A"/>
    <w:rsid w:val="00C542B3"/>
    <w:rsid w:val="00C60785"/>
    <w:rsid w:val="00C61699"/>
    <w:rsid w:val="00C621AE"/>
    <w:rsid w:val="00C67471"/>
    <w:rsid w:val="00C73697"/>
    <w:rsid w:val="00C75740"/>
    <w:rsid w:val="00C77648"/>
    <w:rsid w:val="00C8414E"/>
    <w:rsid w:val="00C85225"/>
    <w:rsid w:val="00C92F4C"/>
    <w:rsid w:val="00C96486"/>
    <w:rsid w:val="00C97578"/>
    <w:rsid w:val="00CA5C5B"/>
    <w:rsid w:val="00CB074A"/>
    <w:rsid w:val="00CB2D8A"/>
    <w:rsid w:val="00CB4C0F"/>
    <w:rsid w:val="00CB66A8"/>
    <w:rsid w:val="00CB7C1D"/>
    <w:rsid w:val="00CC239D"/>
    <w:rsid w:val="00CC6B17"/>
    <w:rsid w:val="00CC76B6"/>
    <w:rsid w:val="00CE3621"/>
    <w:rsid w:val="00CE4F62"/>
    <w:rsid w:val="00CF01A6"/>
    <w:rsid w:val="00CF546E"/>
    <w:rsid w:val="00CF764C"/>
    <w:rsid w:val="00D0261C"/>
    <w:rsid w:val="00D07A0C"/>
    <w:rsid w:val="00D12C9F"/>
    <w:rsid w:val="00D15D60"/>
    <w:rsid w:val="00D20EDE"/>
    <w:rsid w:val="00D22926"/>
    <w:rsid w:val="00D23A9B"/>
    <w:rsid w:val="00D26370"/>
    <w:rsid w:val="00D35736"/>
    <w:rsid w:val="00D44D3C"/>
    <w:rsid w:val="00D45525"/>
    <w:rsid w:val="00D46B02"/>
    <w:rsid w:val="00D46CF4"/>
    <w:rsid w:val="00D55505"/>
    <w:rsid w:val="00D55CC9"/>
    <w:rsid w:val="00D6162B"/>
    <w:rsid w:val="00D63E32"/>
    <w:rsid w:val="00D648D9"/>
    <w:rsid w:val="00D719D5"/>
    <w:rsid w:val="00D7424A"/>
    <w:rsid w:val="00D800B2"/>
    <w:rsid w:val="00D8248F"/>
    <w:rsid w:val="00D840C1"/>
    <w:rsid w:val="00D84386"/>
    <w:rsid w:val="00D8505C"/>
    <w:rsid w:val="00D905A1"/>
    <w:rsid w:val="00D9304E"/>
    <w:rsid w:val="00D97B73"/>
    <w:rsid w:val="00DA15CC"/>
    <w:rsid w:val="00DA1E32"/>
    <w:rsid w:val="00DA3299"/>
    <w:rsid w:val="00DA4A81"/>
    <w:rsid w:val="00DA56B0"/>
    <w:rsid w:val="00DA65E0"/>
    <w:rsid w:val="00DB12A5"/>
    <w:rsid w:val="00DB19AE"/>
    <w:rsid w:val="00DB5AE6"/>
    <w:rsid w:val="00DC0902"/>
    <w:rsid w:val="00DC1D88"/>
    <w:rsid w:val="00DC2E7A"/>
    <w:rsid w:val="00DC7EB8"/>
    <w:rsid w:val="00DD40EF"/>
    <w:rsid w:val="00DD784C"/>
    <w:rsid w:val="00DE0A1B"/>
    <w:rsid w:val="00DE12B2"/>
    <w:rsid w:val="00DE272C"/>
    <w:rsid w:val="00DE2C6D"/>
    <w:rsid w:val="00DE6381"/>
    <w:rsid w:val="00DE684E"/>
    <w:rsid w:val="00DF10FC"/>
    <w:rsid w:val="00DF3415"/>
    <w:rsid w:val="00DF78E8"/>
    <w:rsid w:val="00E0038C"/>
    <w:rsid w:val="00E017D6"/>
    <w:rsid w:val="00E01A75"/>
    <w:rsid w:val="00E068E9"/>
    <w:rsid w:val="00E06EFA"/>
    <w:rsid w:val="00E113D3"/>
    <w:rsid w:val="00E134A7"/>
    <w:rsid w:val="00E14477"/>
    <w:rsid w:val="00E14AC5"/>
    <w:rsid w:val="00E21B44"/>
    <w:rsid w:val="00E26189"/>
    <w:rsid w:val="00E333E5"/>
    <w:rsid w:val="00E42699"/>
    <w:rsid w:val="00E45DEF"/>
    <w:rsid w:val="00E46BA9"/>
    <w:rsid w:val="00E47B31"/>
    <w:rsid w:val="00E51858"/>
    <w:rsid w:val="00E520CC"/>
    <w:rsid w:val="00E53CA2"/>
    <w:rsid w:val="00E54104"/>
    <w:rsid w:val="00E63150"/>
    <w:rsid w:val="00E63274"/>
    <w:rsid w:val="00E6578B"/>
    <w:rsid w:val="00E742F6"/>
    <w:rsid w:val="00E8118A"/>
    <w:rsid w:val="00E82394"/>
    <w:rsid w:val="00E826C9"/>
    <w:rsid w:val="00E84BE3"/>
    <w:rsid w:val="00E94CD1"/>
    <w:rsid w:val="00EA020A"/>
    <w:rsid w:val="00EA0370"/>
    <w:rsid w:val="00EA6E87"/>
    <w:rsid w:val="00EB00D2"/>
    <w:rsid w:val="00EB1E83"/>
    <w:rsid w:val="00EB3063"/>
    <w:rsid w:val="00EB52CA"/>
    <w:rsid w:val="00EB660E"/>
    <w:rsid w:val="00ED0579"/>
    <w:rsid w:val="00ED1252"/>
    <w:rsid w:val="00ED3B73"/>
    <w:rsid w:val="00ED5605"/>
    <w:rsid w:val="00ED5F12"/>
    <w:rsid w:val="00EE5843"/>
    <w:rsid w:val="00EE77CD"/>
    <w:rsid w:val="00EF7B20"/>
    <w:rsid w:val="00F12557"/>
    <w:rsid w:val="00F13CAD"/>
    <w:rsid w:val="00F206AD"/>
    <w:rsid w:val="00F22606"/>
    <w:rsid w:val="00F23775"/>
    <w:rsid w:val="00F255D2"/>
    <w:rsid w:val="00F30587"/>
    <w:rsid w:val="00F32275"/>
    <w:rsid w:val="00F32CD9"/>
    <w:rsid w:val="00F34FC6"/>
    <w:rsid w:val="00F35AFF"/>
    <w:rsid w:val="00F4006C"/>
    <w:rsid w:val="00F412B2"/>
    <w:rsid w:val="00F419F0"/>
    <w:rsid w:val="00F4225F"/>
    <w:rsid w:val="00F47E7F"/>
    <w:rsid w:val="00F504B7"/>
    <w:rsid w:val="00F53F54"/>
    <w:rsid w:val="00F5429B"/>
    <w:rsid w:val="00F56246"/>
    <w:rsid w:val="00F56566"/>
    <w:rsid w:val="00F61530"/>
    <w:rsid w:val="00F622F4"/>
    <w:rsid w:val="00F6546B"/>
    <w:rsid w:val="00F6569F"/>
    <w:rsid w:val="00F72822"/>
    <w:rsid w:val="00F732AF"/>
    <w:rsid w:val="00F76B02"/>
    <w:rsid w:val="00F91AA0"/>
    <w:rsid w:val="00F920DC"/>
    <w:rsid w:val="00F92C45"/>
    <w:rsid w:val="00F93A64"/>
    <w:rsid w:val="00F95FF3"/>
    <w:rsid w:val="00FA4C16"/>
    <w:rsid w:val="00FB5778"/>
    <w:rsid w:val="00FB5A96"/>
    <w:rsid w:val="00FB67B0"/>
    <w:rsid w:val="00FC5411"/>
    <w:rsid w:val="00FC7817"/>
    <w:rsid w:val="00FD1E3D"/>
    <w:rsid w:val="00FD3235"/>
    <w:rsid w:val="00FD56C8"/>
    <w:rsid w:val="00FD76EA"/>
    <w:rsid w:val="00FF1C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link w:val="CorpsCar"/>
    <w:rsid w:val="00D22926"/>
    <w:pPr>
      <w:widowControl w:val="0"/>
      <w:overflowPunct/>
      <w:autoSpaceDE/>
      <w:autoSpaceDN/>
      <w:spacing w:after="240" w:line="260" w:lineRule="exact"/>
      <w:jc w:val="both"/>
    </w:pPr>
    <w:rPr>
      <w:rFonts w:eastAsia="MS Mincho" w:cs="Arial"/>
      <w:noProof/>
      <w:sz w:val="20"/>
      <w:szCs w:val="20"/>
      <w:lang w:val="fr-FR" w:eastAsia="fr-FR"/>
    </w:rPr>
  </w:style>
  <w:style w:type="paragraph" w:customStyle="1" w:styleId="Titre1">
    <w:name w:val=".Titre1"/>
    <w:basedOn w:val="Normal"/>
    <w:rsid w:val="00D22926"/>
    <w:pPr>
      <w:widowControl w:val="0"/>
      <w:numPr>
        <w:numId w:val="1"/>
      </w:numPr>
      <w:overflowPunct/>
      <w:autoSpaceDE/>
      <w:autoSpaceDN/>
      <w:spacing w:before="360" w:after="360" w:line="360" w:lineRule="atLeast"/>
      <w:jc w:val="both"/>
    </w:pPr>
    <w:rPr>
      <w:rFonts w:cs="Arial"/>
      <w:b/>
      <w:sz w:val="20"/>
      <w:szCs w:val="20"/>
      <w:lang w:val="fr-FR" w:eastAsia="fr-FR"/>
    </w:rPr>
  </w:style>
  <w:style w:type="paragraph" w:customStyle="1" w:styleId="Titre2">
    <w:name w:val=".Titre2"/>
    <w:basedOn w:val="Normal"/>
    <w:rsid w:val="00D22926"/>
    <w:pPr>
      <w:widowControl w:val="0"/>
      <w:numPr>
        <w:ilvl w:val="1"/>
        <w:numId w:val="1"/>
      </w:numPr>
      <w:overflowPunct/>
      <w:autoSpaceDE/>
      <w:autoSpaceDN/>
      <w:spacing w:before="360" w:after="120" w:line="360" w:lineRule="atLeast"/>
      <w:jc w:val="both"/>
    </w:pPr>
    <w:rPr>
      <w:rFonts w:cs="Arial"/>
      <w:b/>
      <w:sz w:val="20"/>
      <w:szCs w:val="20"/>
      <w:lang w:eastAsia="fr-FR"/>
    </w:rPr>
  </w:style>
  <w:style w:type="paragraph" w:customStyle="1" w:styleId="Corpsvert">
    <w:name w:val="Corps vert"/>
    <w:basedOn w:val="Normal"/>
    <w:link w:val="CorpsvertCar"/>
    <w:rsid w:val="00D22926"/>
    <w:pPr>
      <w:widowControl w:val="0"/>
      <w:overflowPunct/>
      <w:autoSpaceDE/>
      <w:autoSpaceDN/>
      <w:spacing w:after="240" w:line="260" w:lineRule="exact"/>
      <w:jc w:val="both"/>
    </w:pPr>
    <w:rPr>
      <w:rFonts w:cs="Arial"/>
      <w:color w:val="339966"/>
      <w:sz w:val="20"/>
      <w:szCs w:val="20"/>
      <w:lang w:val="fr-FR" w:eastAsia="fr-FR"/>
    </w:rPr>
  </w:style>
  <w:style w:type="character" w:customStyle="1" w:styleId="CorpsvertCar">
    <w:name w:val="Corps vert Car"/>
    <w:link w:val="Corpsvert"/>
    <w:rsid w:val="00D22926"/>
    <w:rPr>
      <w:rFonts w:ascii="Arial" w:hAnsi="Arial" w:cs="Arial"/>
      <w:color w:val="339966"/>
      <w:lang w:val="fr-FR" w:eastAsia="fr-FR"/>
    </w:rPr>
  </w:style>
  <w:style w:type="character" w:customStyle="1" w:styleId="CorpsCar">
    <w:name w:val="Corps Car"/>
    <w:link w:val="Corps"/>
    <w:rsid w:val="00D22926"/>
    <w:rPr>
      <w:rFonts w:ascii="Arial" w:eastAsia="MS Mincho" w:hAnsi="Arial" w:cs="Arial"/>
      <w:noProof/>
      <w:lang w:val="fr-FR" w:eastAsia="fr-FR"/>
    </w:rPr>
  </w:style>
  <w:style w:type="paragraph" w:customStyle="1" w:styleId="Retrait">
    <w:name w:val="Retrait"/>
    <w:basedOn w:val="Normal"/>
    <w:rsid w:val="00D22926"/>
    <w:pPr>
      <w:widowControl w:val="0"/>
      <w:numPr>
        <w:numId w:val="3"/>
      </w:numPr>
      <w:tabs>
        <w:tab w:val="left" w:pos="1418"/>
        <w:tab w:val="left" w:pos="1843"/>
      </w:tabs>
      <w:overflowPunct/>
      <w:autoSpaceDE/>
      <w:autoSpaceDN/>
      <w:spacing w:after="240" w:line="260" w:lineRule="exact"/>
      <w:jc w:val="both"/>
    </w:pPr>
    <w:rPr>
      <w:rFonts w:cs="Arial"/>
      <w:sz w:val="20"/>
      <w:szCs w:val="20"/>
      <w:lang w:val="fr-FR" w:eastAsia="fr-FR"/>
    </w:rPr>
  </w:style>
  <w:style w:type="paragraph" w:styleId="Textedebulles">
    <w:name w:val="Balloon Text"/>
    <w:basedOn w:val="Normal"/>
    <w:link w:val="TextedebullesCar"/>
    <w:uiPriority w:val="99"/>
    <w:semiHidden/>
    <w:unhideWhenUsed/>
    <w:rsid w:val="00DC2E7A"/>
    <w:rPr>
      <w:rFonts w:ascii="Tahoma" w:hAnsi="Tahoma" w:cs="Tahoma"/>
      <w:sz w:val="16"/>
      <w:szCs w:val="16"/>
    </w:rPr>
  </w:style>
  <w:style w:type="character" w:customStyle="1" w:styleId="TextedebullesCar">
    <w:name w:val="Texte de bulles Car"/>
    <w:basedOn w:val="Policepardfaut"/>
    <w:link w:val="Textedebulles"/>
    <w:uiPriority w:val="99"/>
    <w:semiHidden/>
    <w:rsid w:val="00DC2E7A"/>
    <w:rPr>
      <w:rFonts w:ascii="Tahoma" w:hAnsi="Tahoma" w:cs="Tahoma"/>
      <w:sz w:val="16"/>
      <w:szCs w:val="16"/>
      <w:lang w:eastAsia="en-US"/>
    </w:rPr>
  </w:style>
  <w:style w:type="character" w:customStyle="1" w:styleId="char">
    <w:name w:val="char"/>
    <w:rsid w:val="006140C7"/>
    <w:rPr>
      <w:rFonts w:ascii="Arial" w:hAnsi="Arial" w:cs="Arial" w:hint="default"/>
      <w:b/>
      <w:bCs w:val="0"/>
    </w:rPr>
  </w:style>
  <w:style w:type="paragraph" w:styleId="En-tte">
    <w:name w:val="header"/>
    <w:basedOn w:val="Normal"/>
    <w:link w:val="En-tteCar"/>
    <w:uiPriority w:val="99"/>
    <w:unhideWhenUsed/>
    <w:rsid w:val="006C4723"/>
    <w:pPr>
      <w:tabs>
        <w:tab w:val="center" w:pos="4536"/>
        <w:tab w:val="right" w:pos="9072"/>
      </w:tabs>
    </w:pPr>
  </w:style>
  <w:style w:type="character" w:customStyle="1" w:styleId="En-tteCar">
    <w:name w:val="En-tête Car"/>
    <w:basedOn w:val="Policepardfaut"/>
    <w:link w:val="En-tte"/>
    <w:uiPriority w:val="99"/>
    <w:rsid w:val="006C4723"/>
    <w:rPr>
      <w:rFonts w:ascii="Arial" w:hAnsi="Arial"/>
      <w:sz w:val="22"/>
      <w:szCs w:val="22"/>
      <w:lang w:eastAsia="en-US"/>
    </w:rPr>
  </w:style>
  <w:style w:type="paragraph" w:styleId="Pieddepage">
    <w:name w:val="footer"/>
    <w:basedOn w:val="Normal"/>
    <w:link w:val="PieddepageCar"/>
    <w:uiPriority w:val="99"/>
    <w:unhideWhenUsed/>
    <w:rsid w:val="006C4723"/>
    <w:pPr>
      <w:tabs>
        <w:tab w:val="center" w:pos="4536"/>
        <w:tab w:val="right" w:pos="9072"/>
      </w:tabs>
    </w:pPr>
  </w:style>
  <w:style w:type="character" w:customStyle="1" w:styleId="PieddepageCar">
    <w:name w:val="Pied de page Car"/>
    <w:basedOn w:val="Policepardfaut"/>
    <w:link w:val="Pieddepage"/>
    <w:uiPriority w:val="99"/>
    <w:rsid w:val="006C4723"/>
    <w:rPr>
      <w:rFonts w:ascii="Arial" w:hAnsi="Arial"/>
      <w:sz w:val="22"/>
      <w:szCs w:val="22"/>
      <w:lang w:eastAsia="en-US"/>
    </w:rPr>
  </w:style>
  <w:style w:type="paragraph" w:styleId="Paragraphedeliste">
    <w:name w:val="List Paragraph"/>
    <w:basedOn w:val="Normal"/>
    <w:uiPriority w:val="34"/>
    <w:qFormat/>
    <w:rsid w:val="00142E1F"/>
    <w:pPr>
      <w:ind w:left="720"/>
      <w:contextualSpacing/>
    </w:pPr>
  </w:style>
  <w:style w:type="paragraph" w:styleId="NormalWeb">
    <w:name w:val="Normal (Web)"/>
    <w:basedOn w:val="Normal"/>
    <w:uiPriority w:val="99"/>
    <w:semiHidden/>
    <w:unhideWhenUsed/>
    <w:rsid w:val="0019243A"/>
    <w:pPr>
      <w:overflowPunct/>
      <w:autoSpaceDE/>
      <w:autoSpaceDN/>
      <w:adjustRightInd/>
      <w:spacing w:after="165"/>
      <w:textAlignment w:val="auto"/>
    </w:pPr>
    <w:rPr>
      <w:rFonts w:ascii="Times New Roman" w:hAnsi="Times New Roman"/>
      <w:sz w:val="26"/>
      <w:szCs w:val="26"/>
      <w:lang w:eastAsia="fr-CH"/>
    </w:rPr>
  </w:style>
  <w:style w:type="paragraph" w:customStyle="1" w:styleId="Default">
    <w:name w:val="Default"/>
    <w:rsid w:val="0019243A"/>
    <w:pPr>
      <w:autoSpaceDE w:val="0"/>
      <w:autoSpaceDN w:val="0"/>
      <w:adjustRightInd w:val="0"/>
    </w:pPr>
    <w:rPr>
      <w:color w:val="000000"/>
      <w:sz w:val="24"/>
      <w:szCs w:val="24"/>
    </w:rPr>
  </w:style>
  <w:style w:type="character" w:styleId="Lienhypertexte">
    <w:name w:val="Hyperlink"/>
    <w:basedOn w:val="Policepardfaut"/>
    <w:uiPriority w:val="99"/>
    <w:semiHidden/>
    <w:unhideWhenUsed/>
    <w:rsid w:val="0092729E"/>
    <w:rPr>
      <w:strike w:val="0"/>
      <w:dstrike w:val="0"/>
      <w:color w:val="006699"/>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link w:val="CorpsCar"/>
    <w:rsid w:val="00D22926"/>
    <w:pPr>
      <w:widowControl w:val="0"/>
      <w:overflowPunct/>
      <w:autoSpaceDE/>
      <w:autoSpaceDN/>
      <w:spacing w:after="240" w:line="260" w:lineRule="exact"/>
      <w:jc w:val="both"/>
    </w:pPr>
    <w:rPr>
      <w:rFonts w:eastAsia="MS Mincho" w:cs="Arial"/>
      <w:noProof/>
      <w:sz w:val="20"/>
      <w:szCs w:val="20"/>
      <w:lang w:val="fr-FR" w:eastAsia="fr-FR"/>
    </w:rPr>
  </w:style>
  <w:style w:type="paragraph" w:customStyle="1" w:styleId="Titre1">
    <w:name w:val=".Titre1"/>
    <w:basedOn w:val="Normal"/>
    <w:rsid w:val="00D22926"/>
    <w:pPr>
      <w:widowControl w:val="0"/>
      <w:numPr>
        <w:numId w:val="1"/>
      </w:numPr>
      <w:overflowPunct/>
      <w:autoSpaceDE/>
      <w:autoSpaceDN/>
      <w:spacing w:before="360" w:after="360" w:line="360" w:lineRule="atLeast"/>
      <w:jc w:val="both"/>
    </w:pPr>
    <w:rPr>
      <w:rFonts w:cs="Arial"/>
      <w:b/>
      <w:sz w:val="20"/>
      <w:szCs w:val="20"/>
      <w:lang w:val="fr-FR" w:eastAsia="fr-FR"/>
    </w:rPr>
  </w:style>
  <w:style w:type="paragraph" w:customStyle="1" w:styleId="Titre2">
    <w:name w:val=".Titre2"/>
    <w:basedOn w:val="Normal"/>
    <w:rsid w:val="00D22926"/>
    <w:pPr>
      <w:widowControl w:val="0"/>
      <w:numPr>
        <w:ilvl w:val="1"/>
        <w:numId w:val="1"/>
      </w:numPr>
      <w:overflowPunct/>
      <w:autoSpaceDE/>
      <w:autoSpaceDN/>
      <w:spacing w:before="360" w:after="120" w:line="360" w:lineRule="atLeast"/>
      <w:jc w:val="both"/>
    </w:pPr>
    <w:rPr>
      <w:rFonts w:cs="Arial"/>
      <w:b/>
      <w:sz w:val="20"/>
      <w:szCs w:val="20"/>
      <w:lang w:eastAsia="fr-FR"/>
    </w:rPr>
  </w:style>
  <w:style w:type="paragraph" w:customStyle="1" w:styleId="Corpsvert">
    <w:name w:val="Corps vert"/>
    <w:basedOn w:val="Normal"/>
    <w:link w:val="CorpsvertCar"/>
    <w:rsid w:val="00D22926"/>
    <w:pPr>
      <w:widowControl w:val="0"/>
      <w:overflowPunct/>
      <w:autoSpaceDE/>
      <w:autoSpaceDN/>
      <w:spacing w:after="240" w:line="260" w:lineRule="exact"/>
      <w:jc w:val="both"/>
    </w:pPr>
    <w:rPr>
      <w:rFonts w:cs="Arial"/>
      <w:color w:val="339966"/>
      <w:sz w:val="20"/>
      <w:szCs w:val="20"/>
      <w:lang w:val="fr-FR" w:eastAsia="fr-FR"/>
    </w:rPr>
  </w:style>
  <w:style w:type="character" w:customStyle="1" w:styleId="CorpsvertCar">
    <w:name w:val="Corps vert Car"/>
    <w:link w:val="Corpsvert"/>
    <w:rsid w:val="00D22926"/>
    <w:rPr>
      <w:rFonts w:ascii="Arial" w:hAnsi="Arial" w:cs="Arial"/>
      <w:color w:val="339966"/>
      <w:lang w:val="fr-FR" w:eastAsia="fr-FR"/>
    </w:rPr>
  </w:style>
  <w:style w:type="character" w:customStyle="1" w:styleId="CorpsCar">
    <w:name w:val="Corps Car"/>
    <w:link w:val="Corps"/>
    <w:rsid w:val="00D22926"/>
    <w:rPr>
      <w:rFonts w:ascii="Arial" w:eastAsia="MS Mincho" w:hAnsi="Arial" w:cs="Arial"/>
      <w:noProof/>
      <w:lang w:val="fr-FR" w:eastAsia="fr-FR"/>
    </w:rPr>
  </w:style>
  <w:style w:type="paragraph" w:customStyle="1" w:styleId="Retrait">
    <w:name w:val="Retrait"/>
    <w:basedOn w:val="Normal"/>
    <w:rsid w:val="00D22926"/>
    <w:pPr>
      <w:widowControl w:val="0"/>
      <w:numPr>
        <w:numId w:val="3"/>
      </w:numPr>
      <w:tabs>
        <w:tab w:val="left" w:pos="1418"/>
        <w:tab w:val="left" w:pos="1843"/>
      </w:tabs>
      <w:overflowPunct/>
      <w:autoSpaceDE/>
      <w:autoSpaceDN/>
      <w:spacing w:after="240" w:line="260" w:lineRule="exact"/>
      <w:jc w:val="both"/>
    </w:pPr>
    <w:rPr>
      <w:rFonts w:cs="Arial"/>
      <w:sz w:val="20"/>
      <w:szCs w:val="20"/>
      <w:lang w:val="fr-FR" w:eastAsia="fr-FR"/>
    </w:rPr>
  </w:style>
  <w:style w:type="paragraph" w:styleId="Textedebulles">
    <w:name w:val="Balloon Text"/>
    <w:basedOn w:val="Normal"/>
    <w:link w:val="TextedebullesCar"/>
    <w:uiPriority w:val="99"/>
    <w:semiHidden/>
    <w:unhideWhenUsed/>
    <w:rsid w:val="00DC2E7A"/>
    <w:rPr>
      <w:rFonts w:ascii="Tahoma" w:hAnsi="Tahoma" w:cs="Tahoma"/>
      <w:sz w:val="16"/>
      <w:szCs w:val="16"/>
    </w:rPr>
  </w:style>
  <w:style w:type="character" w:customStyle="1" w:styleId="TextedebullesCar">
    <w:name w:val="Texte de bulles Car"/>
    <w:basedOn w:val="Policepardfaut"/>
    <w:link w:val="Textedebulles"/>
    <w:uiPriority w:val="99"/>
    <w:semiHidden/>
    <w:rsid w:val="00DC2E7A"/>
    <w:rPr>
      <w:rFonts w:ascii="Tahoma" w:hAnsi="Tahoma" w:cs="Tahoma"/>
      <w:sz w:val="16"/>
      <w:szCs w:val="16"/>
      <w:lang w:eastAsia="en-US"/>
    </w:rPr>
  </w:style>
  <w:style w:type="character" w:customStyle="1" w:styleId="char">
    <w:name w:val="char"/>
    <w:rsid w:val="006140C7"/>
    <w:rPr>
      <w:rFonts w:ascii="Arial" w:hAnsi="Arial" w:cs="Arial" w:hint="default"/>
      <w:b/>
      <w:bCs w:val="0"/>
    </w:rPr>
  </w:style>
  <w:style w:type="paragraph" w:styleId="En-tte">
    <w:name w:val="header"/>
    <w:basedOn w:val="Normal"/>
    <w:link w:val="En-tteCar"/>
    <w:uiPriority w:val="99"/>
    <w:unhideWhenUsed/>
    <w:rsid w:val="006C4723"/>
    <w:pPr>
      <w:tabs>
        <w:tab w:val="center" w:pos="4536"/>
        <w:tab w:val="right" w:pos="9072"/>
      </w:tabs>
    </w:pPr>
  </w:style>
  <w:style w:type="character" w:customStyle="1" w:styleId="En-tteCar">
    <w:name w:val="En-tête Car"/>
    <w:basedOn w:val="Policepardfaut"/>
    <w:link w:val="En-tte"/>
    <w:uiPriority w:val="99"/>
    <w:rsid w:val="006C4723"/>
    <w:rPr>
      <w:rFonts w:ascii="Arial" w:hAnsi="Arial"/>
      <w:sz w:val="22"/>
      <w:szCs w:val="22"/>
      <w:lang w:eastAsia="en-US"/>
    </w:rPr>
  </w:style>
  <w:style w:type="paragraph" w:styleId="Pieddepage">
    <w:name w:val="footer"/>
    <w:basedOn w:val="Normal"/>
    <w:link w:val="PieddepageCar"/>
    <w:uiPriority w:val="99"/>
    <w:unhideWhenUsed/>
    <w:rsid w:val="006C4723"/>
    <w:pPr>
      <w:tabs>
        <w:tab w:val="center" w:pos="4536"/>
        <w:tab w:val="right" w:pos="9072"/>
      </w:tabs>
    </w:pPr>
  </w:style>
  <w:style w:type="character" w:customStyle="1" w:styleId="PieddepageCar">
    <w:name w:val="Pied de page Car"/>
    <w:basedOn w:val="Policepardfaut"/>
    <w:link w:val="Pieddepage"/>
    <w:uiPriority w:val="99"/>
    <w:rsid w:val="006C4723"/>
    <w:rPr>
      <w:rFonts w:ascii="Arial" w:hAnsi="Arial"/>
      <w:sz w:val="22"/>
      <w:szCs w:val="22"/>
      <w:lang w:eastAsia="en-US"/>
    </w:rPr>
  </w:style>
  <w:style w:type="paragraph" w:styleId="Paragraphedeliste">
    <w:name w:val="List Paragraph"/>
    <w:basedOn w:val="Normal"/>
    <w:uiPriority w:val="34"/>
    <w:qFormat/>
    <w:rsid w:val="00142E1F"/>
    <w:pPr>
      <w:ind w:left="720"/>
      <w:contextualSpacing/>
    </w:pPr>
  </w:style>
  <w:style w:type="paragraph" w:styleId="NormalWeb">
    <w:name w:val="Normal (Web)"/>
    <w:basedOn w:val="Normal"/>
    <w:uiPriority w:val="99"/>
    <w:semiHidden/>
    <w:unhideWhenUsed/>
    <w:rsid w:val="0019243A"/>
    <w:pPr>
      <w:overflowPunct/>
      <w:autoSpaceDE/>
      <w:autoSpaceDN/>
      <w:adjustRightInd/>
      <w:spacing w:after="165"/>
      <w:textAlignment w:val="auto"/>
    </w:pPr>
    <w:rPr>
      <w:rFonts w:ascii="Times New Roman" w:hAnsi="Times New Roman"/>
      <w:sz w:val="26"/>
      <w:szCs w:val="26"/>
      <w:lang w:eastAsia="fr-CH"/>
    </w:rPr>
  </w:style>
  <w:style w:type="paragraph" w:customStyle="1" w:styleId="Default">
    <w:name w:val="Default"/>
    <w:rsid w:val="0019243A"/>
    <w:pPr>
      <w:autoSpaceDE w:val="0"/>
      <w:autoSpaceDN w:val="0"/>
      <w:adjustRightInd w:val="0"/>
    </w:pPr>
    <w:rPr>
      <w:color w:val="000000"/>
      <w:sz w:val="24"/>
      <w:szCs w:val="24"/>
    </w:rPr>
  </w:style>
  <w:style w:type="character" w:styleId="Lienhypertexte">
    <w:name w:val="Hyperlink"/>
    <w:basedOn w:val="Policepardfaut"/>
    <w:uiPriority w:val="99"/>
    <w:semiHidden/>
    <w:unhideWhenUsed/>
    <w:rsid w:val="0092729E"/>
    <w:rPr>
      <w:strike w:val="0"/>
      <w:dstrike w:val="0"/>
      <w:color w:val="006699"/>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4379">
      <w:bodyDiv w:val="1"/>
      <w:marLeft w:val="0"/>
      <w:marRight w:val="0"/>
      <w:marTop w:val="0"/>
      <w:marBottom w:val="0"/>
      <w:divBdr>
        <w:top w:val="none" w:sz="0" w:space="0" w:color="auto"/>
        <w:left w:val="none" w:sz="0" w:space="0" w:color="auto"/>
        <w:bottom w:val="none" w:sz="0" w:space="0" w:color="auto"/>
        <w:right w:val="none" w:sz="0" w:space="0" w:color="auto"/>
      </w:divBdr>
      <w:divsChild>
        <w:div w:id="1794011021">
          <w:marLeft w:val="0"/>
          <w:marRight w:val="0"/>
          <w:marTop w:val="0"/>
          <w:marBottom w:val="0"/>
          <w:divBdr>
            <w:top w:val="none" w:sz="0" w:space="0" w:color="auto"/>
            <w:left w:val="none" w:sz="0" w:space="0" w:color="auto"/>
            <w:bottom w:val="none" w:sz="0" w:space="0" w:color="auto"/>
            <w:right w:val="none" w:sz="0" w:space="0" w:color="auto"/>
          </w:divBdr>
          <w:divsChild>
            <w:div w:id="1733036305">
              <w:marLeft w:val="0"/>
              <w:marRight w:val="0"/>
              <w:marTop w:val="0"/>
              <w:marBottom w:val="0"/>
              <w:divBdr>
                <w:top w:val="none" w:sz="0" w:space="0" w:color="auto"/>
                <w:left w:val="none" w:sz="0" w:space="0" w:color="auto"/>
                <w:bottom w:val="none" w:sz="0" w:space="0" w:color="auto"/>
                <w:right w:val="none" w:sz="0" w:space="0" w:color="auto"/>
              </w:divBdr>
              <w:divsChild>
                <w:div w:id="1377780767">
                  <w:marLeft w:val="-225"/>
                  <w:marRight w:val="-225"/>
                  <w:marTop w:val="0"/>
                  <w:marBottom w:val="0"/>
                  <w:divBdr>
                    <w:top w:val="none" w:sz="0" w:space="0" w:color="auto"/>
                    <w:left w:val="none" w:sz="0" w:space="0" w:color="auto"/>
                    <w:bottom w:val="none" w:sz="0" w:space="0" w:color="auto"/>
                    <w:right w:val="none" w:sz="0" w:space="0" w:color="auto"/>
                  </w:divBdr>
                  <w:divsChild>
                    <w:div w:id="4137555">
                      <w:marLeft w:val="0"/>
                      <w:marRight w:val="0"/>
                      <w:marTop w:val="0"/>
                      <w:marBottom w:val="0"/>
                      <w:divBdr>
                        <w:top w:val="none" w:sz="0" w:space="0" w:color="auto"/>
                        <w:left w:val="none" w:sz="0" w:space="0" w:color="auto"/>
                        <w:bottom w:val="none" w:sz="0" w:space="0" w:color="auto"/>
                        <w:right w:val="none" w:sz="0" w:space="0" w:color="auto"/>
                      </w:divBdr>
                      <w:divsChild>
                        <w:div w:id="1464730170">
                          <w:marLeft w:val="-225"/>
                          <w:marRight w:val="-225"/>
                          <w:marTop w:val="0"/>
                          <w:marBottom w:val="0"/>
                          <w:divBdr>
                            <w:top w:val="none" w:sz="0" w:space="0" w:color="auto"/>
                            <w:left w:val="none" w:sz="0" w:space="0" w:color="auto"/>
                            <w:bottom w:val="none" w:sz="0" w:space="0" w:color="auto"/>
                            <w:right w:val="none" w:sz="0" w:space="0" w:color="auto"/>
                          </w:divBdr>
                          <w:divsChild>
                            <w:div w:id="632710393">
                              <w:marLeft w:val="0"/>
                              <w:marRight w:val="0"/>
                              <w:marTop w:val="0"/>
                              <w:marBottom w:val="0"/>
                              <w:divBdr>
                                <w:top w:val="none" w:sz="0" w:space="0" w:color="auto"/>
                                <w:left w:val="none" w:sz="0" w:space="0" w:color="auto"/>
                                <w:bottom w:val="none" w:sz="0" w:space="0" w:color="auto"/>
                                <w:right w:val="none" w:sz="0" w:space="0" w:color="auto"/>
                              </w:divBdr>
                              <w:divsChild>
                                <w:div w:id="1949311610">
                                  <w:marLeft w:val="0"/>
                                  <w:marRight w:val="0"/>
                                  <w:marTop w:val="0"/>
                                  <w:marBottom w:val="0"/>
                                  <w:divBdr>
                                    <w:top w:val="none" w:sz="0" w:space="0" w:color="auto"/>
                                    <w:left w:val="none" w:sz="0" w:space="0" w:color="auto"/>
                                    <w:bottom w:val="none" w:sz="0" w:space="0" w:color="auto"/>
                                    <w:right w:val="none" w:sz="0" w:space="0" w:color="auto"/>
                                  </w:divBdr>
                                  <w:divsChild>
                                    <w:div w:id="529612100">
                                      <w:marLeft w:val="0"/>
                                      <w:marRight w:val="0"/>
                                      <w:marTop w:val="0"/>
                                      <w:marBottom w:val="0"/>
                                      <w:divBdr>
                                        <w:top w:val="none" w:sz="0" w:space="0" w:color="auto"/>
                                        <w:left w:val="none" w:sz="0" w:space="0" w:color="auto"/>
                                        <w:bottom w:val="none" w:sz="0" w:space="0" w:color="auto"/>
                                        <w:right w:val="none" w:sz="0" w:space="0" w:color="auto"/>
                                      </w:divBdr>
                                      <w:divsChild>
                                        <w:div w:id="14555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569056">
      <w:bodyDiv w:val="1"/>
      <w:marLeft w:val="0"/>
      <w:marRight w:val="0"/>
      <w:marTop w:val="0"/>
      <w:marBottom w:val="0"/>
      <w:divBdr>
        <w:top w:val="none" w:sz="0" w:space="0" w:color="auto"/>
        <w:left w:val="none" w:sz="0" w:space="0" w:color="auto"/>
        <w:bottom w:val="none" w:sz="0" w:space="0" w:color="auto"/>
        <w:right w:val="none" w:sz="0" w:space="0" w:color="auto"/>
      </w:divBdr>
      <w:divsChild>
        <w:div w:id="101609768">
          <w:marLeft w:val="0"/>
          <w:marRight w:val="0"/>
          <w:marTop w:val="0"/>
          <w:marBottom w:val="0"/>
          <w:divBdr>
            <w:top w:val="none" w:sz="0" w:space="0" w:color="auto"/>
            <w:left w:val="none" w:sz="0" w:space="0" w:color="auto"/>
            <w:bottom w:val="none" w:sz="0" w:space="0" w:color="auto"/>
            <w:right w:val="none" w:sz="0" w:space="0" w:color="auto"/>
          </w:divBdr>
          <w:divsChild>
            <w:div w:id="326252044">
              <w:marLeft w:val="0"/>
              <w:marRight w:val="0"/>
              <w:marTop w:val="0"/>
              <w:marBottom w:val="0"/>
              <w:divBdr>
                <w:top w:val="none" w:sz="0" w:space="0" w:color="auto"/>
                <w:left w:val="none" w:sz="0" w:space="0" w:color="auto"/>
                <w:bottom w:val="none" w:sz="0" w:space="0" w:color="auto"/>
                <w:right w:val="none" w:sz="0" w:space="0" w:color="auto"/>
              </w:divBdr>
              <w:divsChild>
                <w:div w:id="1955480938">
                  <w:marLeft w:val="0"/>
                  <w:marRight w:val="0"/>
                  <w:marTop w:val="0"/>
                  <w:marBottom w:val="0"/>
                  <w:divBdr>
                    <w:top w:val="none" w:sz="0" w:space="0" w:color="auto"/>
                    <w:left w:val="none" w:sz="0" w:space="0" w:color="auto"/>
                    <w:bottom w:val="none" w:sz="0" w:space="0" w:color="auto"/>
                    <w:right w:val="none" w:sz="0" w:space="0" w:color="auto"/>
                  </w:divBdr>
                  <w:divsChild>
                    <w:div w:id="2053648640">
                      <w:marLeft w:val="0"/>
                      <w:marRight w:val="0"/>
                      <w:marTop w:val="0"/>
                      <w:marBottom w:val="0"/>
                      <w:divBdr>
                        <w:top w:val="none" w:sz="0" w:space="0" w:color="auto"/>
                        <w:left w:val="none" w:sz="0" w:space="0" w:color="auto"/>
                        <w:bottom w:val="none" w:sz="0" w:space="0" w:color="auto"/>
                        <w:right w:val="none" w:sz="0" w:space="0" w:color="auto"/>
                      </w:divBdr>
                      <w:divsChild>
                        <w:div w:id="879704722">
                          <w:marLeft w:val="0"/>
                          <w:marRight w:val="0"/>
                          <w:marTop w:val="0"/>
                          <w:marBottom w:val="0"/>
                          <w:divBdr>
                            <w:top w:val="none" w:sz="0" w:space="0" w:color="auto"/>
                            <w:left w:val="none" w:sz="0" w:space="0" w:color="auto"/>
                            <w:bottom w:val="none" w:sz="0" w:space="0" w:color="auto"/>
                            <w:right w:val="none" w:sz="0" w:space="0" w:color="auto"/>
                          </w:divBdr>
                          <w:divsChild>
                            <w:div w:id="767509040">
                              <w:marLeft w:val="0"/>
                              <w:marRight w:val="0"/>
                              <w:marTop w:val="0"/>
                              <w:marBottom w:val="0"/>
                              <w:divBdr>
                                <w:top w:val="none" w:sz="0" w:space="0" w:color="auto"/>
                                <w:left w:val="none" w:sz="0" w:space="0" w:color="auto"/>
                                <w:bottom w:val="none" w:sz="0" w:space="0" w:color="auto"/>
                                <w:right w:val="none" w:sz="0" w:space="0" w:color="auto"/>
                              </w:divBdr>
                              <w:divsChild>
                                <w:div w:id="1120496762">
                                  <w:marLeft w:val="0"/>
                                  <w:marRight w:val="0"/>
                                  <w:marTop w:val="0"/>
                                  <w:marBottom w:val="0"/>
                                  <w:divBdr>
                                    <w:top w:val="none" w:sz="0" w:space="0" w:color="auto"/>
                                    <w:left w:val="none" w:sz="0" w:space="0" w:color="auto"/>
                                    <w:bottom w:val="none" w:sz="0" w:space="0" w:color="auto"/>
                                    <w:right w:val="none" w:sz="0" w:space="0" w:color="auto"/>
                                  </w:divBdr>
                                </w:div>
                              </w:divsChild>
                            </w:div>
                            <w:div w:id="1732342459">
                              <w:marLeft w:val="0"/>
                              <w:marRight w:val="0"/>
                              <w:marTop w:val="0"/>
                              <w:marBottom w:val="0"/>
                              <w:divBdr>
                                <w:top w:val="none" w:sz="0" w:space="0" w:color="auto"/>
                                <w:left w:val="none" w:sz="0" w:space="0" w:color="auto"/>
                                <w:bottom w:val="none" w:sz="0" w:space="0" w:color="auto"/>
                                <w:right w:val="none" w:sz="0" w:space="0" w:color="auto"/>
                              </w:divBdr>
                              <w:divsChild>
                                <w:div w:id="923298155">
                                  <w:marLeft w:val="0"/>
                                  <w:marRight w:val="0"/>
                                  <w:marTop w:val="0"/>
                                  <w:marBottom w:val="0"/>
                                  <w:divBdr>
                                    <w:top w:val="none" w:sz="0" w:space="0" w:color="auto"/>
                                    <w:left w:val="none" w:sz="0" w:space="0" w:color="auto"/>
                                    <w:bottom w:val="none" w:sz="0" w:space="0" w:color="auto"/>
                                    <w:right w:val="none" w:sz="0" w:space="0" w:color="auto"/>
                                  </w:divBdr>
                                </w:div>
                              </w:divsChild>
                            </w:div>
                            <w:div w:id="2091122989">
                              <w:marLeft w:val="0"/>
                              <w:marRight w:val="0"/>
                              <w:marTop w:val="0"/>
                              <w:marBottom w:val="0"/>
                              <w:divBdr>
                                <w:top w:val="none" w:sz="0" w:space="0" w:color="auto"/>
                                <w:left w:val="none" w:sz="0" w:space="0" w:color="auto"/>
                                <w:bottom w:val="none" w:sz="0" w:space="0" w:color="auto"/>
                                <w:right w:val="none" w:sz="0" w:space="0" w:color="auto"/>
                              </w:divBdr>
                              <w:divsChild>
                                <w:div w:id="677655402">
                                  <w:marLeft w:val="0"/>
                                  <w:marRight w:val="0"/>
                                  <w:marTop w:val="0"/>
                                  <w:marBottom w:val="0"/>
                                  <w:divBdr>
                                    <w:top w:val="none" w:sz="0" w:space="0" w:color="auto"/>
                                    <w:left w:val="none" w:sz="0" w:space="0" w:color="auto"/>
                                    <w:bottom w:val="none" w:sz="0" w:space="0" w:color="auto"/>
                                    <w:right w:val="none" w:sz="0" w:space="0" w:color="auto"/>
                                  </w:divBdr>
                                </w:div>
                              </w:divsChild>
                            </w:div>
                            <w:div w:id="2013994498">
                              <w:marLeft w:val="0"/>
                              <w:marRight w:val="0"/>
                              <w:marTop w:val="0"/>
                              <w:marBottom w:val="0"/>
                              <w:divBdr>
                                <w:top w:val="none" w:sz="0" w:space="0" w:color="auto"/>
                                <w:left w:val="none" w:sz="0" w:space="0" w:color="auto"/>
                                <w:bottom w:val="none" w:sz="0" w:space="0" w:color="auto"/>
                                <w:right w:val="none" w:sz="0" w:space="0" w:color="auto"/>
                              </w:divBdr>
                              <w:divsChild>
                                <w:div w:id="3697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563596">
      <w:bodyDiv w:val="1"/>
      <w:marLeft w:val="0"/>
      <w:marRight w:val="0"/>
      <w:marTop w:val="0"/>
      <w:marBottom w:val="0"/>
      <w:divBdr>
        <w:top w:val="none" w:sz="0" w:space="0" w:color="auto"/>
        <w:left w:val="none" w:sz="0" w:space="0" w:color="auto"/>
        <w:bottom w:val="none" w:sz="0" w:space="0" w:color="auto"/>
        <w:right w:val="none" w:sz="0" w:space="0" w:color="auto"/>
      </w:divBdr>
      <w:divsChild>
        <w:div w:id="1902713649">
          <w:marLeft w:val="0"/>
          <w:marRight w:val="0"/>
          <w:marTop w:val="0"/>
          <w:marBottom w:val="0"/>
          <w:divBdr>
            <w:top w:val="none" w:sz="0" w:space="0" w:color="auto"/>
            <w:left w:val="none" w:sz="0" w:space="0" w:color="auto"/>
            <w:bottom w:val="none" w:sz="0" w:space="0" w:color="auto"/>
            <w:right w:val="none" w:sz="0" w:space="0" w:color="auto"/>
          </w:divBdr>
          <w:divsChild>
            <w:div w:id="1766728089">
              <w:marLeft w:val="0"/>
              <w:marRight w:val="0"/>
              <w:marTop w:val="0"/>
              <w:marBottom w:val="0"/>
              <w:divBdr>
                <w:top w:val="none" w:sz="0" w:space="0" w:color="auto"/>
                <w:left w:val="none" w:sz="0" w:space="0" w:color="auto"/>
                <w:bottom w:val="none" w:sz="0" w:space="0" w:color="auto"/>
                <w:right w:val="none" w:sz="0" w:space="0" w:color="auto"/>
              </w:divBdr>
              <w:divsChild>
                <w:div w:id="317269461">
                  <w:marLeft w:val="-225"/>
                  <w:marRight w:val="-225"/>
                  <w:marTop w:val="0"/>
                  <w:marBottom w:val="0"/>
                  <w:divBdr>
                    <w:top w:val="none" w:sz="0" w:space="0" w:color="auto"/>
                    <w:left w:val="none" w:sz="0" w:space="0" w:color="auto"/>
                    <w:bottom w:val="none" w:sz="0" w:space="0" w:color="auto"/>
                    <w:right w:val="none" w:sz="0" w:space="0" w:color="auto"/>
                  </w:divBdr>
                  <w:divsChild>
                    <w:div w:id="9726714">
                      <w:marLeft w:val="0"/>
                      <w:marRight w:val="0"/>
                      <w:marTop w:val="0"/>
                      <w:marBottom w:val="0"/>
                      <w:divBdr>
                        <w:top w:val="none" w:sz="0" w:space="0" w:color="auto"/>
                        <w:left w:val="none" w:sz="0" w:space="0" w:color="auto"/>
                        <w:bottom w:val="none" w:sz="0" w:space="0" w:color="auto"/>
                        <w:right w:val="none" w:sz="0" w:space="0" w:color="auto"/>
                      </w:divBdr>
                      <w:divsChild>
                        <w:div w:id="1112700636">
                          <w:marLeft w:val="-225"/>
                          <w:marRight w:val="-225"/>
                          <w:marTop w:val="0"/>
                          <w:marBottom w:val="0"/>
                          <w:divBdr>
                            <w:top w:val="none" w:sz="0" w:space="0" w:color="auto"/>
                            <w:left w:val="none" w:sz="0" w:space="0" w:color="auto"/>
                            <w:bottom w:val="none" w:sz="0" w:space="0" w:color="auto"/>
                            <w:right w:val="none" w:sz="0" w:space="0" w:color="auto"/>
                          </w:divBdr>
                          <w:divsChild>
                            <w:div w:id="1381518136">
                              <w:marLeft w:val="0"/>
                              <w:marRight w:val="0"/>
                              <w:marTop w:val="0"/>
                              <w:marBottom w:val="0"/>
                              <w:divBdr>
                                <w:top w:val="none" w:sz="0" w:space="0" w:color="auto"/>
                                <w:left w:val="none" w:sz="0" w:space="0" w:color="auto"/>
                                <w:bottom w:val="none" w:sz="0" w:space="0" w:color="auto"/>
                                <w:right w:val="none" w:sz="0" w:space="0" w:color="auto"/>
                              </w:divBdr>
                              <w:divsChild>
                                <w:div w:id="200283937">
                                  <w:marLeft w:val="0"/>
                                  <w:marRight w:val="0"/>
                                  <w:marTop w:val="0"/>
                                  <w:marBottom w:val="0"/>
                                  <w:divBdr>
                                    <w:top w:val="none" w:sz="0" w:space="0" w:color="auto"/>
                                    <w:left w:val="none" w:sz="0" w:space="0" w:color="auto"/>
                                    <w:bottom w:val="none" w:sz="0" w:space="0" w:color="auto"/>
                                    <w:right w:val="none" w:sz="0" w:space="0" w:color="auto"/>
                                  </w:divBdr>
                                  <w:divsChild>
                                    <w:div w:id="1960722176">
                                      <w:marLeft w:val="0"/>
                                      <w:marRight w:val="0"/>
                                      <w:marTop w:val="0"/>
                                      <w:marBottom w:val="0"/>
                                      <w:divBdr>
                                        <w:top w:val="none" w:sz="0" w:space="0" w:color="auto"/>
                                        <w:left w:val="none" w:sz="0" w:space="0" w:color="auto"/>
                                        <w:bottom w:val="none" w:sz="0" w:space="0" w:color="auto"/>
                                        <w:right w:val="none" w:sz="0" w:space="0" w:color="auto"/>
                                      </w:divBdr>
                                      <w:divsChild>
                                        <w:div w:id="14594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779888">
      <w:bodyDiv w:val="1"/>
      <w:marLeft w:val="0"/>
      <w:marRight w:val="0"/>
      <w:marTop w:val="0"/>
      <w:marBottom w:val="0"/>
      <w:divBdr>
        <w:top w:val="none" w:sz="0" w:space="0" w:color="auto"/>
        <w:left w:val="none" w:sz="0" w:space="0" w:color="auto"/>
        <w:bottom w:val="none" w:sz="0" w:space="0" w:color="auto"/>
        <w:right w:val="none" w:sz="0" w:space="0" w:color="auto"/>
      </w:divBdr>
      <w:divsChild>
        <w:div w:id="1477257367">
          <w:marLeft w:val="0"/>
          <w:marRight w:val="0"/>
          <w:marTop w:val="0"/>
          <w:marBottom w:val="0"/>
          <w:divBdr>
            <w:top w:val="none" w:sz="0" w:space="0" w:color="auto"/>
            <w:left w:val="none" w:sz="0" w:space="0" w:color="auto"/>
            <w:bottom w:val="none" w:sz="0" w:space="0" w:color="auto"/>
            <w:right w:val="none" w:sz="0" w:space="0" w:color="auto"/>
          </w:divBdr>
          <w:divsChild>
            <w:div w:id="1396851802">
              <w:marLeft w:val="0"/>
              <w:marRight w:val="0"/>
              <w:marTop w:val="0"/>
              <w:marBottom w:val="0"/>
              <w:divBdr>
                <w:top w:val="none" w:sz="0" w:space="0" w:color="auto"/>
                <w:left w:val="none" w:sz="0" w:space="0" w:color="auto"/>
                <w:bottom w:val="none" w:sz="0" w:space="0" w:color="auto"/>
                <w:right w:val="none" w:sz="0" w:space="0" w:color="auto"/>
              </w:divBdr>
              <w:divsChild>
                <w:div w:id="262424346">
                  <w:marLeft w:val="-225"/>
                  <w:marRight w:val="-225"/>
                  <w:marTop w:val="0"/>
                  <w:marBottom w:val="0"/>
                  <w:divBdr>
                    <w:top w:val="none" w:sz="0" w:space="0" w:color="auto"/>
                    <w:left w:val="none" w:sz="0" w:space="0" w:color="auto"/>
                    <w:bottom w:val="none" w:sz="0" w:space="0" w:color="auto"/>
                    <w:right w:val="none" w:sz="0" w:space="0" w:color="auto"/>
                  </w:divBdr>
                  <w:divsChild>
                    <w:div w:id="1767461394">
                      <w:marLeft w:val="0"/>
                      <w:marRight w:val="0"/>
                      <w:marTop w:val="0"/>
                      <w:marBottom w:val="0"/>
                      <w:divBdr>
                        <w:top w:val="none" w:sz="0" w:space="0" w:color="auto"/>
                        <w:left w:val="none" w:sz="0" w:space="0" w:color="auto"/>
                        <w:bottom w:val="none" w:sz="0" w:space="0" w:color="auto"/>
                        <w:right w:val="none" w:sz="0" w:space="0" w:color="auto"/>
                      </w:divBdr>
                      <w:divsChild>
                        <w:div w:id="1559364180">
                          <w:marLeft w:val="-225"/>
                          <w:marRight w:val="-225"/>
                          <w:marTop w:val="0"/>
                          <w:marBottom w:val="0"/>
                          <w:divBdr>
                            <w:top w:val="none" w:sz="0" w:space="0" w:color="auto"/>
                            <w:left w:val="none" w:sz="0" w:space="0" w:color="auto"/>
                            <w:bottom w:val="none" w:sz="0" w:space="0" w:color="auto"/>
                            <w:right w:val="none" w:sz="0" w:space="0" w:color="auto"/>
                          </w:divBdr>
                          <w:divsChild>
                            <w:div w:id="1346398865">
                              <w:marLeft w:val="0"/>
                              <w:marRight w:val="0"/>
                              <w:marTop w:val="0"/>
                              <w:marBottom w:val="0"/>
                              <w:divBdr>
                                <w:top w:val="none" w:sz="0" w:space="0" w:color="auto"/>
                                <w:left w:val="none" w:sz="0" w:space="0" w:color="auto"/>
                                <w:bottom w:val="none" w:sz="0" w:space="0" w:color="auto"/>
                                <w:right w:val="none" w:sz="0" w:space="0" w:color="auto"/>
                              </w:divBdr>
                              <w:divsChild>
                                <w:div w:id="918758638">
                                  <w:marLeft w:val="0"/>
                                  <w:marRight w:val="0"/>
                                  <w:marTop w:val="0"/>
                                  <w:marBottom w:val="0"/>
                                  <w:divBdr>
                                    <w:top w:val="none" w:sz="0" w:space="0" w:color="auto"/>
                                    <w:left w:val="none" w:sz="0" w:space="0" w:color="auto"/>
                                    <w:bottom w:val="none" w:sz="0" w:space="0" w:color="auto"/>
                                    <w:right w:val="none" w:sz="0" w:space="0" w:color="auto"/>
                                  </w:divBdr>
                                  <w:divsChild>
                                    <w:div w:id="1232809461">
                                      <w:marLeft w:val="0"/>
                                      <w:marRight w:val="0"/>
                                      <w:marTop w:val="0"/>
                                      <w:marBottom w:val="0"/>
                                      <w:divBdr>
                                        <w:top w:val="none" w:sz="0" w:space="0" w:color="auto"/>
                                        <w:left w:val="none" w:sz="0" w:space="0" w:color="auto"/>
                                        <w:bottom w:val="none" w:sz="0" w:space="0" w:color="auto"/>
                                        <w:right w:val="none" w:sz="0" w:space="0" w:color="auto"/>
                                      </w:divBdr>
                                      <w:divsChild>
                                        <w:div w:id="3145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90325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4">
          <w:marLeft w:val="0"/>
          <w:marRight w:val="0"/>
          <w:marTop w:val="0"/>
          <w:marBottom w:val="0"/>
          <w:divBdr>
            <w:top w:val="none" w:sz="0" w:space="0" w:color="auto"/>
            <w:left w:val="none" w:sz="0" w:space="0" w:color="auto"/>
            <w:bottom w:val="none" w:sz="0" w:space="0" w:color="auto"/>
            <w:right w:val="none" w:sz="0" w:space="0" w:color="auto"/>
          </w:divBdr>
          <w:divsChild>
            <w:div w:id="392434487">
              <w:marLeft w:val="0"/>
              <w:marRight w:val="0"/>
              <w:marTop w:val="0"/>
              <w:marBottom w:val="0"/>
              <w:divBdr>
                <w:top w:val="none" w:sz="0" w:space="0" w:color="auto"/>
                <w:left w:val="none" w:sz="0" w:space="0" w:color="auto"/>
                <w:bottom w:val="none" w:sz="0" w:space="0" w:color="auto"/>
                <w:right w:val="none" w:sz="0" w:space="0" w:color="auto"/>
              </w:divBdr>
              <w:divsChild>
                <w:div w:id="1528373968">
                  <w:marLeft w:val="0"/>
                  <w:marRight w:val="0"/>
                  <w:marTop w:val="0"/>
                  <w:marBottom w:val="0"/>
                  <w:divBdr>
                    <w:top w:val="none" w:sz="0" w:space="0" w:color="auto"/>
                    <w:left w:val="none" w:sz="0" w:space="0" w:color="auto"/>
                    <w:bottom w:val="none" w:sz="0" w:space="0" w:color="auto"/>
                    <w:right w:val="none" w:sz="0" w:space="0" w:color="auto"/>
                  </w:divBdr>
                  <w:divsChild>
                    <w:div w:id="1015376569">
                      <w:marLeft w:val="0"/>
                      <w:marRight w:val="0"/>
                      <w:marTop w:val="0"/>
                      <w:marBottom w:val="0"/>
                      <w:divBdr>
                        <w:top w:val="none" w:sz="0" w:space="0" w:color="auto"/>
                        <w:left w:val="none" w:sz="0" w:space="0" w:color="auto"/>
                        <w:bottom w:val="none" w:sz="0" w:space="0" w:color="auto"/>
                        <w:right w:val="none" w:sz="0" w:space="0" w:color="auto"/>
                      </w:divBdr>
                      <w:divsChild>
                        <w:div w:id="1348672032">
                          <w:marLeft w:val="0"/>
                          <w:marRight w:val="0"/>
                          <w:marTop w:val="0"/>
                          <w:marBottom w:val="0"/>
                          <w:divBdr>
                            <w:top w:val="none" w:sz="0" w:space="0" w:color="auto"/>
                            <w:left w:val="none" w:sz="0" w:space="0" w:color="auto"/>
                            <w:bottom w:val="none" w:sz="0" w:space="0" w:color="auto"/>
                            <w:right w:val="none" w:sz="0" w:space="0" w:color="auto"/>
                          </w:divBdr>
                          <w:divsChild>
                            <w:div w:id="1411852552">
                              <w:marLeft w:val="0"/>
                              <w:marRight w:val="0"/>
                              <w:marTop w:val="0"/>
                              <w:marBottom w:val="0"/>
                              <w:divBdr>
                                <w:top w:val="none" w:sz="0" w:space="0" w:color="auto"/>
                                <w:left w:val="none" w:sz="0" w:space="0" w:color="auto"/>
                                <w:bottom w:val="none" w:sz="0" w:space="0" w:color="auto"/>
                                <w:right w:val="none" w:sz="0" w:space="0" w:color="auto"/>
                              </w:divBdr>
                              <w:divsChild>
                                <w:div w:id="600457973">
                                  <w:marLeft w:val="0"/>
                                  <w:marRight w:val="0"/>
                                  <w:marTop w:val="0"/>
                                  <w:marBottom w:val="0"/>
                                  <w:divBdr>
                                    <w:top w:val="none" w:sz="0" w:space="0" w:color="auto"/>
                                    <w:left w:val="none" w:sz="0" w:space="0" w:color="auto"/>
                                    <w:bottom w:val="none" w:sz="0" w:space="0" w:color="auto"/>
                                    <w:right w:val="none" w:sz="0" w:space="0" w:color="auto"/>
                                  </w:divBdr>
                                </w:div>
                              </w:divsChild>
                            </w:div>
                            <w:div w:id="1409882611">
                              <w:marLeft w:val="0"/>
                              <w:marRight w:val="0"/>
                              <w:marTop w:val="0"/>
                              <w:marBottom w:val="0"/>
                              <w:divBdr>
                                <w:top w:val="none" w:sz="0" w:space="0" w:color="auto"/>
                                <w:left w:val="none" w:sz="0" w:space="0" w:color="auto"/>
                                <w:bottom w:val="none" w:sz="0" w:space="0" w:color="auto"/>
                                <w:right w:val="none" w:sz="0" w:space="0" w:color="auto"/>
                              </w:divBdr>
                              <w:divsChild>
                                <w:div w:id="618999643">
                                  <w:marLeft w:val="0"/>
                                  <w:marRight w:val="0"/>
                                  <w:marTop w:val="0"/>
                                  <w:marBottom w:val="0"/>
                                  <w:divBdr>
                                    <w:top w:val="none" w:sz="0" w:space="0" w:color="auto"/>
                                    <w:left w:val="none" w:sz="0" w:space="0" w:color="auto"/>
                                    <w:bottom w:val="none" w:sz="0" w:space="0" w:color="auto"/>
                                    <w:right w:val="none" w:sz="0" w:space="0" w:color="auto"/>
                                  </w:divBdr>
                                </w:div>
                              </w:divsChild>
                            </w:div>
                            <w:div w:id="1854302876">
                              <w:marLeft w:val="0"/>
                              <w:marRight w:val="0"/>
                              <w:marTop w:val="0"/>
                              <w:marBottom w:val="0"/>
                              <w:divBdr>
                                <w:top w:val="none" w:sz="0" w:space="0" w:color="auto"/>
                                <w:left w:val="none" w:sz="0" w:space="0" w:color="auto"/>
                                <w:bottom w:val="none" w:sz="0" w:space="0" w:color="auto"/>
                                <w:right w:val="none" w:sz="0" w:space="0" w:color="auto"/>
                              </w:divBdr>
                              <w:divsChild>
                                <w:div w:id="492797340">
                                  <w:marLeft w:val="0"/>
                                  <w:marRight w:val="0"/>
                                  <w:marTop w:val="0"/>
                                  <w:marBottom w:val="0"/>
                                  <w:divBdr>
                                    <w:top w:val="none" w:sz="0" w:space="0" w:color="auto"/>
                                    <w:left w:val="none" w:sz="0" w:space="0" w:color="auto"/>
                                    <w:bottom w:val="none" w:sz="0" w:space="0" w:color="auto"/>
                                    <w:right w:val="none" w:sz="0" w:space="0" w:color="auto"/>
                                  </w:divBdr>
                                </w:div>
                              </w:divsChild>
                            </w:div>
                            <w:div w:id="2514149">
                              <w:marLeft w:val="0"/>
                              <w:marRight w:val="0"/>
                              <w:marTop w:val="0"/>
                              <w:marBottom w:val="0"/>
                              <w:divBdr>
                                <w:top w:val="none" w:sz="0" w:space="0" w:color="auto"/>
                                <w:left w:val="none" w:sz="0" w:space="0" w:color="auto"/>
                                <w:bottom w:val="none" w:sz="0" w:space="0" w:color="auto"/>
                                <w:right w:val="none" w:sz="0" w:space="0" w:color="auto"/>
                              </w:divBdr>
                              <w:divsChild>
                                <w:div w:id="1175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pitaux">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2">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EF22-3341-4E56-9991-FD3A6D2D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1151</Words>
  <Characters>7695</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SCI</cp:lastModifiedBy>
  <cp:revision>5</cp:revision>
  <cp:lastPrinted>2017-03-22T07:03:00Z</cp:lastPrinted>
  <dcterms:created xsi:type="dcterms:W3CDTF">2017-12-21T12:47:00Z</dcterms:created>
  <dcterms:modified xsi:type="dcterms:W3CDTF">2017-12-21T14:13:00Z</dcterms:modified>
</cp:coreProperties>
</file>