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0847" w14:textId="11732A10" w:rsidR="00796327" w:rsidRPr="00C67E5E" w:rsidRDefault="00C67E5E" w:rsidP="00C67E5E">
      <w:pPr>
        <w:pBdr>
          <w:top w:val="single" w:sz="6" w:space="1" w:color="auto"/>
          <w:left w:val="single" w:sz="6" w:space="0" w:color="auto"/>
          <w:bottom w:val="single" w:sz="6" w:space="1" w:color="auto"/>
          <w:right w:val="single" w:sz="6" w:space="1" w:color="auto"/>
        </w:pBdr>
        <w:ind w:left="5245" w:right="141"/>
        <w:jc w:val="both"/>
        <w:rPr>
          <w:rFonts w:ascii="Arial" w:hAnsi="Arial" w:cs="Arial"/>
          <w:sz w:val="24"/>
          <w:szCs w:val="24"/>
        </w:rPr>
      </w:pPr>
      <w:r w:rsidRPr="00C67E5E">
        <w:rPr>
          <w:rFonts w:ascii="Arial" w:hAnsi="Arial" w:cs="Arial"/>
          <w:sz w:val="24"/>
          <w:szCs w:val="24"/>
        </w:rPr>
        <w:t>V</w:t>
      </w:r>
      <w:r w:rsidR="00796327" w:rsidRPr="00C67E5E">
        <w:rPr>
          <w:rFonts w:ascii="Arial" w:hAnsi="Arial" w:cs="Arial"/>
          <w:sz w:val="24"/>
          <w:szCs w:val="24"/>
        </w:rPr>
        <w:t xml:space="preserve">ersion du </w:t>
      </w:r>
      <w:r w:rsidR="00FD445E">
        <w:rPr>
          <w:rFonts w:ascii="Arial" w:hAnsi="Arial" w:cs="Arial"/>
          <w:sz w:val="24"/>
          <w:szCs w:val="24"/>
        </w:rPr>
        <w:t>16</w:t>
      </w:r>
      <w:r w:rsidR="00220943">
        <w:rPr>
          <w:rFonts w:ascii="Arial" w:hAnsi="Arial" w:cs="Arial"/>
          <w:sz w:val="24"/>
          <w:szCs w:val="24"/>
        </w:rPr>
        <w:t xml:space="preserve"> </w:t>
      </w:r>
      <w:r w:rsidR="00FD445E">
        <w:rPr>
          <w:rFonts w:ascii="Arial" w:hAnsi="Arial" w:cs="Arial"/>
          <w:sz w:val="24"/>
          <w:szCs w:val="24"/>
        </w:rPr>
        <w:t xml:space="preserve">décembre </w:t>
      </w:r>
      <w:r w:rsidR="00220943">
        <w:rPr>
          <w:rFonts w:ascii="Arial" w:hAnsi="Arial" w:cs="Arial"/>
          <w:sz w:val="24"/>
          <w:szCs w:val="24"/>
        </w:rPr>
        <w:t>2021</w:t>
      </w:r>
    </w:p>
    <w:p w14:paraId="2812E89F" w14:textId="0B3250BE" w:rsidR="00796327" w:rsidRPr="00AC51BD" w:rsidRDefault="00C67E5E" w:rsidP="00C67E5E">
      <w:pPr>
        <w:pBdr>
          <w:top w:val="single" w:sz="6" w:space="1" w:color="auto"/>
          <w:left w:val="single" w:sz="6" w:space="0" w:color="auto"/>
          <w:bottom w:val="single" w:sz="6" w:space="1" w:color="auto"/>
          <w:right w:val="single" w:sz="6" w:space="1" w:color="auto"/>
        </w:pBdr>
        <w:ind w:left="5245" w:right="141"/>
        <w:jc w:val="both"/>
        <w:rPr>
          <w:rFonts w:ascii="Arial" w:hAnsi="Arial"/>
          <w:i/>
          <w:sz w:val="24"/>
        </w:rPr>
      </w:pPr>
      <w:r w:rsidRPr="00C67E5E">
        <w:rPr>
          <w:rFonts w:ascii="Arial" w:hAnsi="Arial" w:cs="Arial"/>
          <w:sz w:val="24"/>
          <w:szCs w:val="24"/>
        </w:rPr>
        <w:t xml:space="preserve">Le contenu figurant en italique est obligatoire, car il découle de la législation fédérale </w:t>
      </w:r>
      <w:r>
        <w:rPr>
          <w:rFonts w:ascii="Arial" w:hAnsi="Arial" w:cs="Arial"/>
          <w:sz w:val="24"/>
          <w:szCs w:val="24"/>
        </w:rPr>
        <w:t>et</w:t>
      </w:r>
      <w:r w:rsidRPr="00C67E5E">
        <w:rPr>
          <w:rFonts w:ascii="Arial" w:hAnsi="Arial" w:cs="Arial"/>
          <w:sz w:val="24"/>
          <w:szCs w:val="24"/>
        </w:rPr>
        <w:t xml:space="preserve"> cantonale en la matière. </w:t>
      </w:r>
      <w:r w:rsidR="00730E42">
        <w:rPr>
          <w:rFonts w:ascii="Arial" w:hAnsi="Arial" w:cs="Arial"/>
          <w:sz w:val="24"/>
          <w:szCs w:val="24"/>
        </w:rPr>
        <w:t>Ce contenu doit être</w:t>
      </w:r>
      <w:r w:rsidR="00A65983">
        <w:rPr>
          <w:rFonts w:ascii="Arial" w:hAnsi="Arial" w:cs="Arial"/>
          <w:sz w:val="24"/>
          <w:szCs w:val="24"/>
        </w:rPr>
        <w:t xml:space="preserve"> impérativement</w:t>
      </w:r>
      <w:r w:rsidR="00730E42">
        <w:rPr>
          <w:rFonts w:ascii="Arial" w:hAnsi="Arial" w:cs="Arial"/>
          <w:sz w:val="24"/>
          <w:szCs w:val="24"/>
        </w:rPr>
        <w:t xml:space="preserve"> repris par les communes. </w:t>
      </w:r>
      <w:r w:rsidRPr="00C67E5E">
        <w:rPr>
          <w:rFonts w:ascii="Arial" w:hAnsi="Arial" w:cs="Arial"/>
          <w:sz w:val="24"/>
          <w:szCs w:val="24"/>
        </w:rPr>
        <w:t>Le contenu n’étant pas en italique n’est pas obligatoire, mais recommandé</w:t>
      </w:r>
      <w:r w:rsidR="0080003E">
        <w:rPr>
          <w:rStyle w:val="Appelnotedebasdep"/>
          <w:rFonts w:ascii="Arial" w:hAnsi="Arial" w:cs="Arial"/>
          <w:sz w:val="24"/>
          <w:szCs w:val="24"/>
        </w:rPr>
        <w:footnoteReference w:id="1"/>
      </w:r>
      <w:r w:rsidRPr="00C67E5E">
        <w:rPr>
          <w:rFonts w:ascii="Arial" w:hAnsi="Arial" w:cs="Arial"/>
          <w:i/>
          <w:sz w:val="24"/>
          <w:szCs w:val="24"/>
        </w:rPr>
        <w:t>.</w:t>
      </w:r>
      <w:r>
        <w:rPr>
          <w:rFonts w:ascii="Arial" w:hAnsi="Arial"/>
          <w:i/>
          <w:sz w:val="24"/>
        </w:rPr>
        <w:t xml:space="preserve"> </w:t>
      </w:r>
    </w:p>
    <w:p w14:paraId="68E0F92E" w14:textId="29361F23" w:rsidR="00796327" w:rsidRPr="00AC51BD" w:rsidRDefault="00954CE3" w:rsidP="00954CE3">
      <w:pPr>
        <w:spacing w:before="240"/>
        <w:jc w:val="center"/>
        <w:rPr>
          <w:rFonts w:ascii="Arial" w:hAnsi="Arial"/>
          <w:sz w:val="24"/>
        </w:rPr>
      </w:pPr>
      <w:r>
        <w:rPr>
          <w:rFonts w:ascii="Arial" w:hAnsi="Arial"/>
          <w:sz w:val="24"/>
        </w:rPr>
        <w:t>COMMUNE DE</w:t>
      </w:r>
      <w:r w:rsidR="00796327" w:rsidRPr="00AC51BD">
        <w:rPr>
          <w:rFonts w:ascii="Arial" w:hAnsi="Arial"/>
          <w:sz w:val="24"/>
        </w:rPr>
        <w:t xml:space="preserve"> </w:t>
      </w:r>
      <w:r w:rsidR="00796327">
        <w:rPr>
          <w:rFonts w:ascii="Arial" w:hAnsi="Arial"/>
          <w:sz w:val="24"/>
        </w:rPr>
        <w:t>…</w:t>
      </w:r>
    </w:p>
    <w:p w14:paraId="75DD4009" w14:textId="77777777" w:rsidR="00796327" w:rsidRPr="00AC51BD" w:rsidRDefault="00796327" w:rsidP="00954CE3">
      <w:pPr>
        <w:spacing w:before="480"/>
        <w:jc w:val="center"/>
        <w:rPr>
          <w:rFonts w:ascii="Arial" w:hAnsi="Arial"/>
          <w:b/>
          <w:sz w:val="24"/>
          <w:u w:val="single"/>
        </w:rPr>
      </w:pPr>
      <w:r w:rsidRPr="00AC51BD">
        <w:rPr>
          <w:rFonts w:ascii="Arial" w:hAnsi="Arial"/>
          <w:b/>
          <w:sz w:val="28"/>
          <w:u w:val="single"/>
        </w:rPr>
        <w:t>REGLEMENT DE POLICE</w:t>
      </w:r>
    </w:p>
    <w:p w14:paraId="43EE8C5C" w14:textId="77777777" w:rsidR="00796327" w:rsidRPr="00AC51BD" w:rsidRDefault="00796327" w:rsidP="00796327">
      <w:pPr>
        <w:jc w:val="center"/>
        <w:rPr>
          <w:rFonts w:ascii="Arial" w:hAnsi="Arial"/>
          <w:sz w:val="24"/>
        </w:rPr>
      </w:pPr>
      <w:r w:rsidRPr="00AC51BD">
        <w:rPr>
          <w:rFonts w:ascii="Arial" w:hAnsi="Arial"/>
          <w:sz w:val="24"/>
        </w:rPr>
        <w:t>(</w:t>
      </w:r>
      <w:proofErr w:type="gramStart"/>
      <w:r w:rsidRPr="00AC51BD">
        <w:rPr>
          <w:rFonts w:ascii="Arial" w:hAnsi="Arial"/>
          <w:sz w:val="24"/>
        </w:rPr>
        <w:t>in</w:t>
      </w:r>
      <w:proofErr w:type="gramEnd"/>
      <w:r w:rsidRPr="00AC51BD">
        <w:rPr>
          <w:rFonts w:ascii="Arial" w:hAnsi="Arial"/>
          <w:sz w:val="24"/>
        </w:rPr>
        <w:t xml:space="preserve"> parte qua)</w:t>
      </w:r>
    </w:p>
    <w:p w14:paraId="7B4CEF7A" w14:textId="77777777" w:rsidR="00796327" w:rsidRPr="00AC51BD" w:rsidRDefault="00796327" w:rsidP="00954CE3">
      <w:pPr>
        <w:spacing w:before="480"/>
        <w:ind w:left="567"/>
        <w:rPr>
          <w:rFonts w:ascii="Arial" w:hAnsi="Arial"/>
          <w:sz w:val="24"/>
        </w:rPr>
      </w:pPr>
      <w:r w:rsidRPr="00AC51BD">
        <w:rPr>
          <w:rFonts w:ascii="Arial" w:hAnsi="Arial"/>
          <w:sz w:val="24"/>
        </w:rPr>
        <w:t>L'</w:t>
      </w:r>
      <w:r w:rsidRPr="00AC51BD">
        <w:rPr>
          <w:rFonts w:ascii="Arial" w:hAnsi="Arial"/>
          <w:i/>
          <w:sz w:val="24"/>
        </w:rPr>
        <w:t xml:space="preserve">Assemblée primaire </w:t>
      </w:r>
      <w:r w:rsidRPr="00AC51BD">
        <w:rPr>
          <w:rFonts w:ascii="Arial" w:hAnsi="Arial"/>
          <w:sz w:val="24"/>
        </w:rPr>
        <w:t>(</w:t>
      </w:r>
      <w:r w:rsidRPr="00AC51BD">
        <w:rPr>
          <w:rFonts w:ascii="Arial" w:hAnsi="Arial"/>
          <w:i/>
          <w:sz w:val="24"/>
        </w:rPr>
        <w:t>Conseil général</w:t>
      </w:r>
      <w:r w:rsidRPr="00AC51BD">
        <w:rPr>
          <w:rFonts w:ascii="Arial" w:hAnsi="Arial"/>
          <w:sz w:val="24"/>
        </w:rPr>
        <w:t>) de …</w:t>
      </w:r>
    </w:p>
    <w:p w14:paraId="054B2967" w14:textId="77777777" w:rsidR="00796327" w:rsidRPr="00AC51BD" w:rsidRDefault="00796327" w:rsidP="00954CE3">
      <w:pPr>
        <w:spacing w:before="240"/>
        <w:ind w:left="567"/>
        <w:rPr>
          <w:rFonts w:ascii="Arial" w:hAnsi="Arial"/>
          <w:sz w:val="24"/>
        </w:rPr>
      </w:pPr>
      <w:r w:rsidRPr="00AC51BD">
        <w:rPr>
          <w:rFonts w:ascii="Arial" w:hAnsi="Arial"/>
          <w:sz w:val="24"/>
        </w:rPr>
        <w:t>Vu notamment:</w:t>
      </w:r>
    </w:p>
    <w:p w14:paraId="2F7FFA09" w14:textId="77777777" w:rsidR="00796327" w:rsidRPr="00AC51BD" w:rsidRDefault="00796327" w:rsidP="00796327">
      <w:pPr>
        <w:ind w:left="567"/>
        <w:rPr>
          <w:rFonts w:ascii="Arial" w:hAnsi="Arial"/>
          <w:sz w:val="24"/>
        </w:rPr>
      </w:pPr>
      <w:r w:rsidRPr="00AC51BD">
        <w:rPr>
          <w:rFonts w:ascii="Arial" w:hAnsi="Arial"/>
          <w:sz w:val="24"/>
        </w:rPr>
        <w:t>Les dispositions de la Constitution cantonale;</w:t>
      </w:r>
    </w:p>
    <w:p w14:paraId="5BA7E5CA" w14:textId="77777777" w:rsidR="00796327" w:rsidRPr="00AC51BD" w:rsidRDefault="00796327" w:rsidP="00796327">
      <w:pPr>
        <w:ind w:left="567"/>
        <w:jc w:val="both"/>
        <w:rPr>
          <w:rFonts w:ascii="Arial" w:hAnsi="Arial"/>
          <w:sz w:val="24"/>
        </w:rPr>
      </w:pPr>
      <w:r w:rsidRPr="00AC51BD">
        <w:rPr>
          <w:rFonts w:ascii="Arial" w:hAnsi="Arial"/>
          <w:sz w:val="24"/>
        </w:rPr>
        <w:t xml:space="preserve">Les dispositions de la loi sur les communes; </w:t>
      </w:r>
    </w:p>
    <w:p w14:paraId="53274AE7" w14:textId="77777777" w:rsidR="00796327" w:rsidRPr="00AC51BD" w:rsidRDefault="00796327" w:rsidP="00796327">
      <w:pPr>
        <w:ind w:left="567"/>
        <w:jc w:val="both"/>
        <w:rPr>
          <w:rFonts w:ascii="Arial" w:hAnsi="Arial"/>
          <w:sz w:val="24"/>
        </w:rPr>
      </w:pPr>
      <w:r w:rsidRPr="00AC51BD">
        <w:rPr>
          <w:rFonts w:ascii="Arial" w:hAnsi="Arial"/>
          <w:sz w:val="24"/>
        </w:rPr>
        <w:t>Les dispositions de la loi d'application du code pénal suisse;</w:t>
      </w:r>
    </w:p>
    <w:p w14:paraId="25715590" w14:textId="1BCC8CCE" w:rsidR="00796327" w:rsidRDefault="00796327" w:rsidP="00796327">
      <w:pPr>
        <w:overflowPunct/>
        <w:ind w:left="567"/>
        <w:jc w:val="both"/>
        <w:textAlignment w:val="auto"/>
        <w:rPr>
          <w:rFonts w:ascii="Arial" w:hAnsi="Arial" w:cs="Arial"/>
          <w:sz w:val="24"/>
          <w:szCs w:val="24"/>
          <w:lang w:val="fr-CH"/>
        </w:rPr>
      </w:pPr>
      <w:r w:rsidRPr="00AC51BD">
        <w:rPr>
          <w:rFonts w:ascii="Arial" w:hAnsi="Arial"/>
          <w:sz w:val="24"/>
        </w:rPr>
        <w:t xml:space="preserve">Les </w:t>
      </w:r>
      <w:r w:rsidRPr="00AC51BD">
        <w:rPr>
          <w:rFonts w:ascii="Arial" w:hAnsi="Arial" w:cs="Arial"/>
          <w:sz w:val="24"/>
          <w:szCs w:val="24"/>
        </w:rPr>
        <w:t>dispositions de la l</w:t>
      </w:r>
      <w:proofErr w:type="spellStart"/>
      <w:r w:rsidRPr="00AC51BD">
        <w:rPr>
          <w:rFonts w:ascii="Arial" w:hAnsi="Arial" w:cs="Arial"/>
          <w:bCs/>
          <w:sz w:val="24"/>
          <w:szCs w:val="24"/>
          <w:lang w:val="fr-CH"/>
        </w:rPr>
        <w:t>oi</w:t>
      </w:r>
      <w:proofErr w:type="spellEnd"/>
      <w:r w:rsidRPr="00AC51BD">
        <w:rPr>
          <w:rFonts w:ascii="Arial" w:hAnsi="Arial" w:cs="Arial"/>
          <w:bCs/>
          <w:sz w:val="24"/>
          <w:szCs w:val="24"/>
          <w:lang w:val="fr-CH"/>
        </w:rPr>
        <w:t xml:space="preserve"> d'application du code de procédure</w:t>
      </w:r>
      <w:r w:rsidRPr="00AC51BD">
        <w:rPr>
          <w:bCs/>
          <w:sz w:val="26"/>
          <w:szCs w:val="26"/>
          <w:lang w:val="fr-CH"/>
        </w:rPr>
        <w:t xml:space="preserve"> </w:t>
      </w:r>
      <w:r w:rsidRPr="00AC51BD">
        <w:rPr>
          <w:rFonts w:ascii="Arial" w:hAnsi="Arial" w:cs="Arial"/>
          <w:bCs/>
          <w:sz w:val="24"/>
          <w:szCs w:val="24"/>
          <w:lang w:val="fr-CH"/>
        </w:rPr>
        <w:t>pénale suisse</w:t>
      </w:r>
      <w:r w:rsidRPr="00AC51BD">
        <w:rPr>
          <w:rFonts w:ascii="Arial" w:hAnsi="Arial" w:cs="Arial"/>
          <w:sz w:val="24"/>
          <w:szCs w:val="24"/>
          <w:lang w:val="fr-CH"/>
        </w:rPr>
        <w:t>;</w:t>
      </w:r>
    </w:p>
    <w:p w14:paraId="1142811F" w14:textId="3368A341" w:rsidR="00EB7DD5" w:rsidRDefault="00EB7DD5" w:rsidP="00796327">
      <w:pPr>
        <w:overflowPunct/>
        <w:ind w:left="567"/>
        <w:jc w:val="both"/>
        <w:textAlignment w:val="auto"/>
        <w:rPr>
          <w:rFonts w:ascii="Arial" w:hAnsi="Arial" w:cs="Arial"/>
          <w:sz w:val="24"/>
          <w:szCs w:val="24"/>
          <w:lang w:val="fr-CH"/>
        </w:rPr>
      </w:pPr>
      <w:r>
        <w:rPr>
          <w:rFonts w:ascii="Arial" w:hAnsi="Arial" w:cs="Arial"/>
          <w:sz w:val="24"/>
          <w:szCs w:val="24"/>
          <w:lang w:val="fr-CH"/>
        </w:rPr>
        <w:t xml:space="preserve">Les dispositions de la loi </w:t>
      </w:r>
      <w:r w:rsidRPr="000A4F77">
        <w:rPr>
          <w:rFonts w:ascii="Arial" w:hAnsi="Arial" w:cs="Arial"/>
          <w:sz w:val="24"/>
          <w:szCs w:val="24"/>
          <w:lang w:val="fr-CH"/>
        </w:rPr>
        <w:t>sur l</w:t>
      </w:r>
      <w:r w:rsidR="00D73909" w:rsidRPr="000A4F77">
        <w:rPr>
          <w:rFonts w:ascii="Arial" w:hAnsi="Arial" w:cs="Arial"/>
          <w:sz w:val="24"/>
          <w:szCs w:val="24"/>
          <w:lang w:val="fr-CH"/>
        </w:rPr>
        <w:t>a</w:t>
      </w:r>
      <w:r w:rsidRPr="000A4F77">
        <w:rPr>
          <w:rFonts w:ascii="Arial" w:hAnsi="Arial" w:cs="Arial"/>
          <w:sz w:val="24"/>
          <w:szCs w:val="24"/>
          <w:lang w:val="fr-CH"/>
        </w:rPr>
        <w:t xml:space="preserve"> procédure</w:t>
      </w:r>
      <w:r>
        <w:rPr>
          <w:rFonts w:ascii="Arial" w:hAnsi="Arial" w:cs="Arial"/>
          <w:sz w:val="24"/>
          <w:szCs w:val="24"/>
          <w:lang w:val="fr-CH"/>
        </w:rPr>
        <w:t xml:space="preserve"> et la juridiction administratives ;</w:t>
      </w:r>
    </w:p>
    <w:p w14:paraId="07EC4065" w14:textId="2C2358B6" w:rsidR="00796327" w:rsidRPr="00AC51BD" w:rsidRDefault="00796327" w:rsidP="00796327">
      <w:pPr>
        <w:ind w:left="567"/>
        <w:rPr>
          <w:rFonts w:ascii="Arial" w:hAnsi="Arial"/>
          <w:sz w:val="24"/>
        </w:rPr>
      </w:pPr>
      <w:r w:rsidRPr="00C8324B">
        <w:rPr>
          <w:rFonts w:ascii="Arial" w:hAnsi="Arial"/>
          <w:sz w:val="24"/>
        </w:rPr>
        <w:t>Les législations fédérale</w:t>
      </w:r>
      <w:r w:rsidR="000A2ED5">
        <w:rPr>
          <w:rFonts w:ascii="Arial" w:hAnsi="Arial"/>
          <w:sz w:val="24"/>
        </w:rPr>
        <w:t>s</w:t>
      </w:r>
      <w:r w:rsidRPr="00C8324B">
        <w:rPr>
          <w:rFonts w:ascii="Arial" w:hAnsi="Arial"/>
          <w:sz w:val="24"/>
        </w:rPr>
        <w:t xml:space="preserve"> et cantonale</w:t>
      </w:r>
      <w:r w:rsidR="000A2ED5">
        <w:rPr>
          <w:rFonts w:ascii="Arial" w:hAnsi="Arial"/>
          <w:sz w:val="24"/>
        </w:rPr>
        <w:t>s</w:t>
      </w:r>
      <w:r w:rsidRPr="00C8324B">
        <w:rPr>
          <w:rFonts w:ascii="Arial" w:hAnsi="Arial"/>
          <w:sz w:val="24"/>
        </w:rPr>
        <w:t xml:space="preserve"> sur la protection de l'environnement</w:t>
      </w:r>
      <w:r w:rsidR="00CB55BC">
        <w:rPr>
          <w:rFonts w:ascii="Arial" w:hAnsi="Arial"/>
          <w:sz w:val="24"/>
        </w:rPr>
        <w:t xml:space="preserve"> et la protection </w:t>
      </w:r>
      <w:r w:rsidRPr="00C8324B">
        <w:rPr>
          <w:rFonts w:ascii="Arial" w:hAnsi="Arial"/>
          <w:sz w:val="24"/>
        </w:rPr>
        <w:t>des eaux;</w:t>
      </w:r>
    </w:p>
    <w:p w14:paraId="3A15436A" w14:textId="77777777" w:rsidR="00796327" w:rsidRPr="00AC51BD" w:rsidRDefault="00796327" w:rsidP="00954CE3">
      <w:pPr>
        <w:spacing w:before="720"/>
        <w:ind w:left="567"/>
        <w:jc w:val="center"/>
        <w:rPr>
          <w:rFonts w:ascii="Arial" w:hAnsi="Arial"/>
          <w:sz w:val="24"/>
        </w:rPr>
      </w:pPr>
      <w:proofErr w:type="gramStart"/>
      <w:r w:rsidRPr="00AC51BD">
        <w:rPr>
          <w:rFonts w:ascii="Arial" w:hAnsi="Arial"/>
          <w:sz w:val="24"/>
        </w:rPr>
        <w:t>ordonne</w:t>
      </w:r>
      <w:proofErr w:type="gramEnd"/>
    </w:p>
    <w:p w14:paraId="7F7BF2F4" w14:textId="77777777" w:rsidR="00796327" w:rsidRPr="00AC51BD" w:rsidRDefault="00796327" w:rsidP="00954CE3">
      <w:pPr>
        <w:spacing w:before="240"/>
        <w:ind w:left="567"/>
        <w:jc w:val="both"/>
        <w:rPr>
          <w:rFonts w:ascii="Arial" w:hAnsi="Arial"/>
          <w:sz w:val="24"/>
        </w:rPr>
      </w:pPr>
      <w:r w:rsidRPr="00AC51BD">
        <w:rPr>
          <w:rFonts w:ascii="Arial" w:hAnsi="Arial"/>
          <w:sz w:val="24"/>
        </w:rPr>
        <w:t>...</w:t>
      </w:r>
    </w:p>
    <w:p w14:paraId="1F1BA0F2" w14:textId="09734AA2" w:rsidR="00796327" w:rsidRPr="00AC51BD" w:rsidRDefault="00767145" w:rsidP="00954CE3">
      <w:pPr>
        <w:tabs>
          <w:tab w:val="left" w:pos="2127"/>
        </w:tabs>
        <w:spacing w:before="480"/>
        <w:ind w:left="567"/>
        <w:jc w:val="both"/>
        <w:rPr>
          <w:rFonts w:ascii="Arial" w:hAnsi="Arial"/>
          <w:b/>
          <w:sz w:val="24"/>
        </w:rPr>
      </w:pPr>
      <w:r>
        <w:rPr>
          <w:rFonts w:ascii="Arial" w:hAnsi="Arial"/>
          <w:b/>
          <w:sz w:val="24"/>
        </w:rPr>
        <w:t xml:space="preserve">Chapitre </w:t>
      </w:r>
      <w:r w:rsidR="001B095D">
        <w:rPr>
          <w:rFonts w:ascii="Arial" w:hAnsi="Arial"/>
          <w:b/>
          <w:sz w:val="24"/>
        </w:rPr>
        <w:t>X</w:t>
      </w:r>
      <w:r>
        <w:rPr>
          <w:rFonts w:ascii="Arial" w:hAnsi="Arial"/>
          <w:b/>
          <w:sz w:val="24"/>
        </w:rPr>
        <w:t xml:space="preserve"> </w:t>
      </w:r>
      <w:r w:rsidR="00796327">
        <w:rPr>
          <w:rFonts w:ascii="Arial" w:hAnsi="Arial"/>
          <w:b/>
          <w:sz w:val="24"/>
        </w:rPr>
        <w:t>Tranquillité et sécurité publique</w:t>
      </w:r>
      <w:r w:rsidR="005E3FAF">
        <w:rPr>
          <w:rFonts w:ascii="Arial" w:hAnsi="Arial"/>
          <w:b/>
          <w:sz w:val="24"/>
        </w:rPr>
        <w:t>s</w:t>
      </w:r>
    </w:p>
    <w:p w14:paraId="73405EE9" w14:textId="136AB79B" w:rsidR="00796327" w:rsidRPr="00615DFC" w:rsidRDefault="00796327" w:rsidP="00954CE3">
      <w:pPr>
        <w:spacing w:before="240"/>
        <w:ind w:left="567"/>
        <w:rPr>
          <w:rFonts w:ascii="Arial" w:hAnsi="Arial"/>
          <w:b/>
          <w:sz w:val="24"/>
        </w:rPr>
      </w:pPr>
      <w:r w:rsidRPr="00767145">
        <w:rPr>
          <w:rFonts w:ascii="Arial" w:hAnsi="Arial"/>
          <w:b/>
          <w:sz w:val="24"/>
        </w:rPr>
        <w:t xml:space="preserve">Art. </w:t>
      </w:r>
      <w:r w:rsidR="001B095D">
        <w:rPr>
          <w:rFonts w:ascii="Arial" w:hAnsi="Arial"/>
          <w:b/>
          <w:sz w:val="24"/>
        </w:rPr>
        <w:t>A</w:t>
      </w:r>
      <w:r w:rsidR="00767145" w:rsidRPr="00767145">
        <w:rPr>
          <w:rFonts w:ascii="Arial" w:hAnsi="Arial"/>
          <w:b/>
          <w:sz w:val="24"/>
        </w:rPr>
        <w:t xml:space="preserve"> </w:t>
      </w:r>
      <w:r w:rsidR="00954CE3" w:rsidRPr="00767145">
        <w:rPr>
          <w:rFonts w:ascii="Arial" w:hAnsi="Arial"/>
          <w:b/>
          <w:sz w:val="24"/>
        </w:rPr>
        <w:t>Généralités</w:t>
      </w:r>
    </w:p>
    <w:p w14:paraId="078601DE" w14:textId="658E3F44" w:rsidR="00796327" w:rsidRPr="00AC51BD" w:rsidRDefault="00796327" w:rsidP="00954CE3">
      <w:pPr>
        <w:spacing w:before="60"/>
        <w:ind w:left="567" w:firstLine="1"/>
        <w:jc w:val="both"/>
        <w:rPr>
          <w:rFonts w:ascii="Arial" w:hAnsi="Arial"/>
          <w:sz w:val="24"/>
        </w:rPr>
      </w:pPr>
      <w:r w:rsidRPr="00AC51BD">
        <w:rPr>
          <w:rFonts w:ascii="Arial" w:hAnsi="Arial"/>
          <w:i/>
          <w:sz w:val="24"/>
          <w:szCs w:val="24"/>
          <w:vertAlign w:val="superscript"/>
        </w:rPr>
        <w:t xml:space="preserve">1 </w:t>
      </w:r>
      <w:r w:rsidR="008525D4">
        <w:rPr>
          <w:rFonts w:ascii="Arial" w:hAnsi="Arial"/>
          <w:i/>
          <w:sz w:val="24"/>
        </w:rPr>
        <w:t>Sous réserve d’autorisation, e</w:t>
      </w:r>
      <w:r w:rsidR="007824DD">
        <w:rPr>
          <w:rFonts w:ascii="Arial" w:hAnsi="Arial"/>
          <w:i/>
          <w:sz w:val="24"/>
        </w:rPr>
        <w:t>st</w:t>
      </w:r>
      <w:r w:rsidR="007824DD" w:rsidRPr="00AC51BD">
        <w:rPr>
          <w:rFonts w:ascii="Arial" w:hAnsi="Arial"/>
          <w:i/>
          <w:sz w:val="24"/>
        </w:rPr>
        <w:t xml:space="preserve"> </w:t>
      </w:r>
      <w:r w:rsidRPr="00AC51BD">
        <w:rPr>
          <w:rFonts w:ascii="Arial" w:hAnsi="Arial"/>
          <w:i/>
          <w:sz w:val="24"/>
        </w:rPr>
        <w:t>interdit et punissable tous acte ou comportement de nature à troubler la tranquillité, le repos d'autrui à toute heure du jour et de la nuit, en particulier les dimanches et jours fériés</w:t>
      </w:r>
      <w:r w:rsidR="00EA3E2B">
        <w:rPr>
          <w:rFonts w:ascii="Arial" w:hAnsi="Arial"/>
          <w:i/>
          <w:sz w:val="24"/>
        </w:rPr>
        <w:t>,</w:t>
      </w:r>
      <w:r w:rsidR="000A4F77">
        <w:rPr>
          <w:rFonts w:ascii="Arial" w:hAnsi="Arial"/>
          <w:i/>
          <w:sz w:val="24"/>
        </w:rPr>
        <w:t xml:space="preserve"> </w:t>
      </w:r>
      <w:r w:rsidR="00E10027">
        <w:rPr>
          <w:rFonts w:ascii="Arial" w:hAnsi="Arial"/>
          <w:sz w:val="24"/>
        </w:rPr>
        <w:t xml:space="preserve">soit </w:t>
      </w:r>
      <w:r>
        <w:rPr>
          <w:rFonts w:ascii="Arial" w:hAnsi="Arial"/>
          <w:sz w:val="24"/>
        </w:rPr>
        <w:t>notamment</w:t>
      </w:r>
      <w:r w:rsidRPr="00AC51BD">
        <w:rPr>
          <w:rFonts w:ascii="Arial" w:hAnsi="Arial"/>
          <w:sz w:val="24"/>
        </w:rPr>
        <w:t xml:space="preserve"> les querelles, les cris, les disputes et chants ou jeux bruyants, les attroupements, les tirs avec des armes à feu et les emplois de pétards, les bruits excessifs de véhicules</w:t>
      </w:r>
      <w:r w:rsidR="00954CE3">
        <w:rPr>
          <w:rFonts w:ascii="Arial" w:hAnsi="Arial"/>
          <w:sz w:val="24"/>
        </w:rPr>
        <w:t xml:space="preserve"> à moteur.</w:t>
      </w:r>
      <w:r w:rsidR="004D6E1E" w:rsidRPr="004D6E1E">
        <w:rPr>
          <w:rFonts w:ascii="Arial" w:hAnsi="Arial"/>
          <w:i/>
          <w:sz w:val="24"/>
        </w:rPr>
        <w:t xml:space="preserve"> </w:t>
      </w:r>
      <w:r w:rsidR="004D6E1E" w:rsidRPr="00C8324B">
        <w:rPr>
          <w:rFonts w:ascii="Arial" w:hAnsi="Arial"/>
          <w:i/>
          <w:sz w:val="24"/>
        </w:rPr>
        <w:t xml:space="preserve">Demeurent notamment réservées les </w:t>
      </w:r>
      <w:proofErr w:type="gramStart"/>
      <w:r w:rsidR="004D6E1E" w:rsidRPr="00C8324B">
        <w:rPr>
          <w:rFonts w:ascii="Arial" w:hAnsi="Arial"/>
          <w:i/>
          <w:sz w:val="24"/>
        </w:rPr>
        <w:t>dispositions</w:t>
      </w:r>
      <w:proofErr w:type="gramEnd"/>
      <w:r w:rsidR="004D6E1E" w:rsidRPr="00C8324B">
        <w:rPr>
          <w:rFonts w:ascii="Arial" w:hAnsi="Arial"/>
          <w:i/>
          <w:sz w:val="24"/>
        </w:rPr>
        <w:t xml:space="preserve"> fédérales et cantonales en matière de protection contre le bruit, d'établissement</w:t>
      </w:r>
      <w:r w:rsidR="004D6E1E">
        <w:rPr>
          <w:rFonts w:ascii="Arial" w:hAnsi="Arial"/>
          <w:i/>
          <w:sz w:val="24"/>
        </w:rPr>
        <w:t>s</w:t>
      </w:r>
      <w:r w:rsidR="004D6E1E" w:rsidRPr="00C8324B">
        <w:rPr>
          <w:rFonts w:ascii="Arial" w:hAnsi="Arial"/>
          <w:i/>
          <w:sz w:val="24"/>
        </w:rPr>
        <w:t xml:space="preserve"> public e</w:t>
      </w:r>
      <w:r w:rsidR="004D6E1E" w:rsidRPr="006B448D">
        <w:rPr>
          <w:rFonts w:ascii="Arial" w:hAnsi="Arial"/>
          <w:i/>
          <w:sz w:val="24"/>
        </w:rPr>
        <w:t>t d'autorisations de travail.</w:t>
      </w:r>
    </w:p>
    <w:p w14:paraId="63DEBA6A" w14:textId="4BD5FB0A" w:rsidR="00796327" w:rsidRPr="000A4F77" w:rsidRDefault="00796327" w:rsidP="000A4F77">
      <w:pPr>
        <w:spacing w:before="60"/>
        <w:ind w:left="567" w:firstLine="1"/>
        <w:jc w:val="both"/>
        <w:rPr>
          <w:rFonts w:ascii="Arial" w:hAnsi="Arial"/>
          <w:sz w:val="24"/>
        </w:rPr>
      </w:pPr>
      <w:r w:rsidRPr="00AC51BD">
        <w:rPr>
          <w:rFonts w:ascii="Arial" w:hAnsi="Arial"/>
          <w:i/>
          <w:sz w:val="24"/>
          <w:szCs w:val="24"/>
          <w:vertAlign w:val="superscript"/>
        </w:rPr>
        <w:t>2</w:t>
      </w:r>
      <w:r w:rsidRPr="00AC51BD">
        <w:rPr>
          <w:rFonts w:ascii="Arial" w:hAnsi="Arial"/>
          <w:i/>
          <w:sz w:val="24"/>
        </w:rPr>
        <w:t xml:space="preserve"> </w:t>
      </w:r>
      <w:r w:rsidR="007824DD">
        <w:rPr>
          <w:rFonts w:ascii="Arial" w:hAnsi="Arial"/>
          <w:i/>
          <w:sz w:val="24"/>
        </w:rPr>
        <w:t>Est</w:t>
      </w:r>
      <w:r w:rsidR="007824DD" w:rsidRPr="00AC51BD">
        <w:rPr>
          <w:rFonts w:ascii="Arial" w:hAnsi="Arial"/>
          <w:i/>
          <w:sz w:val="24"/>
        </w:rPr>
        <w:t xml:space="preserve"> </w:t>
      </w:r>
      <w:r w:rsidRPr="00AC51BD">
        <w:rPr>
          <w:rFonts w:ascii="Arial" w:hAnsi="Arial"/>
          <w:i/>
          <w:sz w:val="24"/>
        </w:rPr>
        <w:t>interdit et punissable, dans les lieux accessibles au public, tou</w:t>
      </w:r>
      <w:r w:rsidR="00846EA5">
        <w:rPr>
          <w:rFonts w:ascii="Arial" w:hAnsi="Arial"/>
          <w:i/>
          <w:sz w:val="24"/>
        </w:rPr>
        <w:t>t</w:t>
      </w:r>
      <w:r w:rsidRPr="00AC51BD">
        <w:rPr>
          <w:rFonts w:ascii="Arial" w:hAnsi="Arial"/>
          <w:i/>
          <w:sz w:val="24"/>
        </w:rPr>
        <w:t xml:space="preserve"> acte de nature à porter atteinte à la sécurité des personnes, </w:t>
      </w:r>
      <w:r w:rsidRPr="00AC51BD">
        <w:rPr>
          <w:rFonts w:ascii="Arial" w:hAnsi="Arial"/>
          <w:sz w:val="24"/>
        </w:rPr>
        <w:t>en particulier le jet d'objets solides ou d'eau et autre liquide en période de gel, les jeux dangereux ou gênants pour les passants, les dommages aux installations des services publics, l'exécution de travaux sans autorisation, la constitution de dépôts pouvant gêner la circulation, le transport imprudent d'objets ou de matières pouvant présenter un danger, l'entrav</w:t>
      </w:r>
      <w:r w:rsidR="00954CE3">
        <w:rPr>
          <w:rFonts w:ascii="Arial" w:hAnsi="Arial"/>
          <w:sz w:val="24"/>
        </w:rPr>
        <w:t>e de l'accès aux locaux de feu.</w:t>
      </w:r>
    </w:p>
    <w:p w14:paraId="6C0B5C83" w14:textId="77777777" w:rsidR="0080003E" w:rsidRDefault="0080003E">
      <w:pPr>
        <w:overflowPunct/>
        <w:autoSpaceDE/>
        <w:autoSpaceDN/>
        <w:adjustRightInd/>
        <w:spacing w:after="160" w:line="259" w:lineRule="auto"/>
        <w:textAlignment w:val="auto"/>
        <w:rPr>
          <w:rFonts w:ascii="Arial" w:hAnsi="Arial"/>
          <w:sz w:val="24"/>
        </w:rPr>
      </w:pPr>
      <w:r>
        <w:rPr>
          <w:rFonts w:ascii="Arial" w:hAnsi="Arial"/>
          <w:sz w:val="24"/>
        </w:rPr>
        <w:br w:type="page"/>
      </w:r>
    </w:p>
    <w:p w14:paraId="5C0B4B4F" w14:textId="4BE35A48" w:rsidR="00796327" w:rsidRPr="00AC51BD" w:rsidRDefault="00796327" w:rsidP="00954CE3">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lastRenderedPageBreak/>
        <w:t>Commentaire:</w:t>
      </w:r>
    </w:p>
    <w:p w14:paraId="66D759EE" w14:textId="2B35ED57" w:rsidR="00D944CC" w:rsidRPr="0080003E" w:rsidRDefault="00796327" w:rsidP="0080003E">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sidRPr="00AC51BD">
        <w:rPr>
          <w:rFonts w:ascii="Arial" w:hAnsi="Arial"/>
          <w:sz w:val="24"/>
        </w:rPr>
        <w:t xml:space="preserve">Cette disposition ne pose que les principes à respecter en matière de tranquillité </w:t>
      </w:r>
      <w:r>
        <w:rPr>
          <w:rFonts w:ascii="Arial" w:hAnsi="Arial"/>
          <w:sz w:val="24"/>
        </w:rPr>
        <w:t xml:space="preserve">(alinéa 1) </w:t>
      </w:r>
      <w:r w:rsidRPr="00AC51BD">
        <w:rPr>
          <w:rFonts w:ascii="Arial" w:hAnsi="Arial"/>
          <w:sz w:val="24"/>
        </w:rPr>
        <w:t xml:space="preserve">et </w:t>
      </w:r>
      <w:r>
        <w:rPr>
          <w:rFonts w:ascii="Arial" w:hAnsi="Arial"/>
          <w:sz w:val="24"/>
        </w:rPr>
        <w:t xml:space="preserve">de </w:t>
      </w:r>
      <w:r w:rsidRPr="00AC51BD">
        <w:rPr>
          <w:rFonts w:ascii="Arial" w:hAnsi="Arial"/>
          <w:sz w:val="24"/>
        </w:rPr>
        <w:t>sécurité</w:t>
      </w:r>
      <w:r>
        <w:rPr>
          <w:rFonts w:ascii="Arial" w:hAnsi="Arial"/>
          <w:sz w:val="24"/>
        </w:rPr>
        <w:t xml:space="preserve"> (alinéa 2)</w:t>
      </w:r>
      <w:r w:rsidRPr="00AC51BD">
        <w:rPr>
          <w:rFonts w:ascii="Arial" w:hAnsi="Arial"/>
          <w:sz w:val="24"/>
        </w:rPr>
        <w:t>.</w:t>
      </w:r>
      <w:r>
        <w:rPr>
          <w:rFonts w:ascii="Arial" w:hAnsi="Arial"/>
          <w:sz w:val="24"/>
        </w:rPr>
        <w:t xml:space="preserve"> Elle</w:t>
      </w:r>
      <w:r w:rsidRPr="00AC51BD">
        <w:rPr>
          <w:rFonts w:ascii="Arial" w:hAnsi="Arial"/>
          <w:sz w:val="24"/>
        </w:rPr>
        <w:t xml:space="preserve"> est concrétisée par les</w:t>
      </w:r>
      <w:r w:rsidR="00954CE3">
        <w:rPr>
          <w:rFonts w:ascii="Arial" w:hAnsi="Arial"/>
          <w:sz w:val="24"/>
        </w:rPr>
        <w:t xml:space="preserve"> articles spécifiques suivants.</w:t>
      </w:r>
    </w:p>
    <w:p w14:paraId="56D2B0C9" w14:textId="06FA094E" w:rsidR="00796327" w:rsidRPr="00E262BF" w:rsidRDefault="00796327" w:rsidP="00796327">
      <w:pPr>
        <w:ind w:left="567"/>
        <w:jc w:val="both"/>
        <w:rPr>
          <w:rFonts w:ascii="Arial" w:hAnsi="Arial"/>
          <w:b/>
          <w:sz w:val="24"/>
        </w:rPr>
      </w:pPr>
      <w:r w:rsidRPr="00E262BF">
        <w:rPr>
          <w:rFonts w:ascii="Arial" w:hAnsi="Arial"/>
          <w:b/>
          <w:sz w:val="24"/>
        </w:rPr>
        <w:t xml:space="preserve">Art. </w:t>
      </w:r>
      <w:r w:rsidR="001B095D">
        <w:rPr>
          <w:rFonts w:ascii="Arial" w:hAnsi="Arial"/>
          <w:b/>
          <w:sz w:val="24"/>
        </w:rPr>
        <w:t>B</w:t>
      </w:r>
      <w:r w:rsidR="00767145">
        <w:rPr>
          <w:rFonts w:ascii="Arial" w:hAnsi="Arial"/>
          <w:b/>
          <w:sz w:val="24"/>
        </w:rPr>
        <w:t xml:space="preserve"> </w:t>
      </w:r>
      <w:r w:rsidRPr="00E262BF">
        <w:rPr>
          <w:rFonts w:ascii="Arial" w:hAnsi="Arial"/>
          <w:b/>
          <w:sz w:val="24"/>
        </w:rPr>
        <w:t>Etablissements publics</w:t>
      </w:r>
    </w:p>
    <w:p w14:paraId="6BD4ED21" w14:textId="6A75729A" w:rsidR="00796327" w:rsidRPr="00E262BF" w:rsidRDefault="00796327" w:rsidP="00954CE3">
      <w:pPr>
        <w:spacing w:before="60"/>
        <w:ind w:left="567"/>
        <w:jc w:val="both"/>
        <w:rPr>
          <w:rFonts w:ascii="Arial" w:hAnsi="Arial"/>
          <w:sz w:val="24"/>
        </w:rPr>
      </w:pPr>
      <w:r w:rsidRPr="00E262BF">
        <w:rPr>
          <w:rFonts w:ascii="Arial" w:hAnsi="Arial"/>
          <w:sz w:val="24"/>
          <w:szCs w:val="24"/>
          <w:vertAlign w:val="superscript"/>
        </w:rPr>
        <w:t xml:space="preserve">1 </w:t>
      </w:r>
      <w:r w:rsidR="00141A1D" w:rsidRPr="00A01E57">
        <w:rPr>
          <w:rFonts w:ascii="Arial" w:hAnsi="Arial" w:cs="Arial"/>
          <w:i/>
          <w:sz w:val="24"/>
          <w:szCs w:val="24"/>
          <w:shd w:val="clear" w:color="auto" w:fill="FFFFFF"/>
        </w:rPr>
        <w:t>Le titulaire de l'autorisation d'exploiter est responsable du maintien de l'ordre et de la tranquillité des locaux et emplacements. De plus, il doit veiller à ce que ses clients ne causent pas de nuisances excessives au voisinage immédiat</w:t>
      </w:r>
      <w:r w:rsidR="00954CE3" w:rsidRPr="00A01E57">
        <w:rPr>
          <w:rFonts w:ascii="Arial" w:hAnsi="Arial"/>
          <w:sz w:val="24"/>
        </w:rPr>
        <w:t>.</w:t>
      </w:r>
    </w:p>
    <w:p w14:paraId="6299EA38" w14:textId="6F184B96" w:rsidR="00796327" w:rsidRPr="00E262BF" w:rsidRDefault="00796327" w:rsidP="00954CE3">
      <w:pPr>
        <w:spacing w:before="60"/>
        <w:ind w:left="567"/>
        <w:jc w:val="both"/>
        <w:rPr>
          <w:rFonts w:ascii="Arial" w:hAnsi="Arial"/>
          <w:sz w:val="24"/>
        </w:rPr>
      </w:pPr>
      <w:r w:rsidRPr="00E262BF">
        <w:rPr>
          <w:rFonts w:ascii="Arial" w:hAnsi="Arial"/>
          <w:sz w:val="24"/>
          <w:szCs w:val="24"/>
          <w:vertAlign w:val="superscript"/>
        </w:rPr>
        <w:t xml:space="preserve">2 </w:t>
      </w:r>
      <w:r w:rsidRPr="000A4F77">
        <w:rPr>
          <w:rFonts w:ascii="Arial" w:hAnsi="Arial"/>
          <w:sz w:val="24"/>
        </w:rPr>
        <w:t>Il pren</w:t>
      </w:r>
      <w:r w:rsidR="0037597B">
        <w:rPr>
          <w:rFonts w:ascii="Arial" w:hAnsi="Arial"/>
          <w:sz w:val="24"/>
        </w:rPr>
        <w:t>d</w:t>
      </w:r>
      <w:r w:rsidRPr="000A4F77">
        <w:rPr>
          <w:rFonts w:ascii="Arial" w:hAnsi="Arial"/>
          <w:sz w:val="24"/>
        </w:rPr>
        <w:t xml:space="preserve"> toutes </w:t>
      </w:r>
      <w:r w:rsidR="00D31175" w:rsidRPr="000A4F77">
        <w:rPr>
          <w:rFonts w:ascii="Arial" w:hAnsi="Arial"/>
          <w:sz w:val="24"/>
        </w:rPr>
        <w:t xml:space="preserve">les </w:t>
      </w:r>
      <w:r w:rsidRPr="000A4F77">
        <w:rPr>
          <w:rFonts w:ascii="Arial" w:hAnsi="Arial"/>
          <w:sz w:val="24"/>
        </w:rPr>
        <w:t xml:space="preserve">mesures de réduction du bruit provoqué par le comportement de leur clientèle, tant à l'extérieur qu'à proximité de leurs établissements (fréquentation d'endroits en plein air, tels que terrasses et jardins, ou lors de l'arrivée/départ à l'extérieur du local). Ces </w:t>
      </w:r>
      <w:r w:rsidR="00B357F4" w:rsidRPr="000A4F77">
        <w:rPr>
          <w:rFonts w:ascii="Arial" w:hAnsi="Arial"/>
          <w:sz w:val="24"/>
        </w:rPr>
        <w:t xml:space="preserve">mesures de réduction du </w:t>
      </w:r>
      <w:r w:rsidRPr="000A4F77">
        <w:rPr>
          <w:rFonts w:ascii="Arial" w:hAnsi="Arial"/>
          <w:sz w:val="24"/>
        </w:rPr>
        <w:t>bru</w:t>
      </w:r>
      <w:r w:rsidRPr="00615DFC">
        <w:rPr>
          <w:rFonts w:ascii="Arial" w:hAnsi="Arial"/>
          <w:sz w:val="24"/>
        </w:rPr>
        <w:t xml:space="preserve">it sont prises à titre préventif et le cas échéant comme </w:t>
      </w:r>
      <w:r w:rsidRPr="006B448D">
        <w:rPr>
          <w:rFonts w:ascii="Arial" w:hAnsi="Arial"/>
          <w:sz w:val="24"/>
        </w:rPr>
        <w:t>renforcement</w:t>
      </w:r>
      <w:r w:rsidRPr="00615DFC">
        <w:rPr>
          <w:rFonts w:ascii="Arial" w:hAnsi="Arial"/>
          <w:sz w:val="24"/>
        </w:rPr>
        <w:t xml:space="preserve"> en cas d’atteintes nuisibles ou </w:t>
      </w:r>
      <w:r w:rsidR="00954CE3" w:rsidRPr="00615DFC">
        <w:rPr>
          <w:rFonts w:ascii="Arial" w:hAnsi="Arial"/>
          <w:sz w:val="24"/>
        </w:rPr>
        <w:t>incommodantes.</w:t>
      </w:r>
    </w:p>
    <w:p w14:paraId="45BB6173" w14:textId="351E6D82" w:rsidR="00796327" w:rsidRPr="00E262BF" w:rsidRDefault="00796327" w:rsidP="00954CE3">
      <w:pPr>
        <w:spacing w:before="60"/>
        <w:ind w:left="567"/>
        <w:jc w:val="both"/>
        <w:rPr>
          <w:rFonts w:ascii="Arial" w:hAnsi="Arial"/>
          <w:sz w:val="24"/>
        </w:rPr>
      </w:pPr>
      <w:r w:rsidRPr="00E262BF">
        <w:rPr>
          <w:rFonts w:ascii="Arial" w:hAnsi="Arial"/>
          <w:sz w:val="24"/>
          <w:szCs w:val="24"/>
          <w:vertAlign w:val="superscript"/>
        </w:rPr>
        <w:t xml:space="preserve">3 </w:t>
      </w:r>
      <w:r w:rsidR="00B357F4" w:rsidRPr="009E5800">
        <w:rPr>
          <w:rFonts w:ascii="Arial" w:hAnsi="Arial"/>
          <w:i/>
          <w:sz w:val="24"/>
        </w:rPr>
        <w:t xml:space="preserve">Le conseil municipal peut, en cas de nécessité, exiger la mise en place d'un service d'ordre aux frais du titulaire de l'autorisation </w:t>
      </w:r>
      <w:r w:rsidR="00466484">
        <w:rPr>
          <w:rFonts w:ascii="Arial" w:hAnsi="Arial"/>
          <w:i/>
          <w:sz w:val="24"/>
        </w:rPr>
        <w:t>d'exploiter</w:t>
      </w:r>
      <w:r w:rsidR="00954CE3">
        <w:rPr>
          <w:rFonts w:ascii="Arial" w:hAnsi="Arial"/>
          <w:sz w:val="24"/>
        </w:rPr>
        <w:t>.</w:t>
      </w:r>
    </w:p>
    <w:p w14:paraId="40966353" w14:textId="2144D75B" w:rsidR="00796327" w:rsidRDefault="00796327" w:rsidP="00954CE3">
      <w:pPr>
        <w:spacing w:before="60"/>
        <w:ind w:left="567"/>
        <w:jc w:val="both"/>
        <w:rPr>
          <w:rFonts w:ascii="Arial" w:hAnsi="Arial"/>
          <w:sz w:val="24"/>
        </w:rPr>
      </w:pPr>
      <w:r w:rsidRPr="00E262BF">
        <w:rPr>
          <w:rFonts w:ascii="Arial" w:hAnsi="Arial"/>
          <w:sz w:val="24"/>
          <w:szCs w:val="24"/>
          <w:vertAlign w:val="superscript"/>
        </w:rPr>
        <w:t xml:space="preserve">4 </w:t>
      </w:r>
      <w:r w:rsidRPr="00E262BF">
        <w:rPr>
          <w:rFonts w:ascii="Arial" w:hAnsi="Arial"/>
          <w:sz w:val="24"/>
        </w:rPr>
        <w:t xml:space="preserve">Demeurent </w:t>
      </w:r>
      <w:r w:rsidRPr="006B448D">
        <w:rPr>
          <w:rFonts w:ascii="Arial" w:hAnsi="Arial"/>
          <w:sz w:val="24"/>
        </w:rPr>
        <w:t xml:space="preserve">réservées les dispositions légales fédérales et cantonales en la matière, </w:t>
      </w:r>
      <w:r w:rsidR="005768F4" w:rsidRPr="006B448D">
        <w:rPr>
          <w:rFonts w:ascii="Arial" w:hAnsi="Arial"/>
          <w:sz w:val="24"/>
        </w:rPr>
        <w:t>a</w:t>
      </w:r>
      <w:r w:rsidR="005768F4">
        <w:rPr>
          <w:rFonts w:ascii="Arial" w:hAnsi="Arial"/>
          <w:sz w:val="24"/>
        </w:rPr>
        <w:t>insi que</w:t>
      </w:r>
      <w:r w:rsidR="005768F4" w:rsidRPr="00E262BF">
        <w:rPr>
          <w:rFonts w:ascii="Arial" w:hAnsi="Arial"/>
          <w:sz w:val="24"/>
        </w:rPr>
        <w:t xml:space="preserve"> </w:t>
      </w:r>
      <w:r w:rsidRPr="00E262BF">
        <w:rPr>
          <w:rFonts w:ascii="Arial" w:hAnsi="Arial"/>
          <w:sz w:val="24"/>
        </w:rPr>
        <w:t>la directive du Cercle Bruit sur les nuisances sonores liées à l’exploitation des établissements publics</w:t>
      </w:r>
      <w:r>
        <w:rPr>
          <w:rFonts w:ascii="Arial" w:hAnsi="Arial"/>
          <w:sz w:val="24"/>
        </w:rPr>
        <w:t>, et l</w:t>
      </w:r>
      <w:r w:rsidR="00954CE3">
        <w:rPr>
          <w:rFonts w:ascii="Arial" w:hAnsi="Arial"/>
          <w:sz w:val="24"/>
        </w:rPr>
        <w:t>es exigences légales</w:t>
      </w:r>
      <w:r>
        <w:rPr>
          <w:rFonts w:ascii="Arial" w:hAnsi="Arial"/>
          <w:sz w:val="24"/>
        </w:rPr>
        <w:t xml:space="preserve"> relative</w:t>
      </w:r>
      <w:r w:rsidR="00954CE3">
        <w:rPr>
          <w:rFonts w:ascii="Arial" w:hAnsi="Arial"/>
          <w:sz w:val="24"/>
        </w:rPr>
        <w:t>s</w:t>
      </w:r>
      <w:r>
        <w:rPr>
          <w:rFonts w:ascii="Arial" w:hAnsi="Arial"/>
          <w:sz w:val="24"/>
        </w:rPr>
        <w:t xml:space="preserve"> </w:t>
      </w:r>
      <w:r w:rsidR="00954CE3">
        <w:rPr>
          <w:rFonts w:ascii="Arial" w:hAnsi="Arial"/>
          <w:sz w:val="24"/>
        </w:rPr>
        <w:t>à</w:t>
      </w:r>
      <w:r>
        <w:rPr>
          <w:rFonts w:ascii="Arial" w:hAnsi="Arial"/>
          <w:sz w:val="24"/>
        </w:rPr>
        <w:t xml:space="preserve"> la protection contre les dangers liés au rayonnement non ionisant et au son en ce qui concerne le bruit perçu par les clients de l’établissement</w:t>
      </w:r>
      <w:r w:rsidRPr="00E262BF">
        <w:rPr>
          <w:rFonts w:ascii="Arial" w:hAnsi="Arial"/>
          <w:sz w:val="24"/>
        </w:rPr>
        <w:t>.</w:t>
      </w:r>
    </w:p>
    <w:p w14:paraId="50124E8C" w14:textId="4D38E2E6" w:rsidR="00796327" w:rsidRPr="00AC51BD" w:rsidRDefault="00796327" w:rsidP="00954CE3">
      <w:pPr>
        <w:spacing w:before="60"/>
        <w:ind w:left="567"/>
        <w:jc w:val="both"/>
        <w:rPr>
          <w:rFonts w:ascii="Arial" w:hAnsi="Arial"/>
          <w:sz w:val="24"/>
        </w:rPr>
      </w:pPr>
      <w:r w:rsidRPr="00DB2A0D">
        <w:rPr>
          <w:rFonts w:ascii="Arial" w:hAnsi="Arial"/>
          <w:sz w:val="24"/>
          <w:vertAlign w:val="superscript"/>
        </w:rPr>
        <w:t>5</w:t>
      </w:r>
      <w:r>
        <w:rPr>
          <w:rFonts w:ascii="Arial" w:hAnsi="Arial"/>
          <w:sz w:val="24"/>
        </w:rPr>
        <w:t xml:space="preserve"> </w:t>
      </w:r>
      <w:r w:rsidR="00B357F4" w:rsidRPr="00155190">
        <w:rPr>
          <w:rFonts w:ascii="Arial" w:hAnsi="Arial"/>
          <w:i/>
          <w:sz w:val="24"/>
        </w:rPr>
        <w:t xml:space="preserve">En cas de désordre grave à l'intérieur et/ou au voisinage immédiat des locaux et emplacements ou lorsque l'ordre et la tranquillité sont gravement menacés, </w:t>
      </w:r>
      <w:r w:rsidR="00B357F4" w:rsidRPr="006B448D">
        <w:rPr>
          <w:rFonts w:ascii="Arial" w:hAnsi="Arial"/>
          <w:i/>
          <w:sz w:val="24"/>
        </w:rPr>
        <w:t>les organes de police cantonaux et/ou municipaux peuvent sans délai les fermer pour une durée déterminée.</w:t>
      </w:r>
      <w:r w:rsidR="00B357F4">
        <w:rPr>
          <w:rFonts w:ascii="Arial" w:hAnsi="Arial"/>
          <w:sz w:val="24"/>
        </w:rPr>
        <w:t xml:space="preserve"> </w:t>
      </w:r>
    </w:p>
    <w:p w14:paraId="0F26EEFB" w14:textId="77777777" w:rsidR="00796327" w:rsidRPr="00AC51BD" w:rsidRDefault="00796327" w:rsidP="00954CE3">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63AAC16A" w14:textId="00D38E66" w:rsidR="00796327"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sidRPr="00AC51BD">
        <w:rPr>
          <w:rFonts w:ascii="Arial" w:hAnsi="Arial"/>
          <w:sz w:val="24"/>
        </w:rPr>
        <w:t>Les mesures de réduction des nuisances sonores sont imposées par la législation fédérale sur la protection de l'environnement (LPE et OPB)</w:t>
      </w:r>
      <w:r w:rsidR="0004182A">
        <w:rPr>
          <w:rFonts w:ascii="Arial" w:hAnsi="Arial"/>
          <w:sz w:val="24"/>
        </w:rPr>
        <w:t>. L’aide à l’exécution 8.10</w:t>
      </w:r>
      <w:r w:rsidRPr="00AC51BD">
        <w:rPr>
          <w:rFonts w:ascii="Arial" w:hAnsi="Arial"/>
          <w:sz w:val="24"/>
        </w:rPr>
        <w:t xml:space="preserve"> du « Cercle Bruit » </w:t>
      </w:r>
      <w:r w:rsidR="0004182A">
        <w:rPr>
          <w:rFonts w:ascii="Arial" w:hAnsi="Arial"/>
          <w:sz w:val="24"/>
        </w:rPr>
        <w:t>(</w:t>
      </w:r>
      <w:r w:rsidRPr="00AC51BD">
        <w:rPr>
          <w:rFonts w:ascii="Arial" w:hAnsi="Arial"/>
          <w:sz w:val="24"/>
        </w:rPr>
        <w:t>groupement des responsables cantonaux de la protection contre le bruit</w:t>
      </w:r>
      <w:r w:rsidR="00446792">
        <w:rPr>
          <w:rFonts w:ascii="Arial" w:hAnsi="Arial"/>
          <w:sz w:val="24"/>
        </w:rPr>
        <w:t xml:space="preserve">, </w:t>
      </w:r>
      <w:r w:rsidR="0004182A" w:rsidRPr="0004182A">
        <w:rPr>
          <w:rFonts w:ascii="Arial" w:hAnsi="Arial"/>
          <w:sz w:val="24"/>
        </w:rPr>
        <w:t>www.cerclebruit.ch</w:t>
      </w:r>
      <w:r w:rsidR="0004182A">
        <w:rPr>
          <w:rFonts w:ascii="Arial" w:hAnsi="Arial"/>
          <w:sz w:val="24"/>
        </w:rPr>
        <w:t>) concernant les établissements publics ne fait pas force de loi. Cependant, elle a été régulièrement acceptée par le Tribunal Fédéral comme méthode d’évaluation et de réduction des nuisances de ce type d’établissement</w:t>
      </w:r>
      <w:r w:rsidRPr="00AC51BD">
        <w:rPr>
          <w:rFonts w:ascii="Arial" w:hAnsi="Arial"/>
          <w:sz w:val="24"/>
        </w:rPr>
        <w:t>.</w:t>
      </w:r>
      <w:r w:rsidR="0004182A">
        <w:rPr>
          <w:rFonts w:ascii="Arial" w:hAnsi="Arial"/>
          <w:sz w:val="24"/>
        </w:rPr>
        <w:t xml:space="preserve"> Ainsi nous conseillons d’</w:t>
      </w:r>
      <w:r w:rsidRPr="00AC51BD">
        <w:rPr>
          <w:rFonts w:ascii="Arial" w:hAnsi="Arial"/>
          <w:sz w:val="24"/>
        </w:rPr>
        <w:t>intég</w:t>
      </w:r>
      <w:r w:rsidR="0004182A">
        <w:rPr>
          <w:rFonts w:ascii="Arial" w:hAnsi="Arial"/>
          <w:sz w:val="24"/>
        </w:rPr>
        <w:t>rer</w:t>
      </w:r>
      <w:r w:rsidRPr="00AC51BD">
        <w:rPr>
          <w:rFonts w:ascii="Arial" w:hAnsi="Arial"/>
          <w:sz w:val="24"/>
        </w:rPr>
        <w:t xml:space="preserve"> comme </w:t>
      </w:r>
      <w:r w:rsidR="00FA68D0">
        <w:rPr>
          <w:rFonts w:ascii="Arial" w:hAnsi="Arial"/>
          <w:sz w:val="24"/>
        </w:rPr>
        <w:t>charge</w:t>
      </w:r>
      <w:r w:rsidRPr="00AC51BD">
        <w:rPr>
          <w:rFonts w:ascii="Arial" w:hAnsi="Arial"/>
          <w:sz w:val="24"/>
        </w:rPr>
        <w:t xml:space="preserve"> dans la décision formelle que rendra la commune pour délivrer une autorisation d'exploiter l'établissement public (cafés, restaurants, dancings et autres discothèques)</w:t>
      </w:r>
      <w:r w:rsidR="0004182A">
        <w:rPr>
          <w:rFonts w:ascii="Arial" w:hAnsi="Arial"/>
          <w:sz w:val="24"/>
        </w:rPr>
        <w:t xml:space="preserve"> le respect de cette aide à l’exécution</w:t>
      </w:r>
      <w:r w:rsidRPr="00AC51BD">
        <w:rPr>
          <w:rFonts w:ascii="Arial" w:hAnsi="Arial"/>
          <w:sz w:val="24"/>
        </w:rPr>
        <w:t xml:space="preserve">. La commune peut demander </w:t>
      </w:r>
      <w:r>
        <w:rPr>
          <w:rFonts w:ascii="Arial" w:hAnsi="Arial"/>
          <w:sz w:val="24"/>
        </w:rPr>
        <w:t>l’avis du SEN</w:t>
      </w:r>
      <w:r w:rsidRPr="00AC51BD">
        <w:rPr>
          <w:rFonts w:ascii="Arial" w:hAnsi="Arial"/>
          <w:sz w:val="24"/>
        </w:rPr>
        <w:t xml:space="preserve">. </w:t>
      </w:r>
      <w:r w:rsidR="00060D5E" w:rsidRPr="00AC51BD">
        <w:rPr>
          <w:rFonts w:ascii="Arial" w:hAnsi="Arial"/>
          <w:sz w:val="24"/>
        </w:rPr>
        <w:t>Si une autorisation de construire est requise, cette procédure est considérée comme celle principale avec laquelle doivent être coordonnées les autres autorisations et exigences.</w:t>
      </w:r>
    </w:p>
    <w:p w14:paraId="28CADC1F" w14:textId="095B66FE" w:rsidR="00796327" w:rsidRDefault="00155190"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sidRPr="00155190">
        <w:rPr>
          <w:rFonts w:ascii="Arial" w:hAnsi="Arial"/>
          <w:sz w:val="24"/>
        </w:rPr>
        <w:t>L’</w:t>
      </w:r>
      <w:r>
        <w:rPr>
          <w:rFonts w:ascii="Arial" w:hAnsi="Arial"/>
          <w:sz w:val="24"/>
        </w:rPr>
        <w:t>ordonnance relative à la loi fédérale sur la protection contre les dangers liés au rayonnement non ionisant et au son (</w:t>
      </w:r>
      <w:r w:rsidRPr="00155190">
        <w:rPr>
          <w:rFonts w:ascii="Arial" w:hAnsi="Arial"/>
          <w:sz w:val="24"/>
        </w:rPr>
        <w:t>O-LRNIS</w:t>
      </w:r>
      <w:r>
        <w:rPr>
          <w:rFonts w:ascii="Arial" w:hAnsi="Arial"/>
          <w:sz w:val="24"/>
        </w:rPr>
        <w:t>)</w:t>
      </w:r>
      <w:r w:rsidRPr="00155190">
        <w:rPr>
          <w:rFonts w:ascii="Arial" w:hAnsi="Arial"/>
          <w:sz w:val="24"/>
        </w:rPr>
        <w:t xml:space="preserve"> a pour but de protéger le public assistant à des manifestations contre les niveaux sonores élevés. A cet effet sont définies des valeurs limites de niveau sonore ainsi que des obligations devant être remplies par les organisateurs selon la valeur limite les concernant. Le public doit être averti au sujet des risques </w:t>
      </w:r>
      <w:r w:rsidR="000A4F77">
        <w:rPr>
          <w:rFonts w:ascii="Arial" w:hAnsi="Arial"/>
          <w:sz w:val="24"/>
        </w:rPr>
        <w:t>liés aux niveaux sonores élevés</w:t>
      </w:r>
      <w:r w:rsidR="00796327">
        <w:rPr>
          <w:rFonts w:ascii="Arial" w:hAnsi="Arial"/>
          <w:sz w:val="24"/>
        </w:rPr>
        <w:t>. Les établissements publics de type discothèque, dancing, bar avec musique « Live » sont susceptibles de devoir limiter leurs niveaux acoustiques en regard de l’ordonnance. Pour les bars, restaurants, tea-rooms, cafés, etc. sans musique « Live », les niveaux sonores respectent généralement l’ordonnance.</w:t>
      </w:r>
    </w:p>
    <w:p w14:paraId="096B5839" w14:textId="629BEAB4" w:rsidR="00796327" w:rsidRPr="00AC51BD" w:rsidRDefault="00796327" w:rsidP="00954CE3">
      <w:pPr>
        <w:pBdr>
          <w:top w:val="single" w:sz="4" w:space="1" w:color="auto"/>
          <w:left w:val="single" w:sz="4" w:space="4" w:color="auto"/>
          <w:bottom w:val="single" w:sz="4" w:space="1" w:color="auto"/>
          <w:right w:val="single" w:sz="4" w:space="4" w:color="auto"/>
        </w:pBdr>
        <w:spacing w:after="240"/>
        <w:ind w:left="567"/>
        <w:jc w:val="both"/>
        <w:rPr>
          <w:rFonts w:ascii="Arial" w:hAnsi="Arial"/>
          <w:sz w:val="24"/>
        </w:rPr>
      </w:pPr>
      <w:r w:rsidRPr="00AC51BD">
        <w:rPr>
          <w:rFonts w:ascii="Arial" w:hAnsi="Arial"/>
          <w:sz w:val="24"/>
        </w:rPr>
        <w:t>L</w:t>
      </w:r>
      <w:r>
        <w:rPr>
          <w:rFonts w:ascii="Arial" w:hAnsi="Arial"/>
          <w:sz w:val="24"/>
        </w:rPr>
        <w:t xml:space="preserve">es </w:t>
      </w:r>
      <w:r w:rsidRPr="00AC51BD">
        <w:rPr>
          <w:rFonts w:ascii="Arial" w:hAnsi="Arial"/>
          <w:sz w:val="24"/>
        </w:rPr>
        <w:t>expertise</w:t>
      </w:r>
      <w:r>
        <w:rPr>
          <w:rFonts w:ascii="Arial" w:hAnsi="Arial"/>
          <w:sz w:val="24"/>
        </w:rPr>
        <w:t>s</w:t>
      </w:r>
      <w:r w:rsidRPr="00AC51BD">
        <w:rPr>
          <w:rFonts w:ascii="Arial" w:hAnsi="Arial"/>
          <w:sz w:val="24"/>
        </w:rPr>
        <w:t xml:space="preserve"> portant sur </w:t>
      </w:r>
      <w:r>
        <w:rPr>
          <w:rFonts w:ascii="Arial" w:hAnsi="Arial"/>
          <w:sz w:val="24"/>
        </w:rPr>
        <w:t xml:space="preserve">les </w:t>
      </w:r>
      <w:r w:rsidRPr="00AC51BD">
        <w:rPr>
          <w:rFonts w:ascii="Arial" w:hAnsi="Arial"/>
          <w:sz w:val="24"/>
        </w:rPr>
        <w:t xml:space="preserve">bruits </w:t>
      </w:r>
      <w:r>
        <w:rPr>
          <w:rFonts w:ascii="Arial" w:hAnsi="Arial"/>
          <w:sz w:val="24"/>
        </w:rPr>
        <w:t>d’établissements publics</w:t>
      </w:r>
      <w:r w:rsidRPr="00AC51BD">
        <w:rPr>
          <w:rFonts w:ascii="Arial" w:hAnsi="Arial"/>
          <w:sz w:val="24"/>
        </w:rPr>
        <w:t xml:space="preserve"> devrai</w:t>
      </w:r>
      <w:r>
        <w:rPr>
          <w:rFonts w:ascii="Arial" w:hAnsi="Arial"/>
          <w:sz w:val="24"/>
        </w:rPr>
        <w:t>en</w:t>
      </w:r>
      <w:r w:rsidRPr="00AC51BD">
        <w:rPr>
          <w:rFonts w:ascii="Arial" w:hAnsi="Arial"/>
          <w:sz w:val="24"/>
        </w:rPr>
        <w:t>t être effectuée</w:t>
      </w:r>
      <w:r>
        <w:rPr>
          <w:rFonts w:ascii="Arial" w:hAnsi="Arial"/>
          <w:sz w:val="24"/>
        </w:rPr>
        <w:t>s</w:t>
      </w:r>
      <w:r w:rsidRPr="00AC51BD">
        <w:rPr>
          <w:rFonts w:ascii="Arial" w:hAnsi="Arial"/>
          <w:sz w:val="24"/>
        </w:rPr>
        <w:t xml:space="preserve"> par un acousticien diplômé SSA-SGA.</w:t>
      </w:r>
    </w:p>
    <w:p w14:paraId="3C131B0F" w14:textId="77777777" w:rsidR="0080003E" w:rsidRDefault="0080003E">
      <w:pPr>
        <w:overflowPunct/>
        <w:autoSpaceDE/>
        <w:autoSpaceDN/>
        <w:adjustRightInd/>
        <w:spacing w:after="160" w:line="259" w:lineRule="auto"/>
        <w:textAlignment w:val="auto"/>
        <w:rPr>
          <w:rFonts w:ascii="Arial" w:hAnsi="Arial"/>
          <w:b/>
          <w:sz w:val="24"/>
        </w:rPr>
      </w:pPr>
      <w:r>
        <w:rPr>
          <w:rFonts w:ascii="Arial" w:hAnsi="Arial"/>
          <w:b/>
          <w:sz w:val="24"/>
        </w:rPr>
        <w:br w:type="page"/>
      </w:r>
    </w:p>
    <w:p w14:paraId="3041B016" w14:textId="49F4D7E0" w:rsidR="00796327" w:rsidRPr="00AC51BD" w:rsidRDefault="00796327" w:rsidP="00796327">
      <w:pPr>
        <w:ind w:left="567"/>
        <w:jc w:val="both"/>
        <w:rPr>
          <w:rFonts w:ascii="Arial" w:hAnsi="Arial"/>
          <w:b/>
          <w:sz w:val="24"/>
        </w:rPr>
      </w:pPr>
      <w:r w:rsidRPr="00AC51BD">
        <w:rPr>
          <w:rFonts w:ascii="Arial" w:hAnsi="Arial"/>
          <w:b/>
          <w:sz w:val="24"/>
        </w:rPr>
        <w:lastRenderedPageBreak/>
        <w:t xml:space="preserve">Art. </w:t>
      </w:r>
      <w:r w:rsidR="001B095D">
        <w:rPr>
          <w:rFonts w:ascii="Arial" w:hAnsi="Arial"/>
          <w:b/>
          <w:sz w:val="24"/>
        </w:rPr>
        <w:t>C</w:t>
      </w:r>
      <w:r w:rsidR="00767145">
        <w:rPr>
          <w:rFonts w:ascii="Arial" w:hAnsi="Arial"/>
          <w:b/>
          <w:sz w:val="24"/>
        </w:rPr>
        <w:t xml:space="preserve"> </w:t>
      </w:r>
      <w:r w:rsidRPr="00AC51BD">
        <w:rPr>
          <w:rFonts w:ascii="Arial" w:hAnsi="Arial"/>
          <w:b/>
          <w:sz w:val="24"/>
        </w:rPr>
        <w:t>Musique et appareils sonores</w:t>
      </w:r>
    </w:p>
    <w:p w14:paraId="630D13CE" w14:textId="3DDC8AC7" w:rsidR="00796327" w:rsidRPr="00AC51BD" w:rsidRDefault="00796327" w:rsidP="009C4CD8">
      <w:pPr>
        <w:spacing w:before="60"/>
        <w:ind w:left="567"/>
        <w:jc w:val="both"/>
        <w:rPr>
          <w:rFonts w:ascii="Arial" w:hAnsi="Arial"/>
          <w:sz w:val="24"/>
        </w:rPr>
      </w:pPr>
      <w:r w:rsidRPr="00AC51BD">
        <w:rPr>
          <w:rFonts w:ascii="Arial" w:hAnsi="Arial"/>
          <w:sz w:val="24"/>
          <w:szCs w:val="24"/>
          <w:vertAlign w:val="superscript"/>
        </w:rPr>
        <w:t xml:space="preserve">1 </w:t>
      </w:r>
      <w:r w:rsidRPr="00AC51BD">
        <w:rPr>
          <w:rFonts w:ascii="Arial" w:hAnsi="Arial"/>
          <w:sz w:val="24"/>
        </w:rPr>
        <w:t>L'usage de tout instrument de musique et de tout appareil sonore ne doit ni importuner le voisina</w:t>
      </w:r>
      <w:r w:rsidR="00954CE3">
        <w:rPr>
          <w:rFonts w:ascii="Arial" w:hAnsi="Arial"/>
          <w:sz w:val="24"/>
        </w:rPr>
        <w:t>ge ni troubler le repos public.</w:t>
      </w:r>
    </w:p>
    <w:p w14:paraId="07BDC18C" w14:textId="3F33CF6D" w:rsidR="00796327" w:rsidRPr="00AC51BD" w:rsidRDefault="00796327" w:rsidP="009C4CD8">
      <w:pPr>
        <w:spacing w:before="60"/>
        <w:ind w:left="567"/>
        <w:jc w:val="both"/>
        <w:rPr>
          <w:rFonts w:ascii="Arial" w:hAnsi="Arial"/>
          <w:sz w:val="24"/>
        </w:rPr>
      </w:pPr>
      <w:r w:rsidRPr="00AC51BD">
        <w:rPr>
          <w:rFonts w:ascii="Arial" w:hAnsi="Arial"/>
          <w:sz w:val="24"/>
          <w:szCs w:val="24"/>
          <w:vertAlign w:val="superscript"/>
        </w:rPr>
        <w:t xml:space="preserve">2 </w:t>
      </w:r>
      <w:r w:rsidRPr="00AC51BD">
        <w:rPr>
          <w:rFonts w:ascii="Arial" w:hAnsi="Arial"/>
          <w:sz w:val="24"/>
        </w:rPr>
        <w:t>Entre 22</w:t>
      </w:r>
      <w:r w:rsidR="00731791">
        <w:rPr>
          <w:rFonts w:ascii="Arial" w:hAnsi="Arial"/>
          <w:sz w:val="24"/>
        </w:rPr>
        <w:t>h</w:t>
      </w:r>
      <w:r w:rsidRPr="00AC51BD">
        <w:rPr>
          <w:rFonts w:ascii="Arial" w:hAnsi="Arial"/>
          <w:sz w:val="24"/>
        </w:rPr>
        <w:t>00 et 07</w:t>
      </w:r>
      <w:r w:rsidR="00731791">
        <w:rPr>
          <w:rFonts w:ascii="Arial" w:hAnsi="Arial"/>
          <w:sz w:val="24"/>
        </w:rPr>
        <w:t>h</w:t>
      </w:r>
      <w:r w:rsidRPr="00AC51BD">
        <w:rPr>
          <w:rFonts w:ascii="Arial" w:hAnsi="Arial"/>
          <w:sz w:val="24"/>
        </w:rPr>
        <w:t>00, l'usage de tels instruments et appareils n'est autorisé qu'à l'intérieur de bâtiments dont les portes et fenêtres seront fermées</w:t>
      </w:r>
      <w:r w:rsidR="00290A7A">
        <w:rPr>
          <w:rFonts w:ascii="Arial" w:hAnsi="Arial"/>
          <w:sz w:val="24"/>
        </w:rPr>
        <w:t>, pour autant que l’alinéa 1 soit respecté</w:t>
      </w:r>
      <w:r w:rsidRPr="00AC51BD">
        <w:rPr>
          <w:rFonts w:ascii="Arial" w:hAnsi="Arial"/>
          <w:sz w:val="24"/>
        </w:rPr>
        <w:t xml:space="preserve">. </w:t>
      </w:r>
    </w:p>
    <w:p w14:paraId="15B6C711" w14:textId="0C74F799" w:rsidR="00796327" w:rsidRPr="00AC51BD" w:rsidRDefault="00796327" w:rsidP="009C4CD8">
      <w:pPr>
        <w:spacing w:before="60"/>
        <w:ind w:left="567"/>
        <w:jc w:val="both"/>
        <w:rPr>
          <w:rFonts w:ascii="Arial" w:hAnsi="Arial"/>
          <w:sz w:val="24"/>
        </w:rPr>
      </w:pPr>
      <w:r w:rsidRPr="00AC51BD">
        <w:rPr>
          <w:rFonts w:ascii="Arial" w:hAnsi="Arial"/>
          <w:sz w:val="24"/>
          <w:szCs w:val="24"/>
          <w:vertAlign w:val="superscript"/>
        </w:rPr>
        <w:t xml:space="preserve">3 </w:t>
      </w:r>
      <w:r w:rsidRPr="00AC51BD">
        <w:rPr>
          <w:rFonts w:ascii="Arial" w:hAnsi="Arial"/>
          <w:sz w:val="24"/>
        </w:rPr>
        <w:t xml:space="preserve">Des autorisations peuvent être accordées par le Conseil municipal pour des manifestations ou des spectacles publics et privés, de même que pour l'utilisation de haut-parleurs extérieurs, porte-voix ou tout autre moyen de diffusion sonore sur la voie publique ou pour toute autre </w:t>
      </w:r>
      <w:r w:rsidR="00290A7A">
        <w:rPr>
          <w:rFonts w:ascii="Arial" w:hAnsi="Arial"/>
          <w:sz w:val="24"/>
        </w:rPr>
        <w:t>manifestation liée aux traditions locales</w:t>
      </w:r>
      <w:r w:rsidR="009C4CD8">
        <w:rPr>
          <w:rFonts w:ascii="Arial" w:hAnsi="Arial"/>
          <w:sz w:val="24"/>
        </w:rPr>
        <w:t>.</w:t>
      </w:r>
    </w:p>
    <w:p w14:paraId="2BF51DA2"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7C96C2F8" w14:textId="1EAAD79B" w:rsidR="00173DB9" w:rsidRDefault="00832F22"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De manière générale, l</w:t>
      </w:r>
      <w:r w:rsidRPr="00AC51BD">
        <w:rPr>
          <w:rFonts w:ascii="Arial" w:hAnsi="Arial"/>
          <w:sz w:val="24"/>
        </w:rPr>
        <w:t xml:space="preserve">es </w:t>
      </w:r>
      <w:r w:rsidR="00796327" w:rsidRPr="00AC51BD">
        <w:rPr>
          <w:rFonts w:ascii="Arial" w:hAnsi="Arial"/>
          <w:sz w:val="24"/>
        </w:rPr>
        <w:t xml:space="preserve">mesures de réduction des nuisances sonores sont imposées par la législation fédérale sur la protection de l'environnement (LPE et OPB). Cependant, étant donné que </w:t>
      </w:r>
      <w:r>
        <w:rPr>
          <w:rFonts w:ascii="Arial" w:hAnsi="Arial"/>
          <w:sz w:val="24"/>
        </w:rPr>
        <w:t>le</w:t>
      </w:r>
      <w:r w:rsidRPr="00AC51BD">
        <w:rPr>
          <w:rFonts w:ascii="Arial" w:hAnsi="Arial"/>
          <w:sz w:val="24"/>
        </w:rPr>
        <w:t xml:space="preserve"> </w:t>
      </w:r>
      <w:r w:rsidR="00796327" w:rsidRPr="00AC51BD">
        <w:rPr>
          <w:rFonts w:ascii="Arial" w:hAnsi="Arial"/>
          <w:sz w:val="24"/>
        </w:rPr>
        <w:t xml:space="preserve">genre de bruit </w:t>
      </w:r>
      <w:r>
        <w:rPr>
          <w:rFonts w:ascii="Arial" w:hAnsi="Arial"/>
          <w:sz w:val="24"/>
        </w:rPr>
        <w:t xml:space="preserve">objet de cet article </w:t>
      </w:r>
      <w:r w:rsidR="000A251D">
        <w:rPr>
          <w:rFonts w:ascii="Arial" w:hAnsi="Arial"/>
          <w:sz w:val="24"/>
        </w:rPr>
        <w:t xml:space="preserve">(considéré comme du bruit quotidien et non une installation au sens de l’art. 2 </w:t>
      </w:r>
      <w:r w:rsidR="0037597B">
        <w:rPr>
          <w:rFonts w:ascii="Arial" w:hAnsi="Arial"/>
          <w:sz w:val="24"/>
        </w:rPr>
        <w:t xml:space="preserve">al. 1 </w:t>
      </w:r>
      <w:r w:rsidR="000A251D">
        <w:rPr>
          <w:rFonts w:ascii="Arial" w:hAnsi="Arial"/>
          <w:sz w:val="24"/>
        </w:rPr>
        <w:t xml:space="preserve">OPB) </w:t>
      </w:r>
      <w:r w:rsidR="00796327" w:rsidRPr="00AC51BD">
        <w:rPr>
          <w:rFonts w:ascii="Arial" w:hAnsi="Arial"/>
          <w:sz w:val="24"/>
        </w:rPr>
        <w:t xml:space="preserve">n'est pas réglé par le droit fédéral, ces mesures </w:t>
      </w:r>
      <w:r w:rsidR="00173DB9">
        <w:rPr>
          <w:rFonts w:ascii="Arial" w:hAnsi="Arial"/>
          <w:sz w:val="24"/>
        </w:rPr>
        <w:t>peuvent</w:t>
      </w:r>
      <w:r w:rsidR="00173DB9" w:rsidRPr="00AC51BD">
        <w:rPr>
          <w:rFonts w:ascii="Arial" w:hAnsi="Arial"/>
          <w:sz w:val="24"/>
        </w:rPr>
        <w:t xml:space="preserve"> </w:t>
      </w:r>
      <w:r w:rsidR="00796327" w:rsidRPr="00AC51BD">
        <w:rPr>
          <w:rFonts w:ascii="Arial" w:hAnsi="Arial"/>
          <w:sz w:val="24"/>
        </w:rPr>
        <w:t xml:space="preserve">être intégrées </w:t>
      </w:r>
      <w:r w:rsidR="00796327" w:rsidRPr="006B448D">
        <w:rPr>
          <w:rFonts w:ascii="Arial" w:hAnsi="Arial"/>
          <w:sz w:val="24"/>
        </w:rPr>
        <w:t>comme charges et conditions dans une décision formelle que</w:t>
      </w:r>
      <w:r w:rsidR="00796327" w:rsidRPr="00AC51BD">
        <w:rPr>
          <w:rFonts w:ascii="Arial" w:hAnsi="Arial"/>
          <w:sz w:val="24"/>
        </w:rPr>
        <w:t xml:space="preserve"> rendra la commune. Celle-ci peut demander </w:t>
      </w:r>
      <w:r w:rsidR="00796327">
        <w:rPr>
          <w:rFonts w:ascii="Arial" w:hAnsi="Arial"/>
          <w:sz w:val="24"/>
        </w:rPr>
        <w:t>l’avis du SEN</w:t>
      </w:r>
      <w:r w:rsidR="00796327" w:rsidRPr="00AC51BD">
        <w:rPr>
          <w:rFonts w:ascii="Arial" w:hAnsi="Arial"/>
          <w:sz w:val="24"/>
        </w:rPr>
        <w:t>.</w:t>
      </w:r>
    </w:p>
    <w:p w14:paraId="757E88B8" w14:textId="060104D7" w:rsidR="00796327" w:rsidRPr="00AC51BD" w:rsidRDefault="003A2055"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Le SEN recommande l</w:t>
      </w:r>
      <w:r w:rsidR="00173DB9">
        <w:rPr>
          <w:rFonts w:ascii="Arial" w:hAnsi="Arial"/>
          <w:sz w:val="24"/>
        </w:rPr>
        <w:t>’al. 2 dans le but d’uniformiser la pratique au niveau cantonal et de suivre la période de sommeil reconnue par le Tribunal Fédéral.</w:t>
      </w:r>
    </w:p>
    <w:p w14:paraId="13F7BA96" w14:textId="4165B5E7" w:rsidR="00796327" w:rsidRPr="00615DFC" w:rsidRDefault="00796327" w:rsidP="009C4CD8">
      <w:pPr>
        <w:spacing w:before="240"/>
        <w:ind w:left="567"/>
        <w:jc w:val="both"/>
        <w:rPr>
          <w:b/>
          <w:sz w:val="24"/>
        </w:rPr>
      </w:pPr>
      <w:r w:rsidRPr="00AC51BD">
        <w:rPr>
          <w:rFonts w:ascii="Arial" w:hAnsi="Arial"/>
          <w:b/>
          <w:sz w:val="24"/>
        </w:rPr>
        <w:t xml:space="preserve">Art. </w:t>
      </w:r>
      <w:r w:rsidR="001B095D">
        <w:rPr>
          <w:rFonts w:ascii="Arial" w:hAnsi="Arial"/>
          <w:b/>
          <w:sz w:val="24"/>
        </w:rPr>
        <w:t>D</w:t>
      </w:r>
      <w:r w:rsidR="00767145">
        <w:rPr>
          <w:rFonts w:ascii="Arial" w:hAnsi="Arial"/>
          <w:b/>
          <w:sz w:val="24"/>
        </w:rPr>
        <w:t xml:space="preserve"> </w:t>
      </w:r>
      <w:r w:rsidRPr="00AC51BD">
        <w:rPr>
          <w:rFonts w:ascii="Arial" w:hAnsi="Arial"/>
          <w:b/>
          <w:sz w:val="24"/>
        </w:rPr>
        <w:t>Activités et travaux bruyants</w:t>
      </w:r>
    </w:p>
    <w:p w14:paraId="21BDB8A1" w14:textId="4E2CA57D" w:rsidR="00796327" w:rsidRPr="00A83E78" w:rsidRDefault="00796327" w:rsidP="009C4CD8">
      <w:pPr>
        <w:spacing w:before="60"/>
        <w:ind w:left="567"/>
        <w:jc w:val="both"/>
        <w:rPr>
          <w:rFonts w:ascii="Arial" w:hAnsi="Arial"/>
          <w:sz w:val="24"/>
          <w:szCs w:val="24"/>
          <w:vertAlign w:val="superscript"/>
        </w:rPr>
      </w:pPr>
      <w:r w:rsidRPr="00A83E78">
        <w:rPr>
          <w:rFonts w:ascii="Arial" w:hAnsi="Arial"/>
          <w:sz w:val="24"/>
          <w:szCs w:val="24"/>
          <w:vertAlign w:val="superscript"/>
        </w:rPr>
        <w:t xml:space="preserve">1 </w:t>
      </w:r>
      <w:r w:rsidRPr="00A83E78">
        <w:rPr>
          <w:rFonts w:ascii="Arial" w:hAnsi="Arial"/>
          <w:sz w:val="24"/>
          <w:szCs w:val="24"/>
        </w:rPr>
        <w:t xml:space="preserve">Toute activité ou travail, dans le cadre d'une installation fixe ou mobile, de nature à troubler le repos public est </w:t>
      </w:r>
      <w:r w:rsidRPr="0019488E">
        <w:rPr>
          <w:rFonts w:ascii="Arial" w:hAnsi="Arial"/>
          <w:sz w:val="24"/>
          <w:szCs w:val="24"/>
        </w:rPr>
        <w:t>interdit entre 12</w:t>
      </w:r>
      <w:r w:rsidR="00731791" w:rsidRPr="0019488E">
        <w:rPr>
          <w:rFonts w:ascii="Arial" w:hAnsi="Arial"/>
          <w:sz w:val="24"/>
          <w:szCs w:val="24"/>
        </w:rPr>
        <w:t>h</w:t>
      </w:r>
      <w:r w:rsidRPr="0019488E">
        <w:rPr>
          <w:rFonts w:ascii="Arial" w:hAnsi="Arial"/>
          <w:sz w:val="24"/>
          <w:szCs w:val="24"/>
        </w:rPr>
        <w:t>00 et 13</w:t>
      </w:r>
      <w:r w:rsidR="00731791" w:rsidRPr="0019488E">
        <w:rPr>
          <w:rFonts w:ascii="Arial" w:hAnsi="Arial"/>
          <w:sz w:val="24"/>
          <w:szCs w:val="24"/>
        </w:rPr>
        <w:t>h</w:t>
      </w:r>
      <w:r w:rsidRPr="0019488E">
        <w:rPr>
          <w:rFonts w:ascii="Arial" w:hAnsi="Arial"/>
          <w:sz w:val="24"/>
          <w:szCs w:val="24"/>
        </w:rPr>
        <w:t>00 ainsi qu'entre 19</w:t>
      </w:r>
      <w:r w:rsidR="00731791" w:rsidRPr="0019488E">
        <w:rPr>
          <w:rFonts w:ascii="Arial" w:hAnsi="Arial"/>
          <w:sz w:val="24"/>
          <w:szCs w:val="24"/>
        </w:rPr>
        <w:t>h</w:t>
      </w:r>
      <w:r w:rsidRPr="0019488E">
        <w:rPr>
          <w:rFonts w:ascii="Arial" w:hAnsi="Arial"/>
          <w:sz w:val="24"/>
          <w:szCs w:val="24"/>
        </w:rPr>
        <w:t>00 et 07</w:t>
      </w:r>
      <w:r w:rsidR="00731791" w:rsidRPr="0019488E">
        <w:rPr>
          <w:rFonts w:ascii="Arial" w:hAnsi="Arial"/>
          <w:sz w:val="24"/>
          <w:szCs w:val="24"/>
        </w:rPr>
        <w:t>h</w:t>
      </w:r>
      <w:r w:rsidRPr="0019488E">
        <w:rPr>
          <w:rFonts w:ascii="Arial" w:hAnsi="Arial"/>
          <w:sz w:val="24"/>
          <w:szCs w:val="24"/>
        </w:rPr>
        <w:t xml:space="preserve">00 </w:t>
      </w:r>
      <w:r w:rsidR="000A251D" w:rsidRPr="0019488E">
        <w:rPr>
          <w:rFonts w:ascii="Arial" w:hAnsi="Arial"/>
          <w:sz w:val="24"/>
          <w:szCs w:val="24"/>
        </w:rPr>
        <w:t>et</w:t>
      </w:r>
      <w:r w:rsidRPr="0019488E">
        <w:rPr>
          <w:rFonts w:ascii="Arial" w:hAnsi="Arial"/>
          <w:sz w:val="24"/>
          <w:szCs w:val="24"/>
        </w:rPr>
        <w:t xml:space="preserve"> les dimanches et jours fériés</w:t>
      </w:r>
      <w:r w:rsidR="0075381E" w:rsidRPr="004D2BF6">
        <w:rPr>
          <w:rFonts w:ascii="Arial" w:hAnsi="Arial"/>
          <w:sz w:val="24"/>
          <w:szCs w:val="24"/>
        </w:rPr>
        <w:t xml:space="preserve">, sauf </w:t>
      </w:r>
      <w:r w:rsidR="0075381E" w:rsidRPr="006B448D">
        <w:rPr>
          <w:rFonts w:ascii="Arial" w:hAnsi="Arial"/>
          <w:sz w:val="24"/>
          <w:szCs w:val="24"/>
        </w:rPr>
        <w:t>autorisation</w:t>
      </w:r>
      <w:r w:rsidRPr="0019488E">
        <w:rPr>
          <w:rFonts w:ascii="Arial" w:hAnsi="Arial"/>
          <w:sz w:val="24"/>
          <w:szCs w:val="24"/>
        </w:rPr>
        <w:t>.</w:t>
      </w:r>
      <w:r w:rsidRPr="00A83E78">
        <w:rPr>
          <w:rFonts w:ascii="Arial" w:hAnsi="Arial"/>
          <w:i/>
          <w:sz w:val="24"/>
          <w:szCs w:val="24"/>
        </w:rPr>
        <w:t xml:space="preserve"> Demeurent réservées les exigences des dispositions fédérales en matière d’installations fixes </w:t>
      </w:r>
      <w:r w:rsidRPr="00A83E78">
        <w:rPr>
          <w:rFonts w:ascii="Arial" w:hAnsi="Arial" w:cs="Arial"/>
          <w:i/>
          <w:sz w:val="24"/>
          <w:szCs w:val="24"/>
        </w:rPr>
        <w:t>de l’industrie et de l’artisanat, ainsi que la directive fédérale sur le bruit de chantiers de l’OFEV.</w:t>
      </w:r>
    </w:p>
    <w:p w14:paraId="459DD54F" w14:textId="43DC276F" w:rsidR="00796327" w:rsidRPr="00A83E78" w:rsidRDefault="009C4CD8"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cs="Arial"/>
          <w:sz w:val="24"/>
          <w:szCs w:val="24"/>
        </w:rPr>
      </w:pPr>
      <w:r w:rsidRPr="00A83E78">
        <w:rPr>
          <w:rFonts w:ascii="Arial" w:hAnsi="Arial" w:cs="Arial"/>
          <w:sz w:val="24"/>
          <w:szCs w:val="24"/>
        </w:rPr>
        <w:t>Commentaire:</w:t>
      </w:r>
    </w:p>
    <w:p w14:paraId="28FD0059" w14:textId="77777777" w:rsidR="006A4484" w:rsidRDefault="006A4484" w:rsidP="00173DB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cs="Arial"/>
          <w:sz w:val="24"/>
          <w:szCs w:val="24"/>
        </w:rPr>
        <w:t>Selon l’art. 2 OPB, l</w:t>
      </w:r>
      <w:r w:rsidRPr="006A4484">
        <w:rPr>
          <w:rFonts w:ascii="Arial" w:hAnsi="Arial" w:cs="Arial"/>
          <w:sz w:val="24"/>
          <w:szCs w:val="24"/>
        </w:rPr>
        <w:t xml:space="preserve">es installations fixes </w:t>
      </w:r>
      <w:r>
        <w:rPr>
          <w:rFonts w:ascii="Arial" w:hAnsi="Arial" w:cs="Arial"/>
          <w:sz w:val="24"/>
          <w:szCs w:val="24"/>
        </w:rPr>
        <w:t>comprennent</w:t>
      </w:r>
      <w:r w:rsidRPr="006A4484">
        <w:rPr>
          <w:rFonts w:ascii="Arial" w:hAnsi="Arial" w:cs="Arial"/>
          <w:sz w:val="24"/>
          <w:szCs w:val="24"/>
        </w:rPr>
        <w:t xml:space="preserve"> les constructions, les i</w:t>
      </w:r>
      <w:r>
        <w:rPr>
          <w:rFonts w:ascii="Arial" w:hAnsi="Arial" w:cs="Arial"/>
          <w:sz w:val="24"/>
          <w:szCs w:val="24"/>
        </w:rPr>
        <w:t>nfrastructures destinées au tra</w:t>
      </w:r>
      <w:r w:rsidRPr="006A4484">
        <w:rPr>
          <w:rFonts w:ascii="Arial" w:hAnsi="Arial" w:cs="Arial"/>
          <w:sz w:val="24"/>
          <w:szCs w:val="24"/>
        </w:rPr>
        <w:t>fic, les équipements des bâtiments et les autres installati</w:t>
      </w:r>
      <w:r>
        <w:rPr>
          <w:rFonts w:ascii="Arial" w:hAnsi="Arial" w:cs="Arial"/>
          <w:sz w:val="24"/>
          <w:szCs w:val="24"/>
        </w:rPr>
        <w:t>ons non mobiles dont l’exploita</w:t>
      </w:r>
      <w:r w:rsidRPr="006A4484">
        <w:rPr>
          <w:rFonts w:ascii="Arial" w:hAnsi="Arial" w:cs="Arial"/>
          <w:sz w:val="24"/>
          <w:szCs w:val="24"/>
        </w:rPr>
        <w:t>tion produit du bruit extérieur</w:t>
      </w:r>
      <w:r>
        <w:rPr>
          <w:rFonts w:ascii="Arial" w:hAnsi="Arial" w:cs="Arial"/>
          <w:sz w:val="24"/>
          <w:szCs w:val="24"/>
        </w:rPr>
        <w:t xml:space="preserve"> (p. ex. routes, installations ferroviaires, aérodromes, industrie et artisanat, etc.)</w:t>
      </w:r>
      <w:r w:rsidRPr="006A4484">
        <w:rPr>
          <w:rFonts w:ascii="Arial" w:hAnsi="Arial" w:cs="Arial"/>
          <w:sz w:val="24"/>
          <w:szCs w:val="24"/>
        </w:rPr>
        <w:t>.</w:t>
      </w:r>
    </w:p>
    <w:p w14:paraId="38F7E31C" w14:textId="478305C4" w:rsidR="00173DB9" w:rsidRDefault="00173DB9" w:rsidP="00173DB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cs="Arial"/>
          <w:sz w:val="24"/>
          <w:szCs w:val="24"/>
        </w:rPr>
        <w:t xml:space="preserve">Concernant le bruit de chantier </w:t>
      </w:r>
      <w:r w:rsidRPr="00731791">
        <w:rPr>
          <w:rFonts w:ascii="Arial" w:hAnsi="Arial" w:cs="Arial"/>
          <w:sz w:val="24"/>
          <w:szCs w:val="24"/>
        </w:rPr>
        <w:t xml:space="preserve">(bruit émis pour construire / démolir une installation / un bâtiment), la directive fédérale sur le bruit des chantiers de l'OFEV (Directive sur les mesures de construction et d'exploitation destinées à limiter le bruit des chantiers </w:t>
      </w:r>
      <w:r>
        <w:rPr>
          <w:rFonts w:ascii="Arial" w:hAnsi="Arial" w:cs="Arial"/>
          <w:sz w:val="24"/>
          <w:szCs w:val="24"/>
        </w:rPr>
        <w:t>selon l’art. 6 OPB</w:t>
      </w:r>
      <w:r w:rsidRPr="00731791">
        <w:rPr>
          <w:rFonts w:ascii="Arial" w:hAnsi="Arial" w:cs="Arial"/>
          <w:sz w:val="24"/>
          <w:szCs w:val="24"/>
        </w:rPr>
        <w:t xml:space="preserve">) </w:t>
      </w:r>
      <w:r>
        <w:rPr>
          <w:rFonts w:ascii="Arial" w:hAnsi="Arial" w:cs="Arial"/>
          <w:sz w:val="24"/>
          <w:szCs w:val="24"/>
        </w:rPr>
        <w:t>est préconisée</w:t>
      </w:r>
      <w:r w:rsidRPr="00731791">
        <w:rPr>
          <w:rFonts w:ascii="Arial" w:hAnsi="Arial" w:cs="Arial"/>
          <w:sz w:val="24"/>
          <w:szCs w:val="24"/>
        </w:rPr>
        <w:t>; des restrictions communales sont toujours possibles (périodes de vacances, fermetures des chantiers, etc.). Selon la directive, l’interdiction de base est : 12h00 à 13h00, 19h00 à 07h00 ainsi que les dimanches et jours fériés.</w:t>
      </w:r>
    </w:p>
    <w:p w14:paraId="08811150" w14:textId="23ACD92B" w:rsidR="006320B1" w:rsidRPr="00731791" w:rsidRDefault="006320B1" w:rsidP="00173DB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cs="Arial"/>
          <w:sz w:val="24"/>
          <w:szCs w:val="24"/>
        </w:rPr>
        <w:t>Les travaux agricoles de fauche</w:t>
      </w:r>
      <w:r w:rsidR="00B06B6E">
        <w:rPr>
          <w:rFonts w:ascii="Arial" w:hAnsi="Arial" w:cs="Arial"/>
          <w:sz w:val="24"/>
          <w:szCs w:val="24"/>
        </w:rPr>
        <w:t xml:space="preserve"> et fenaison</w:t>
      </w:r>
      <w:r>
        <w:rPr>
          <w:rFonts w:ascii="Arial" w:hAnsi="Arial" w:cs="Arial"/>
          <w:sz w:val="24"/>
          <w:szCs w:val="24"/>
        </w:rPr>
        <w:t xml:space="preserve"> avec des machines usuelles ne sont, en règle générale, pas considérés comme des activités ou travaux de nature à troubler le repos public, à moins qu’ils soient exécutés entre 22h00 et 0</w:t>
      </w:r>
      <w:r w:rsidR="00B06B6E">
        <w:rPr>
          <w:rFonts w:ascii="Arial" w:hAnsi="Arial" w:cs="Arial"/>
          <w:sz w:val="24"/>
          <w:szCs w:val="24"/>
        </w:rPr>
        <w:t>6</w:t>
      </w:r>
      <w:r>
        <w:rPr>
          <w:rFonts w:ascii="Arial" w:hAnsi="Arial" w:cs="Arial"/>
          <w:sz w:val="24"/>
          <w:szCs w:val="24"/>
        </w:rPr>
        <w:t>h00</w:t>
      </w:r>
      <w:r w:rsidR="00797AC7">
        <w:rPr>
          <w:rFonts w:ascii="Arial" w:hAnsi="Arial" w:cs="Arial"/>
          <w:sz w:val="24"/>
          <w:szCs w:val="24"/>
        </w:rPr>
        <w:t xml:space="preserve"> (période de nuit </w:t>
      </w:r>
      <w:r w:rsidR="00117CAB">
        <w:rPr>
          <w:rFonts w:ascii="Arial" w:hAnsi="Arial" w:cs="Arial"/>
          <w:sz w:val="24"/>
          <w:szCs w:val="24"/>
        </w:rPr>
        <w:t>définie dans</w:t>
      </w:r>
      <w:r w:rsidR="00797AC7">
        <w:rPr>
          <w:rFonts w:ascii="Arial" w:hAnsi="Arial" w:cs="Arial"/>
          <w:sz w:val="24"/>
          <w:szCs w:val="24"/>
        </w:rPr>
        <w:t xml:space="preserve"> les annexes 3 à 5 OPB)</w:t>
      </w:r>
      <w:r>
        <w:rPr>
          <w:rFonts w:ascii="Arial" w:hAnsi="Arial" w:cs="Arial"/>
          <w:sz w:val="24"/>
          <w:szCs w:val="24"/>
        </w:rPr>
        <w:t>.</w:t>
      </w:r>
    </w:p>
    <w:p w14:paraId="35A00D78" w14:textId="0028BC61" w:rsidR="00A83E78" w:rsidRPr="00731791"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731791">
        <w:rPr>
          <w:rFonts w:ascii="Arial" w:hAnsi="Arial" w:cs="Arial"/>
          <w:sz w:val="24"/>
          <w:szCs w:val="24"/>
        </w:rPr>
        <w:t xml:space="preserve">- </w:t>
      </w:r>
      <w:r w:rsidR="004B2AC4" w:rsidRPr="00731791">
        <w:rPr>
          <w:rFonts w:ascii="Arial" w:hAnsi="Arial" w:cs="Arial"/>
          <w:sz w:val="24"/>
          <w:szCs w:val="24"/>
        </w:rPr>
        <w:t xml:space="preserve">Pour </w:t>
      </w:r>
      <w:r w:rsidRPr="00731791">
        <w:rPr>
          <w:rFonts w:ascii="Arial" w:hAnsi="Arial" w:cs="Arial"/>
          <w:sz w:val="24"/>
          <w:szCs w:val="24"/>
        </w:rPr>
        <w:t>les installations fixes de l’industrie et de l’artisanat, les dispositions fédérales sont celles fixées dans l'annexe 6 de l'OPB</w:t>
      </w:r>
      <w:r w:rsidR="004B2AC4" w:rsidRPr="00731791">
        <w:rPr>
          <w:rFonts w:ascii="Arial" w:hAnsi="Arial" w:cs="Arial"/>
          <w:sz w:val="24"/>
          <w:szCs w:val="24"/>
        </w:rPr>
        <w:t>. U</w:t>
      </w:r>
      <w:r w:rsidRPr="00731791">
        <w:rPr>
          <w:rFonts w:ascii="Arial" w:hAnsi="Arial" w:cs="Arial"/>
          <w:sz w:val="24"/>
          <w:szCs w:val="24"/>
        </w:rPr>
        <w:t>ne journée (24h) y est découpée entre une période de jour, de 07</w:t>
      </w:r>
      <w:r w:rsidR="00731791">
        <w:rPr>
          <w:rFonts w:ascii="Arial" w:hAnsi="Arial" w:cs="Arial"/>
          <w:sz w:val="24"/>
          <w:szCs w:val="24"/>
        </w:rPr>
        <w:t>h</w:t>
      </w:r>
      <w:r w:rsidRPr="00731791">
        <w:rPr>
          <w:rFonts w:ascii="Arial" w:hAnsi="Arial" w:cs="Arial"/>
          <w:sz w:val="24"/>
          <w:szCs w:val="24"/>
        </w:rPr>
        <w:t>00 à 19</w:t>
      </w:r>
      <w:r w:rsidR="00731791">
        <w:rPr>
          <w:rFonts w:ascii="Arial" w:hAnsi="Arial" w:cs="Arial"/>
          <w:sz w:val="24"/>
          <w:szCs w:val="24"/>
        </w:rPr>
        <w:t>h</w:t>
      </w:r>
      <w:r w:rsidRPr="00731791">
        <w:rPr>
          <w:rFonts w:ascii="Arial" w:hAnsi="Arial" w:cs="Arial"/>
          <w:sz w:val="24"/>
          <w:szCs w:val="24"/>
        </w:rPr>
        <w:t>00, et une période de nuit, de 19</w:t>
      </w:r>
      <w:r w:rsidR="00731791">
        <w:rPr>
          <w:rFonts w:ascii="Arial" w:hAnsi="Arial" w:cs="Arial"/>
          <w:sz w:val="24"/>
          <w:szCs w:val="24"/>
        </w:rPr>
        <w:t>h</w:t>
      </w:r>
      <w:r w:rsidRPr="00731791">
        <w:rPr>
          <w:rFonts w:ascii="Arial" w:hAnsi="Arial" w:cs="Arial"/>
          <w:sz w:val="24"/>
          <w:szCs w:val="24"/>
        </w:rPr>
        <w:t>00 à 07</w:t>
      </w:r>
      <w:r w:rsidR="00731791">
        <w:rPr>
          <w:rFonts w:ascii="Arial" w:hAnsi="Arial" w:cs="Arial"/>
          <w:sz w:val="24"/>
          <w:szCs w:val="24"/>
        </w:rPr>
        <w:t>h</w:t>
      </w:r>
      <w:r w:rsidRPr="00731791">
        <w:rPr>
          <w:rFonts w:ascii="Arial" w:hAnsi="Arial" w:cs="Arial"/>
          <w:sz w:val="24"/>
          <w:szCs w:val="24"/>
        </w:rPr>
        <w:t xml:space="preserve">00, sans considération de dimanches ou jours fériés. Le bruit est restreint par le biais de valeurs limites. La période de nuit </w:t>
      </w:r>
      <w:r w:rsidRPr="006B448D">
        <w:rPr>
          <w:rFonts w:ascii="Arial" w:hAnsi="Arial" w:cs="Arial"/>
          <w:sz w:val="24"/>
          <w:szCs w:val="24"/>
        </w:rPr>
        <w:t>est nettement plus restrictive</w:t>
      </w:r>
      <w:r w:rsidRPr="00731791">
        <w:rPr>
          <w:rFonts w:ascii="Arial" w:hAnsi="Arial" w:cs="Arial"/>
          <w:sz w:val="24"/>
          <w:szCs w:val="24"/>
        </w:rPr>
        <w:t xml:space="preserve"> que la période de jour en ce qui concerne les immissions de bruit (mais il n’y a pas d’exigence de silence).</w:t>
      </w:r>
      <w:r w:rsidR="0081792B">
        <w:rPr>
          <w:rFonts w:ascii="Arial" w:hAnsi="Arial" w:cs="Arial"/>
          <w:sz w:val="24"/>
          <w:szCs w:val="24"/>
        </w:rPr>
        <w:t xml:space="preserve"> </w:t>
      </w:r>
    </w:p>
    <w:p w14:paraId="51AC9624" w14:textId="6C2F8BCD" w:rsidR="002374AD"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731791">
        <w:rPr>
          <w:rFonts w:ascii="Arial" w:hAnsi="Arial" w:cs="Arial"/>
          <w:sz w:val="24"/>
          <w:szCs w:val="24"/>
        </w:rPr>
        <w:t xml:space="preserve">- </w:t>
      </w:r>
      <w:r w:rsidR="004B2AC4" w:rsidRPr="00731791">
        <w:rPr>
          <w:rFonts w:ascii="Arial" w:hAnsi="Arial" w:cs="Arial"/>
          <w:sz w:val="24"/>
          <w:szCs w:val="24"/>
        </w:rPr>
        <w:t xml:space="preserve">Pour </w:t>
      </w:r>
      <w:r w:rsidRPr="00731791">
        <w:rPr>
          <w:rFonts w:ascii="Arial" w:hAnsi="Arial" w:cs="Arial"/>
          <w:sz w:val="24"/>
          <w:szCs w:val="24"/>
        </w:rPr>
        <w:t>les installations mobiles</w:t>
      </w:r>
      <w:r w:rsidR="008446D8">
        <w:rPr>
          <w:rFonts w:ascii="Arial" w:hAnsi="Arial" w:cs="Arial"/>
          <w:sz w:val="24"/>
          <w:szCs w:val="24"/>
        </w:rPr>
        <w:t xml:space="preserve"> (appareils et machines mobiles)</w:t>
      </w:r>
      <w:r w:rsidRPr="00731791">
        <w:rPr>
          <w:rFonts w:ascii="Arial" w:hAnsi="Arial" w:cs="Arial"/>
          <w:sz w:val="24"/>
          <w:szCs w:val="24"/>
        </w:rPr>
        <w:t xml:space="preserve">, </w:t>
      </w:r>
      <w:r w:rsidR="00F414BD">
        <w:rPr>
          <w:rFonts w:ascii="Arial" w:hAnsi="Arial" w:cs="Arial"/>
          <w:sz w:val="24"/>
          <w:szCs w:val="24"/>
        </w:rPr>
        <w:t>les exigences fédérales imposent de ne pas g</w:t>
      </w:r>
      <w:r w:rsidR="001A448C">
        <w:rPr>
          <w:rFonts w:ascii="Arial" w:hAnsi="Arial" w:cs="Arial"/>
          <w:sz w:val="24"/>
          <w:szCs w:val="24"/>
        </w:rPr>
        <w:t>ê</w:t>
      </w:r>
      <w:r w:rsidR="00F414BD">
        <w:rPr>
          <w:rFonts w:ascii="Arial" w:hAnsi="Arial" w:cs="Arial"/>
          <w:sz w:val="24"/>
          <w:szCs w:val="24"/>
        </w:rPr>
        <w:t xml:space="preserve">ner la population dans son bien-être (art. 4 </w:t>
      </w:r>
      <w:r w:rsidR="008446D8">
        <w:rPr>
          <w:rFonts w:ascii="Arial" w:hAnsi="Arial" w:cs="Arial"/>
          <w:sz w:val="24"/>
          <w:szCs w:val="24"/>
        </w:rPr>
        <w:t xml:space="preserve">al. 1 let. </w:t>
      </w:r>
      <w:proofErr w:type="gramStart"/>
      <w:r w:rsidR="008446D8">
        <w:rPr>
          <w:rFonts w:ascii="Arial" w:hAnsi="Arial" w:cs="Arial"/>
          <w:sz w:val="24"/>
          <w:szCs w:val="24"/>
        </w:rPr>
        <w:t>b</w:t>
      </w:r>
      <w:proofErr w:type="gramEnd"/>
      <w:r w:rsidR="008446D8">
        <w:rPr>
          <w:rFonts w:ascii="Arial" w:hAnsi="Arial" w:cs="Arial"/>
          <w:sz w:val="24"/>
          <w:szCs w:val="24"/>
        </w:rPr>
        <w:t xml:space="preserve"> </w:t>
      </w:r>
      <w:r w:rsidR="00F414BD">
        <w:rPr>
          <w:rFonts w:ascii="Arial" w:hAnsi="Arial" w:cs="Arial"/>
          <w:sz w:val="24"/>
          <w:szCs w:val="24"/>
        </w:rPr>
        <w:t>OPB</w:t>
      </w:r>
      <w:r w:rsidRPr="00731791">
        <w:rPr>
          <w:rFonts w:ascii="Arial" w:hAnsi="Arial" w:cs="Arial"/>
          <w:sz w:val="24"/>
          <w:szCs w:val="24"/>
        </w:rPr>
        <w:t>).</w:t>
      </w:r>
    </w:p>
    <w:p w14:paraId="78C24625" w14:textId="77777777" w:rsidR="0080003E" w:rsidRDefault="0080003E">
      <w:pPr>
        <w:overflowPunct/>
        <w:autoSpaceDE/>
        <w:autoSpaceDN/>
        <w:adjustRightInd/>
        <w:spacing w:after="160" w:line="259" w:lineRule="auto"/>
        <w:textAlignment w:val="auto"/>
        <w:rPr>
          <w:rFonts w:ascii="Arial" w:hAnsi="Arial" w:cs="Arial"/>
          <w:sz w:val="24"/>
          <w:szCs w:val="24"/>
        </w:rPr>
      </w:pPr>
      <w:r>
        <w:rPr>
          <w:rFonts w:ascii="Arial" w:hAnsi="Arial" w:cs="Arial"/>
          <w:sz w:val="24"/>
          <w:szCs w:val="24"/>
        </w:rPr>
        <w:br w:type="page"/>
      </w:r>
    </w:p>
    <w:p w14:paraId="613AB853" w14:textId="405ADC4D" w:rsidR="00796327" w:rsidRPr="00A83E78" w:rsidRDefault="00796327"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A83E78">
        <w:rPr>
          <w:rFonts w:ascii="Arial" w:hAnsi="Arial" w:cs="Arial"/>
          <w:sz w:val="24"/>
          <w:szCs w:val="24"/>
        </w:rPr>
        <w:lastRenderedPageBreak/>
        <w:t>Variante minimale:</w:t>
      </w:r>
    </w:p>
    <w:p w14:paraId="4F53F22B" w14:textId="16BF90C4" w:rsidR="00A83E78" w:rsidRPr="00A83E78"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A83E78">
        <w:rPr>
          <w:rFonts w:ascii="Arial" w:hAnsi="Arial" w:cs="Arial"/>
          <w:sz w:val="24"/>
          <w:szCs w:val="24"/>
        </w:rPr>
        <w:t xml:space="preserve">A défaut de soumettre tous les types d'installations, fixes et mobiles, à cette même réglementation, </w:t>
      </w:r>
      <w:r w:rsidR="004B2AC4">
        <w:rPr>
          <w:rFonts w:ascii="Arial" w:hAnsi="Arial" w:cs="Arial"/>
          <w:sz w:val="24"/>
          <w:szCs w:val="24"/>
        </w:rPr>
        <w:t xml:space="preserve">et </w:t>
      </w:r>
      <w:r w:rsidRPr="00A83E78">
        <w:rPr>
          <w:rFonts w:ascii="Arial" w:hAnsi="Arial" w:cs="Arial"/>
          <w:sz w:val="24"/>
          <w:szCs w:val="24"/>
        </w:rPr>
        <w:t xml:space="preserve">pour éviter les malentendus entre les deux types d'installations fixes et mobiles, il conviendrait de prévoir </w:t>
      </w:r>
      <w:r w:rsidR="00F00E38">
        <w:rPr>
          <w:rFonts w:ascii="Arial" w:hAnsi="Arial" w:cs="Arial"/>
          <w:sz w:val="24"/>
          <w:szCs w:val="24"/>
        </w:rPr>
        <w:t>trois</w:t>
      </w:r>
      <w:r w:rsidR="00F00E38" w:rsidRPr="00A83E78">
        <w:rPr>
          <w:rFonts w:ascii="Arial" w:hAnsi="Arial" w:cs="Arial"/>
          <w:sz w:val="24"/>
          <w:szCs w:val="24"/>
        </w:rPr>
        <w:t xml:space="preserve"> </w:t>
      </w:r>
      <w:r w:rsidRPr="00A83E78">
        <w:rPr>
          <w:rFonts w:ascii="Arial" w:hAnsi="Arial" w:cs="Arial"/>
          <w:sz w:val="24"/>
          <w:szCs w:val="24"/>
        </w:rPr>
        <w:t>alinéas supplémentaires, par exemple:</w:t>
      </w:r>
    </w:p>
    <w:p w14:paraId="3C4AABAA" w14:textId="603D7267" w:rsidR="001A448C"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A83E78">
        <w:rPr>
          <w:rFonts w:ascii="Arial" w:hAnsi="Arial"/>
          <w:sz w:val="24"/>
          <w:szCs w:val="24"/>
          <w:vertAlign w:val="superscript"/>
        </w:rPr>
        <w:t xml:space="preserve">1 </w:t>
      </w:r>
      <w:r w:rsidRPr="00A83E78">
        <w:rPr>
          <w:rFonts w:ascii="Arial" w:hAnsi="Arial"/>
          <w:sz w:val="24"/>
        </w:rPr>
        <w:t>Toute activité ou travail</w:t>
      </w:r>
      <w:r w:rsidR="00E36AAE">
        <w:rPr>
          <w:rFonts w:ascii="Arial" w:hAnsi="Arial"/>
          <w:sz w:val="24"/>
        </w:rPr>
        <w:t>, domestique ou de jardin,</w:t>
      </w:r>
      <w:r w:rsidRPr="00A83E78">
        <w:rPr>
          <w:rFonts w:ascii="Arial" w:hAnsi="Arial"/>
          <w:sz w:val="24"/>
        </w:rPr>
        <w:t xml:space="preserve"> de nature à troubler le repos public</w:t>
      </w:r>
      <w:r w:rsidR="001A448C">
        <w:rPr>
          <w:rFonts w:ascii="Arial" w:hAnsi="Arial"/>
          <w:sz w:val="24"/>
        </w:rPr>
        <w:t xml:space="preserve"> en lien avec une installation fixe</w:t>
      </w:r>
      <w:r w:rsidRPr="00A83E78">
        <w:rPr>
          <w:rFonts w:ascii="Arial" w:hAnsi="Arial"/>
          <w:sz w:val="24"/>
        </w:rPr>
        <w:t xml:space="preserve"> est interdit entre 12</w:t>
      </w:r>
      <w:r w:rsidR="00731791">
        <w:rPr>
          <w:rFonts w:ascii="Arial" w:hAnsi="Arial"/>
          <w:sz w:val="24"/>
        </w:rPr>
        <w:t>h</w:t>
      </w:r>
      <w:r w:rsidRPr="00A83E78">
        <w:rPr>
          <w:rFonts w:ascii="Arial" w:hAnsi="Arial"/>
          <w:sz w:val="24"/>
        </w:rPr>
        <w:t>00 et 13</w:t>
      </w:r>
      <w:r w:rsidR="00731791">
        <w:rPr>
          <w:rFonts w:ascii="Arial" w:hAnsi="Arial"/>
          <w:sz w:val="24"/>
        </w:rPr>
        <w:t>h</w:t>
      </w:r>
      <w:r w:rsidRPr="00A83E78">
        <w:rPr>
          <w:rFonts w:ascii="Arial" w:hAnsi="Arial"/>
          <w:sz w:val="24"/>
        </w:rPr>
        <w:t xml:space="preserve">00 ainsi qu'entre … </w:t>
      </w:r>
      <w:r w:rsidR="00731791" w:rsidRPr="00A83E78">
        <w:rPr>
          <w:rFonts w:ascii="Arial" w:hAnsi="Arial"/>
          <w:sz w:val="24"/>
        </w:rPr>
        <w:t>h</w:t>
      </w:r>
      <w:r w:rsidR="00885F24">
        <w:rPr>
          <w:rFonts w:ascii="Arial" w:hAnsi="Arial"/>
          <w:sz w:val="24"/>
        </w:rPr>
        <w:t xml:space="preserve"> … </w:t>
      </w:r>
      <w:r w:rsidRPr="00A83E78">
        <w:rPr>
          <w:rFonts w:ascii="Arial" w:hAnsi="Arial"/>
          <w:sz w:val="24"/>
        </w:rPr>
        <w:t>et … h</w:t>
      </w:r>
      <w:r w:rsidR="00731791">
        <w:rPr>
          <w:rFonts w:ascii="Arial" w:hAnsi="Arial"/>
          <w:sz w:val="24"/>
        </w:rPr>
        <w:t xml:space="preserve"> …</w:t>
      </w:r>
      <w:r w:rsidR="001A448C">
        <w:rPr>
          <w:rFonts w:ascii="Arial" w:hAnsi="Arial"/>
          <w:sz w:val="24"/>
        </w:rPr>
        <w:t>, ainsi que les dimanches et jours fériés, sauf autorisation</w:t>
      </w:r>
      <w:r w:rsidR="00AA6120">
        <w:rPr>
          <w:rFonts w:ascii="Arial" w:hAnsi="Arial"/>
          <w:sz w:val="24"/>
        </w:rPr>
        <w:t>.</w:t>
      </w:r>
    </w:p>
    <w:p w14:paraId="627E2C8B" w14:textId="07B34975" w:rsidR="00A83E78" w:rsidRPr="00A83E78" w:rsidRDefault="001A448C"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Pour les appareils et machines mobiles, non liés à une installation, les exigences fédérales imposent de ne pas gêner la population dans son bien-être.</w:t>
      </w:r>
      <w:r w:rsidR="00731791">
        <w:rPr>
          <w:rFonts w:ascii="Arial" w:hAnsi="Arial"/>
          <w:sz w:val="24"/>
        </w:rPr>
        <w:t xml:space="preserve"> L</w:t>
      </w:r>
      <w:r w:rsidR="00A83E78" w:rsidRPr="00A83E78">
        <w:rPr>
          <w:rFonts w:ascii="Arial" w:hAnsi="Arial"/>
          <w:sz w:val="24"/>
        </w:rPr>
        <w:t>'utilisation d'engins motorisés, tels que tondeuses à gazon, motoculteurs, tronçonneuses, débroussailleuses,</w:t>
      </w:r>
      <w:r>
        <w:rPr>
          <w:rFonts w:ascii="Arial" w:hAnsi="Arial"/>
          <w:sz w:val="24"/>
        </w:rPr>
        <w:t xml:space="preserve"> </w:t>
      </w:r>
      <w:r w:rsidR="00A83E78" w:rsidRPr="00A83E78">
        <w:rPr>
          <w:rFonts w:ascii="Arial" w:hAnsi="Arial"/>
          <w:sz w:val="24"/>
        </w:rPr>
        <w:t>est en outre interdite les dimanches et jours fériés.</w:t>
      </w:r>
    </w:p>
    <w:p w14:paraId="1D7FB0EE" w14:textId="2D3CF391" w:rsidR="00A83E78" w:rsidRPr="00A83E78"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A83E78">
        <w:rPr>
          <w:rFonts w:ascii="Arial" w:hAnsi="Arial" w:cs="Arial"/>
          <w:sz w:val="24"/>
          <w:szCs w:val="24"/>
          <w:vertAlign w:val="superscript"/>
        </w:rPr>
        <w:t>2</w:t>
      </w:r>
      <w:r w:rsidRPr="00A83E78">
        <w:rPr>
          <w:rFonts w:ascii="Arial" w:hAnsi="Arial" w:cs="Arial"/>
          <w:sz w:val="24"/>
          <w:szCs w:val="24"/>
        </w:rPr>
        <w:t xml:space="preserve"> </w:t>
      </w:r>
      <w:r w:rsidRPr="00A83E78">
        <w:rPr>
          <w:rFonts w:ascii="Arial" w:hAnsi="Arial" w:cs="Arial"/>
          <w:i/>
          <w:sz w:val="24"/>
          <w:szCs w:val="24"/>
        </w:rPr>
        <w:t>Demeurent réservées les exigences des dispositions fédérales en matière d'installations fixes de l’industrie et artisana</w:t>
      </w:r>
      <w:r w:rsidR="00731791">
        <w:rPr>
          <w:rFonts w:ascii="Arial" w:hAnsi="Arial" w:cs="Arial"/>
          <w:i/>
          <w:sz w:val="24"/>
          <w:szCs w:val="24"/>
        </w:rPr>
        <w:t>t.</w:t>
      </w:r>
    </w:p>
    <w:p w14:paraId="46B36B89" w14:textId="3F54CD35" w:rsidR="00A83E78" w:rsidRPr="00AC51BD"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A83E78">
        <w:rPr>
          <w:rFonts w:ascii="Arial" w:hAnsi="Arial" w:cs="Arial"/>
          <w:sz w:val="24"/>
          <w:szCs w:val="24"/>
          <w:vertAlign w:val="superscript"/>
        </w:rPr>
        <w:t>3</w:t>
      </w:r>
      <w:r w:rsidRPr="00A83E78">
        <w:rPr>
          <w:rFonts w:ascii="Arial" w:hAnsi="Arial" w:cs="Arial"/>
          <w:sz w:val="24"/>
          <w:szCs w:val="24"/>
        </w:rPr>
        <w:t xml:space="preserve"> Pour les chantiers, les restrictions communales s’appliquent </w:t>
      </w:r>
      <w:r w:rsidR="00173DB9">
        <w:rPr>
          <w:rFonts w:ascii="Arial" w:hAnsi="Arial" w:cs="Arial"/>
          <w:sz w:val="24"/>
          <w:szCs w:val="24"/>
        </w:rPr>
        <w:t xml:space="preserve">et </w:t>
      </w:r>
      <w:r w:rsidR="00173DB9" w:rsidRPr="004372AD">
        <w:rPr>
          <w:rFonts w:ascii="Arial" w:hAnsi="Arial" w:cs="Arial"/>
          <w:sz w:val="24"/>
          <w:szCs w:val="24"/>
        </w:rPr>
        <w:t>peuvent</w:t>
      </w:r>
      <w:r w:rsidR="00173DB9">
        <w:rPr>
          <w:rFonts w:ascii="Arial" w:hAnsi="Arial" w:cs="Arial"/>
          <w:sz w:val="24"/>
          <w:szCs w:val="24"/>
        </w:rPr>
        <w:t xml:space="preserve"> s’appuyer sur </w:t>
      </w:r>
      <w:r w:rsidRPr="00A83E78">
        <w:rPr>
          <w:rFonts w:ascii="Arial" w:hAnsi="Arial" w:cs="Arial"/>
          <w:sz w:val="24"/>
          <w:szCs w:val="24"/>
        </w:rPr>
        <w:t>de la directive fédérale sur le bruit des chantiers de l'OFEV</w:t>
      </w:r>
      <w:r w:rsidR="004B2AC4">
        <w:rPr>
          <w:rFonts w:ascii="Arial" w:hAnsi="Arial" w:cs="Arial"/>
          <w:sz w:val="24"/>
          <w:szCs w:val="24"/>
        </w:rPr>
        <w:t>.</w:t>
      </w:r>
    </w:p>
    <w:p w14:paraId="56C5D91A" w14:textId="24EC86C5" w:rsidR="00796327" w:rsidRPr="00AC51BD" w:rsidRDefault="00796327" w:rsidP="009C4CD8">
      <w:pPr>
        <w:spacing w:before="60" w:after="240"/>
        <w:ind w:left="567"/>
        <w:jc w:val="both"/>
        <w:rPr>
          <w:rFonts w:ascii="Arial" w:hAnsi="Arial"/>
          <w:i/>
          <w:sz w:val="24"/>
        </w:rPr>
      </w:pPr>
      <w:r w:rsidRPr="00981017">
        <w:rPr>
          <w:rFonts w:ascii="Arial" w:hAnsi="Arial"/>
          <w:sz w:val="24"/>
          <w:szCs w:val="24"/>
          <w:vertAlign w:val="superscript"/>
        </w:rPr>
        <w:t xml:space="preserve">2 </w:t>
      </w:r>
      <w:r w:rsidRPr="00981017">
        <w:rPr>
          <w:rFonts w:ascii="Arial" w:hAnsi="Arial"/>
          <w:i/>
          <w:sz w:val="24"/>
        </w:rPr>
        <w:t>Demeurent réservées les autorisations exceptionnelles de survol par hélicoptère ou autres aéronefs rendues par l’autorité fédérale compétente en matière d’aviation civile</w:t>
      </w:r>
      <w:r w:rsidR="004B2AC4">
        <w:rPr>
          <w:rFonts w:ascii="Arial" w:hAnsi="Arial"/>
          <w:i/>
          <w:sz w:val="24"/>
        </w:rPr>
        <w:t>,</w:t>
      </w:r>
      <w:r w:rsidR="004B2AC4" w:rsidRPr="004B2AC4">
        <w:rPr>
          <w:rFonts w:ascii="Arial" w:hAnsi="Arial"/>
          <w:i/>
          <w:sz w:val="24"/>
        </w:rPr>
        <w:t xml:space="preserve"> </w:t>
      </w:r>
      <w:r w:rsidR="004B2AC4" w:rsidRPr="00981017">
        <w:rPr>
          <w:rFonts w:ascii="Arial" w:hAnsi="Arial"/>
          <w:i/>
          <w:sz w:val="24"/>
        </w:rPr>
        <w:t>notamment pour le traitement du vignoble</w:t>
      </w:r>
      <w:r w:rsidRPr="00981017">
        <w:rPr>
          <w:rFonts w:ascii="Arial" w:hAnsi="Arial"/>
          <w:i/>
          <w:sz w:val="24"/>
        </w:rPr>
        <w:t>.</w:t>
      </w:r>
    </w:p>
    <w:p w14:paraId="06E83CA0" w14:textId="6DBEBC8C" w:rsidR="00796327" w:rsidRPr="00AC51BD" w:rsidRDefault="00796327"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AC51BD">
        <w:rPr>
          <w:rFonts w:ascii="Arial" w:hAnsi="Arial"/>
          <w:sz w:val="24"/>
        </w:rPr>
        <w:t>Comm</w:t>
      </w:r>
      <w:r w:rsidR="009C4CD8">
        <w:rPr>
          <w:rFonts w:ascii="Arial" w:hAnsi="Arial"/>
          <w:sz w:val="24"/>
        </w:rPr>
        <w:t>entaire:</w:t>
      </w:r>
    </w:p>
    <w:p w14:paraId="166A7B1A" w14:textId="2903F809" w:rsidR="00796327" w:rsidRPr="00AC51BD" w:rsidRDefault="00796327" w:rsidP="009C4CD8">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Pr>
          <w:rFonts w:ascii="Arial" w:hAnsi="Arial"/>
          <w:sz w:val="24"/>
        </w:rPr>
        <w:t>L</w:t>
      </w:r>
      <w:r w:rsidRPr="00AC51BD">
        <w:rPr>
          <w:rFonts w:ascii="Arial" w:hAnsi="Arial"/>
          <w:sz w:val="24"/>
        </w:rPr>
        <w:t>a limitation des émission</w:t>
      </w:r>
      <w:r>
        <w:rPr>
          <w:rFonts w:ascii="Arial" w:hAnsi="Arial"/>
          <w:sz w:val="24"/>
        </w:rPr>
        <w:t>s</w:t>
      </w:r>
      <w:r w:rsidRPr="00AC51BD">
        <w:rPr>
          <w:rFonts w:ascii="Arial" w:hAnsi="Arial"/>
          <w:sz w:val="24"/>
        </w:rPr>
        <w:t xml:space="preserve"> de bruit causées par les aéronefs relève de la loi sur l’aviation civile. L’autorité compétente est actuellement l’Office fédéral de l’aviation civile</w:t>
      </w:r>
      <w:r>
        <w:rPr>
          <w:rFonts w:ascii="Arial" w:hAnsi="Arial"/>
          <w:sz w:val="24"/>
        </w:rPr>
        <w:t xml:space="preserve"> (OFAC)</w:t>
      </w:r>
      <w:r w:rsidR="004B2AC4">
        <w:rPr>
          <w:rFonts w:ascii="Arial" w:hAnsi="Arial"/>
          <w:sz w:val="24"/>
        </w:rPr>
        <w:t>,</w:t>
      </w:r>
      <w:r w:rsidRPr="00AC51BD">
        <w:rPr>
          <w:rFonts w:ascii="Arial" w:hAnsi="Arial"/>
          <w:sz w:val="24"/>
        </w:rPr>
        <w:t xml:space="preserve"> qui peut délivrer des exceptions pour les vols à des buts agricoles. Le Service cantonal de l’agriculture donne seulement un</w:t>
      </w:r>
      <w:r>
        <w:rPr>
          <w:rFonts w:ascii="Arial" w:hAnsi="Arial"/>
          <w:sz w:val="24"/>
        </w:rPr>
        <w:t>e prise de position</w:t>
      </w:r>
      <w:r w:rsidRPr="00AC51BD">
        <w:rPr>
          <w:rFonts w:ascii="Arial" w:hAnsi="Arial"/>
          <w:sz w:val="24"/>
        </w:rPr>
        <w:t xml:space="preserve"> qui est limité</w:t>
      </w:r>
      <w:r>
        <w:rPr>
          <w:rFonts w:ascii="Arial" w:hAnsi="Arial"/>
          <w:sz w:val="24"/>
        </w:rPr>
        <w:t>e</w:t>
      </w:r>
      <w:r w:rsidRPr="00AC51BD">
        <w:rPr>
          <w:rFonts w:ascii="Arial" w:hAnsi="Arial"/>
          <w:sz w:val="24"/>
        </w:rPr>
        <w:t xml:space="preserve"> aux aspects écologiques et te</w:t>
      </w:r>
      <w:r w:rsidR="009C4CD8">
        <w:rPr>
          <w:rFonts w:ascii="Arial" w:hAnsi="Arial"/>
          <w:sz w:val="24"/>
        </w:rPr>
        <w:t>chniques des produits utilisés.</w:t>
      </w:r>
    </w:p>
    <w:p w14:paraId="649AFE99" w14:textId="4689759B" w:rsidR="00796327" w:rsidRDefault="00796327" w:rsidP="009C4CD8">
      <w:pPr>
        <w:spacing w:before="60"/>
        <w:ind w:left="567"/>
        <w:jc w:val="both"/>
        <w:rPr>
          <w:rFonts w:ascii="Arial" w:hAnsi="Arial"/>
          <w:sz w:val="24"/>
        </w:rPr>
      </w:pPr>
      <w:r>
        <w:rPr>
          <w:rFonts w:ascii="Arial" w:hAnsi="Arial"/>
          <w:sz w:val="24"/>
          <w:szCs w:val="24"/>
          <w:vertAlign w:val="superscript"/>
        </w:rPr>
        <w:t>3</w:t>
      </w:r>
      <w:r>
        <w:rPr>
          <w:rFonts w:ascii="Arial" w:hAnsi="Arial"/>
          <w:sz w:val="24"/>
          <w:szCs w:val="24"/>
        </w:rPr>
        <w:t xml:space="preserve"> </w:t>
      </w:r>
      <w:r>
        <w:rPr>
          <w:rFonts w:ascii="Arial" w:hAnsi="Arial"/>
          <w:sz w:val="24"/>
        </w:rPr>
        <w:t>A proximité des lieux habités, les activités sportives bruyantes en plein air et le fonctionnement de modèles réduits à moteur et autres engins de jeux bruyants, sont soumis à autorisation</w:t>
      </w:r>
      <w:r w:rsidR="006C02F6">
        <w:rPr>
          <w:rFonts w:ascii="Arial" w:hAnsi="Arial"/>
          <w:sz w:val="24"/>
        </w:rPr>
        <w:t xml:space="preserve"> délivrée par l’autorité compétente en la matière.</w:t>
      </w:r>
    </w:p>
    <w:p w14:paraId="38FF5ECE" w14:textId="77777777" w:rsidR="00796327" w:rsidRPr="00AC51BD" w:rsidRDefault="00796327" w:rsidP="009C4CD8">
      <w:pPr>
        <w:spacing w:before="60"/>
        <w:ind w:left="567"/>
        <w:jc w:val="both"/>
        <w:rPr>
          <w:rFonts w:ascii="Arial" w:hAnsi="Arial"/>
          <w:i/>
          <w:sz w:val="24"/>
        </w:rPr>
      </w:pPr>
      <w:r>
        <w:rPr>
          <w:rFonts w:ascii="Arial" w:hAnsi="Arial"/>
          <w:sz w:val="24"/>
          <w:szCs w:val="24"/>
          <w:vertAlign w:val="superscript"/>
        </w:rPr>
        <w:t>4</w:t>
      </w:r>
      <w:r w:rsidRPr="00AC51BD">
        <w:rPr>
          <w:rFonts w:ascii="Arial" w:hAnsi="Arial"/>
          <w:sz w:val="24"/>
          <w:szCs w:val="24"/>
          <w:vertAlign w:val="superscript"/>
        </w:rPr>
        <w:t xml:space="preserve"> </w:t>
      </w:r>
      <w:r w:rsidRPr="00AC51BD">
        <w:rPr>
          <w:rFonts w:ascii="Arial" w:hAnsi="Arial"/>
          <w:sz w:val="24"/>
        </w:rPr>
        <w:t xml:space="preserve">Le Conseil municipal édicte les prescriptions ou rend les décisions nécessaires (par exemple horaires d'exploitation, interdictions ou limitations) pour empêcher tout bruit excessif ou évitable, spécialement dans les zones habitées et sur les lieux de travail, en particulier lors de l'emploi de machines et de moteurs de tout genre. </w:t>
      </w:r>
      <w:r w:rsidRPr="00AC51BD">
        <w:rPr>
          <w:rFonts w:ascii="Arial" w:hAnsi="Arial"/>
          <w:i/>
          <w:sz w:val="24"/>
        </w:rPr>
        <w:t>Demeurent réservées les dispositions des législations fédérale et cantonale, notamment en matière de protection contre le bruit des chantiers et de protection des travailleurs.</w:t>
      </w:r>
    </w:p>
    <w:p w14:paraId="61A70B5F"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606C2F80" w14:textId="5CE4EF88" w:rsidR="00796327" w:rsidRPr="00AC51BD" w:rsidRDefault="00796327" w:rsidP="009C4CD8">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sidRPr="00AC51BD">
        <w:rPr>
          <w:rFonts w:ascii="Arial" w:hAnsi="Arial"/>
          <w:sz w:val="24"/>
        </w:rPr>
        <w:t xml:space="preserve">Comme </w:t>
      </w:r>
      <w:r w:rsidR="00A00250">
        <w:rPr>
          <w:rFonts w:ascii="Arial" w:hAnsi="Arial"/>
          <w:sz w:val="24"/>
        </w:rPr>
        <w:t>pour la musique et les appareils sonores</w:t>
      </w:r>
      <w:r w:rsidRPr="00AC51BD">
        <w:rPr>
          <w:rFonts w:ascii="Arial" w:hAnsi="Arial"/>
          <w:sz w:val="24"/>
        </w:rPr>
        <w:t xml:space="preserve">, l'autorité communale devra limiter les nuisances dues aux comportements humains ou animaux </w:t>
      </w:r>
      <w:r w:rsidRPr="004372AD">
        <w:rPr>
          <w:rFonts w:ascii="Arial" w:hAnsi="Arial"/>
          <w:sz w:val="24"/>
        </w:rPr>
        <w:t xml:space="preserve">par des décisions </w:t>
      </w:r>
      <w:r w:rsidR="00C12439">
        <w:rPr>
          <w:rFonts w:ascii="Arial" w:hAnsi="Arial"/>
          <w:sz w:val="24"/>
        </w:rPr>
        <w:t>axées sur</w:t>
      </w:r>
      <w:r w:rsidR="00A00250">
        <w:rPr>
          <w:rFonts w:ascii="Arial" w:hAnsi="Arial"/>
          <w:sz w:val="24"/>
        </w:rPr>
        <w:t xml:space="preserve"> la source de la nuisance</w:t>
      </w:r>
      <w:r w:rsidRPr="00AC51BD">
        <w:rPr>
          <w:rFonts w:ascii="Arial" w:hAnsi="Arial"/>
          <w:sz w:val="24"/>
        </w:rPr>
        <w:t xml:space="preserve">, étant donné que ce genre de bruit n'est </w:t>
      </w:r>
      <w:r w:rsidR="009C4CD8">
        <w:rPr>
          <w:rFonts w:ascii="Arial" w:hAnsi="Arial"/>
          <w:sz w:val="24"/>
        </w:rPr>
        <w:t>pas réglé par le droit fédéral.</w:t>
      </w:r>
    </w:p>
    <w:p w14:paraId="5C991E61" w14:textId="769215F0" w:rsidR="00796327" w:rsidRPr="00AC51BD" w:rsidRDefault="00796327" w:rsidP="00796327">
      <w:pPr>
        <w:ind w:left="567"/>
        <w:jc w:val="both"/>
        <w:rPr>
          <w:rFonts w:ascii="Arial" w:hAnsi="Arial"/>
          <w:sz w:val="24"/>
        </w:rPr>
      </w:pPr>
      <w:r w:rsidRPr="00AC51BD">
        <w:rPr>
          <w:rFonts w:ascii="Arial" w:hAnsi="Arial"/>
          <w:b/>
          <w:sz w:val="24"/>
        </w:rPr>
        <w:t>Art.</w:t>
      </w:r>
      <w:r w:rsidR="00767145">
        <w:rPr>
          <w:rFonts w:ascii="Arial" w:hAnsi="Arial"/>
          <w:sz w:val="24"/>
        </w:rPr>
        <w:t xml:space="preserve"> </w:t>
      </w:r>
      <w:r w:rsidR="001B095D">
        <w:rPr>
          <w:rFonts w:ascii="Arial" w:hAnsi="Arial"/>
          <w:b/>
          <w:sz w:val="24"/>
        </w:rPr>
        <w:t>E</w:t>
      </w:r>
      <w:r w:rsidR="00767145">
        <w:rPr>
          <w:rFonts w:ascii="Arial" w:hAnsi="Arial"/>
          <w:sz w:val="24"/>
        </w:rPr>
        <w:t xml:space="preserve"> </w:t>
      </w:r>
      <w:r>
        <w:rPr>
          <w:rFonts w:ascii="Arial" w:hAnsi="Arial"/>
          <w:b/>
          <w:sz w:val="24"/>
        </w:rPr>
        <w:t>Stations ou tunnels de lavage</w:t>
      </w:r>
    </w:p>
    <w:p w14:paraId="792F4D1F" w14:textId="54E6B737" w:rsidR="00796327" w:rsidRDefault="00796327" w:rsidP="009C4CD8">
      <w:pPr>
        <w:spacing w:before="60"/>
        <w:ind w:left="567"/>
        <w:jc w:val="both"/>
        <w:rPr>
          <w:rFonts w:ascii="Arial" w:hAnsi="Arial"/>
          <w:sz w:val="24"/>
        </w:rPr>
      </w:pPr>
      <w:r>
        <w:rPr>
          <w:rFonts w:ascii="Arial" w:hAnsi="Arial"/>
          <w:sz w:val="24"/>
        </w:rPr>
        <w:t xml:space="preserve">Le fonctionnement de stations de lavage automatique à haute pression d’eau et tunnels de lavage est interdit entre 12h00 et 13h00, de même qu’entre 19h00 et 07h00 ainsi que les dimanches et jours fériés, sauf </w:t>
      </w:r>
      <w:r w:rsidRPr="002E3BA7">
        <w:rPr>
          <w:rFonts w:ascii="Arial" w:hAnsi="Arial"/>
          <w:sz w:val="24"/>
        </w:rPr>
        <w:t xml:space="preserve">autorisation </w:t>
      </w:r>
      <w:r>
        <w:rPr>
          <w:rFonts w:ascii="Arial" w:hAnsi="Arial"/>
          <w:sz w:val="24"/>
        </w:rPr>
        <w:t>de l’autorité.</w:t>
      </w:r>
    </w:p>
    <w:p w14:paraId="11AF07AD" w14:textId="1245E49E" w:rsidR="00796327" w:rsidRPr="00A13EFF" w:rsidRDefault="00767145" w:rsidP="009C4CD8">
      <w:pPr>
        <w:spacing w:before="240"/>
        <w:ind w:left="567"/>
        <w:jc w:val="both"/>
        <w:rPr>
          <w:rFonts w:ascii="Arial" w:hAnsi="Arial"/>
          <w:b/>
          <w:sz w:val="24"/>
        </w:rPr>
      </w:pPr>
      <w:r>
        <w:rPr>
          <w:rFonts w:ascii="Arial" w:hAnsi="Arial"/>
          <w:b/>
          <w:sz w:val="24"/>
        </w:rPr>
        <w:t xml:space="preserve">Art. </w:t>
      </w:r>
      <w:r w:rsidR="001B095D">
        <w:rPr>
          <w:rFonts w:ascii="Arial" w:hAnsi="Arial"/>
          <w:b/>
          <w:sz w:val="24"/>
        </w:rPr>
        <w:t>F</w:t>
      </w:r>
      <w:r>
        <w:rPr>
          <w:rFonts w:ascii="Arial" w:hAnsi="Arial"/>
          <w:b/>
          <w:sz w:val="24"/>
        </w:rPr>
        <w:t xml:space="preserve"> </w:t>
      </w:r>
      <w:r w:rsidR="00796327" w:rsidRPr="00A13EFF">
        <w:rPr>
          <w:rFonts w:ascii="Arial" w:hAnsi="Arial"/>
          <w:b/>
          <w:sz w:val="24"/>
        </w:rPr>
        <w:t>Containers de récupération de verre</w:t>
      </w:r>
    </w:p>
    <w:p w14:paraId="02C633F2" w14:textId="5F7B7D08" w:rsidR="0080003E" w:rsidRDefault="00796327" w:rsidP="009C4CD8">
      <w:pPr>
        <w:spacing w:before="60"/>
        <w:ind w:left="567"/>
        <w:jc w:val="both"/>
        <w:rPr>
          <w:rFonts w:ascii="Arial" w:hAnsi="Arial"/>
          <w:sz w:val="24"/>
        </w:rPr>
      </w:pPr>
      <w:r w:rsidRPr="00A13EFF">
        <w:rPr>
          <w:rFonts w:ascii="Arial" w:hAnsi="Arial"/>
          <w:sz w:val="24"/>
        </w:rPr>
        <w:t xml:space="preserve">L’utilisation des containers de récupération de verre est interdite entre 12h00 et 13h00, de même qu’entre 19h00 et 07h00 ainsi que les dimanches et jours fériés, sauf </w:t>
      </w:r>
      <w:r w:rsidRPr="002E3BA7">
        <w:rPr>
          <w:rFonts w:ascii="Arial" w:hAnsi="Arial"/>
          <w:sz w:val="24"/>
        </w:rPr>
        <w:t xml:space="preserve">autorisation </w:t>
      </w:r>
      <w:r w:rsidRPr="00A13EFF">
        <w:rPr>
          <w:rFonts w:ascii="Arial" w:hAnsi="Arial"/>
          <w:sz w:val="24"/>
        </w:rPr>
        <w:t>de l’autorité.</w:t>
      </w:r>
    </w:p>
    <w:p w14:paraId="1F788901" w14:textId="77777777" w:rsidR="0080003E" w:rsidRDefault="0080003E">
      <w:pPr>
        <w:overflowPunct/>
        <w:autoSpaceDE/>
        <w:autoSpaceDN/>
        <w:adjustRightInd/>
        <w:spacing w:after="160" w:line="259" w:lineRule="auto"/>
        <w:textAlignment w:val="auto"/>
        <w:rPr>
          <w:rFonts w:ascii="Arial" w:hAnsi="Arial"/>
          <w:sz w:val="24"/>
        </w:rPr>
      </w:pPr>
      <w:r>
        <w:rPr>
          <w:rFonts w:ascii="Arial" w:hAnsi="Arial"/>
          <w:sz w:val="24"/>
        </w:rPr>
        <w:br w:type="page"/>
      </w:r>
    </w:p>
    <w:p w14:paraId="17CAF090" w14:textId="77777777" w:rsidR="00796327" w:rsidRDefault="00796327" w:rsidP="009C4CD8">
      <w:pPr>
        <w:spacing w:before="60"/>
        <w:ind w:left="567"/>
        <w:jc w:val="both"/>
        <w:rPr>
          <w:rFonts w:ascii="Arial" w:hAnsi="Arial"/>
          <w:sz w:val="24"/>
        </w:rPr>
      </w:pPr>
    </w:p>
    <w:p w14:paraId="4CF76978"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5D31803B" w14:textId="598B8993" w:rsidR="007410E5" w:rsidRPr="00AC51BD" w:rsidRDefault="00796327" w:rsidP="007410E5">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sidRPr="00A52671">
        <w:rPr>
          <w:rFonts w:ascii="Arial" w:hAnsi="Arial"/>
          <w:sz w:val="24"/>
        </w:rPr>
        <w:t xml:space="preserve">Le SEN recommande d’assujettir toutes les stations et tunnels de lavage ainsi que tous les containers de récupération de verre aux mêmes horaires, et de valider des horaires particuliers </w:t>
      </w:r>
      <w:r w:rsidRPr="004372AD">
        <w:rPr>
          <w:rFonts w:ascii="Arial" w:hAnsi="Arial"/>
          <w:sz w:val="24"/>
        </w:rPr>
        <w:t>au cas par cas</w:t>
      </w:r>
      <w:r w:rsidRPr="00A52671">
        <w:rPr>
          <w:rFonts w:ascii="Arial" w:hAnsi="Arial"/>
          <w:sz w:val="24"/>
        </w:rPr>
        <w:t xml:space="preserve"> pour les installations se situant en dehors des zones d’habitations, sur la base d’une étude du respect des exigences légales en matière de bruit</w:t>
      </w:r>
      <w:r w:rsidR="00173DB9">
        <w:rPr>
          <w:rFonts w:ascii="Arial" w:hAnsi="Arial"/>
          <w:sz w:val="24"/>
        </w:rPr>
        <w:t xml:space="preserve"> et sur la base d’arrêt</w:t>
      </w:r>
      <w:r w:rsidR="00BC0C50">
        <w:rPr>
          <w:rFonts w:ascii="Arial" w:hAnsi="Arial"/>
          <w:sz w:val="24"/>
        </w:rPr>
        <w:t>s</w:t>
      </w:r>
      <w:r w:rsidR="00173DB9">
        <w:rPr>
          <w:rFonts w:ascii="Arial" w:hAnsi="Arial"/>
          <w:sz w:val="24"/>
        </w:rPr>
        <w:t xml:space="preserve"> du Tribunal Fédéral</w:t>
      </w:r>
      <w:r w:rsidR="007410E5">
        <w:rPr>
          <w:rFonts w:ascii="Arial" w:hAnsi="Arial"/>
          <w:sz w:val="24"/>
        </w:rPr>
        <w:t xml:space="preserve"> (voir notamment </w:t>
      </w:r>
      <w:r w:rsidR="00CB66E0">
        <w:rPr>
          <w:rFonts w:ascii="Arial" w:hAnsi="Arial"/>
          <w:sz w:val="24"/>
        </w:rPr>
        <w:t xml:space="preserve">arrêt du Tribunal fédéral </w:t>
      </w:r>
      <w:r w:rsidR="00CB66E0" w:rsidRPr="00CB66E0">
        <w:rPr>
          <w:rFonts w:ascii="Arial" w:hAnsi="Arial"/>
          <w:sz w:val="24"/>
        </w:rPr>
        <w:t>du 8 mai 2012 </w:t>
      </w:r>
      <w:r w:rsidR="007410E5">
        <w:rPr>
          <w:rFonts w:ascii="Arial" w:hAnsi="Arial"/>
          <w:sz w:val="24"/>
        </w:rPr>
        <w:t xml:space="preserve"> </w:t>
      </w:r>
      <w:r w:rsidR="00CB66E0">
        <w:rPr>
          <w:rFonts w:ascii="Arial" w:hAnsi="Arial"/>
          <w:sz w:val="24"/>
        </w:rPr>
        <w:t>(</w:t>
      </w:r>
      <w:r w:rsidR="007410E5" w:rsidRPr="007410E5">
        <w:rPr>
          <w:rFonts w:ascii="Arial" w:hAnsi="Arial"/>
          <w:sz w:val="24"/>
        </w:rPr>
        <w:t>2C_1017/2011</w:t>
      </w:r>
      <w:r w:rsidR="00CB66E0">
        <w:rPr>
          <w:rFonts w:ascii="Arial" w:hAnsi="Arial"/>
          <w:sz w:val="24"/>
        </w:rPr>
        <w:t>)</w:t>
      </w:r>
      <w:r w:rsidR="007410E5">
        <w:rPr>
          <w:rFonts w:ascii="Arial" w:hAnsi="Arial"/>
          <w:sz w:val="24"/>
        </w:rPr>
        <w:t xml:space="preserve"> pour les horaires d’utilisation des stations et tunnels de lavage)</w:t>
      </w:r>
      <w:r w:rsidRPr="00A52671">
        <w:rPr>
          <w:rFonts w:ascii="Arial" w:hAnsi="Arial"/>
          <w:sz w:val="24"/>
        </w:rPr>
        <w:t>.</w:t>
      </w:r>
      <w:r w:rsidR="00A00250">
        <w:rPr>
          <w:rFonts w:ascii="Arial" w:hAnsi="Arial"/>
          <w:sz w:val="24"/>
        </w:rPr>
        <w:t xml:space="preserve"> </w:t>
      </w:r>
      <w:r w:rsidR="00940E56">
        <w:rPr>
          <w:rFonts w:ascii="Arial" w:hAnsi="Arial"/>
          <w:sz w:val="24"/>
        </w:rPr>
        <w:t>Pour les c</w:t>
      </w:r>
      <w:r w:rsidR="00DD1700">
        <w:rPr>
          <w:rFonts w:ascii="Arial" w:hAnsi="Arial"/>
          <w:sz w:val="24"/>
        </w:rPr>
        <w:t>ontainers de récupération de verre, les horaires peuvent être plus larges et doivent être jugés au cas par cas (voir notamment aide à l’exécution du Cercle bruit 6.41 Stations de récolte</w:t>
      </w:r>
      <w:r w:rsidR="00940E56">
        <w:rPr>
          <w:rFonts w:ascii="Arial" w:hAnsi="Arial"/>
          <w:sz w:val="24"/>
        </w:rPr>
        <w:t>)</w:t>
      </w:r>
      <w:r w:rsidR="00DD1700">
        <w:rPr>
          <w:rFonts w:ascii="Arial" w:hAnsi="Arial"/>
          <w:sz w:val="24"/>
        </w:rPr>
        <w:t>.</w:t>
      </w:r>
    </w:p>
    <w:p w14:paraId="32A42E55" w14:textId="4C9D7813" w:rsidR="00796327" w:rsidRPr="00AC51BD" w:rsidRDefault="00796327" w:rsidP="00796327">
      <w:pPr>
        <w:ind w:left="567"/>
        <w:jc w:val="both"/>
        <w:rPr>
          <w:rFonts w:ascii="Arial" w:hAnsi="Arial"/>
          <w:sz w:val="24"/>
        </w:rPr>
      </w:pPr>
      <w:r w:rsidRPr="00AC51BD">
        <w:rPr>
          <w:rFonts w:ascii="Arial" w:hAnsi="Arial"/>
          <w:b/>
          <w:sz w:val="24"/>
        </w:rPr>
        <w:t>Art.</w:t>
      </w:r>
      <w:r w:rsidRPr="00AC51BD">
        <w:rPr>
          <w:rFonts w:ascii="Arial" w:hAnsi="Arial"/>
          <w:sz w:val="24"/>
        </w:rPr>
        <w:t xml:space="preserve"> </w:t>
      </w:r>
      <w:r w:rsidR="001B095D">
        <w:rPr>
          <w:rFonts w:ascii="Arial" w:hAnsi="Arial"/>
          <w:b/>
          <w:sz w:val="24"/>
        </w:rPr>
        <w:t>G</w:t>
      </w:r>
      <w:r w:rsidR="00767145">
        <w:rPr>
          <w:rFonts w:ascii="Arial" w:hAnsi="Arial"/>
          <w:sz w:val="24"/>
        </w:rPr>
        <w:t xml:space="preserve"> </w:t>
      </w:r>
      <w:r w:rsidRPr="00AC51BD">
        <w:rPr>
          <w:rFonts w:ascii="Arial" w:hAnsi="Arial"/>
          <w:b/>
          <w:sz w:val="24"/>
        </w:rPr>
        <w:t>Bruit près des lieux de culte</w:t>
      </w:r>
    </w:p>
    <w:p w14:paraId="5F9241A0" w14:textId="77777777" w:rsidR="00796327" w:rsidRPr="00AC51BD" w:rsidRDefault="00796327" w:rsidP="009C4CD8">
      <w:pPr>
        <w:spacing w:before="60"/>
        <w:ind w:left="567"/>
        <w:jc w:val="both"/>
        <w:rPr>
          <w:rFonts w:ascii="Arial" w:hAnsi="Arial"/>
          <w:sz w:val="24"/>
        </w:rPr>
      </w:pPr>
      <w:r w:rsidRPr="00AC51BD">
        <w:rPr>
          <w:rFonts w:ascii="Arial" w:hAnsi="Arial"/>
          <w:sz w:val="24"/>
        </w:rPr>
        <w:t>Les jeux, discussions et autres manifestations bruyantes sont interdits à proximité des lieux de culte pendant les offices.</w:t>
      </w:r>
    </w:p>
    <w:p w14:paraId="76E96985" w14:textId="36EFEE53" w:rsidR="00796327" w:rsidRPr="00B53B63" w:rsidRDefault="00796327" w:rsidP="009C4CD8">
      <w:pPr>
        <w:spacing w:before="240"/>
        <w:ind w:left="567"/>
        <w:jc w:val="both"/>
        <w:rPr>
          <w:rFonts w:ascii="Arial" w:hAnsi="Arial"/>
          <w:b/>
          <w:sz w:val="24"/>
        </w:rPr>
      </w:pPr>
      <w:r w:rsidRPr="00B53B63">
        <w:rPr>
          <w:rFonts w:ascii="Arial" w:hAnsi="Arial"/>
          <w:b/>
          <w:sz w:val="24"/>
        </w:rPr>
        <w:t xml:space="preserve">Art. </w:t>
      </w:r>
      <w:r w:rsidR="001B095D">
        <w:rPr>
          <w:rFonts w:ascii="Arial" w:hAnsi="Arial"/>
          <w:b/>
          <w:sz w:val="24"/>
        </w:rPr>
        <w:t>H</w:t>
      </w:r>
      <w:r w:rsidR="00767145">
        <w:rPr>
          <w:rFonts w:ascii="Arial" w:hAnsi="Arial"/>
          <w:b/>
          <w:sz w:val="24"/>
        </w:rPr>
        <w:t xml:space="preserve"> </w:t>
      </w:r>
      <w:r w:rsidRPr="00B53B63">
        <w:rPr>
          <w:rFonts w:ascii="Arial" w:hAnsi="Arial"/>
          <w:b/>
          <w:sz w:val="24"/>
        </w:rPr>
        <w:t>Manifestations publiques</w:t>
      </w:r>
    </w:p>
    <w:p w14:paraId="73821D2E" w14:textId="22314BE8" w:rsidR="00796327" w:rsidRPr="00B53B63" w:rsidRDefault="00796327" w:rsidP="009C4CD8">
      <w:pPr>
        <w:spacing w:before="60"/>
        <w:ind w:left="567"/>
        <w:jc w:val="both"/>
        <w:rPr>
          <w:rFonts w:ascii="Arial" w:hAnsi="Arial"/>
          <w:sz w:val="24"/>
        </w:rPr>
      </w:pPr>
      <w:r w:rsidRPr="00B53B63">
        <w:rPr>
          <w:rFonts w:ascii="Arial" w:hAnsi="Arial"/>
          <w:sz w:val="24"/>
          <w:szCs w:val="24"/>
          <w:vertAlign w:val="superscript"/>
        </w:rPr>
        <w:t xml:space="preserve">1 </w:t>
      </w:r>
      <w:r w:rsidRPr="00B53B63">
        <w:rPr>
          <w:rFonts w:ascii="Arial" w:hAnsi="Arial"/>
          <w:sz w:val="24"/>
        </w:rPr>
        <w:t xml:space="preserve">Toute manifestation </w:t>
      </w:r>
      <w:r w:rsidRPr="004372AD">
        <w:rPr>
          <w:rFonts w:ascii="Arial" w:hAnsi="Arial"/>
          <w:sz w:val="24"/>
        </w:rPr>
        <w:t>publique prévue en public tels</w:t>
      </w:r>
      <w:r w:rsidRPr="00B53B63">
        <w:rPr>
          <w:rFonts w:ascii="Arial" w:hAnsi="Arial"/>
          <w:sz w:val="24"/>
        </w:rPr>
        <w:t xml:space="preserve"> que spectacle, bal, conférence, cortège, fête, jeu, sport, est soumise à une autorisation de l'autorité communale</w:t>
      </w:r>
      <w:r w:rsidR="008E25CD">
        <w:rPr>
          <w:rFonts w:ascii="Arial" w:hAnsi="Arial"/>
          <w:sz w:val="24"/>
        </w:rPr>
        <w:t>,</w:t>
      </w:r>
      <w:r w:rsidRPr="00B53B63">
        <w:rPr>
          <w:rFonts w:ascii="Arial" w:hAnsi="Arial"/>
          <w:sz w:val="24"/>
        </w:rPr>
        <w:t xml:space="preserve"> qui peut fixer toute charge ou condition commandée par l'intérêt général et qui perçoit un émolument selon le tarif figurant en annexe du présent règlement. Demeurent réservées les autorisations exigées en vertu d'autres lois, notamment en matière de protection contre les émissions son et laser et d'établissement public.</w:t>
      </w:r>
    </w:p>
    <w:p w14:paraId="61A6764E" w14:textId="77777777" w:rsidR="00796327" w:rsidRPr="00B53B63" w:rsidRDefault="00796327" w:rsidP="009C4CD8">
      <w:pPr>
        <w:spacing w:before="60"/>
        <w:ind w:left="567"/>
        <w:jc w:val="both"/>
        <w:rPr>
          <w:rFonts w:ascii="Arial" w:hAnsi="Arial"/>
          <w:sz w:val="24"/>
        </w:rPr>
      </w:pPr>
      <w:r w:rsidRPr="00B53B63">
        <w:rPr>
          <w:rFonts w:ascii="Arial" w:hAnsi="Arial"/>
          <w:sz w:val="24"/>
          <w:szCs w:val="24"/>
          <w:vertAlign w:val="superscript"/>
        </w:rPr>
        <w:t xml:space="preserve">2 </w:t>
      </w:r>
      <w:r w:rsidRPr="00B53B63">
        <w:rPr>
          <w:rFonts w:ascii="Arial" w:hAnsi="Arial"/>
          <w:sz w:val="24"/>
        </w:rPr>
        <w:t xml:space="preserve">Aucun émolument n'est perçu pour les manifestations organisées par les associations locales dans le cadre de leurs activités habituelles. La police sera informée dans tous les cas. </w:t>
      </w:r>
    </w:p>
    <w:p w14:paraId="4A156D45" w14:textId="12139298" w:rsidR="00796327" w:rsidRPr="00B53B63" w:rsidRDefault="00796327" w:rsidP="009C4CD8">
      <w:pPr>
        <w:spacing w:before="60"/>
        <w:ind w:left="567"/>
        <w:jc w:val="both"/>
        <w:rPr>
          <w:rFonts w:ascii="Arial" w:hAnsi="Arial"/>
          <w:sz w:val="24"/>
        </w:rPr>
      </w:pPr>
      <w:r w:rsidRPr="00B53B63">
        <w:rPr>
          <w:rFonts w:ascii="Arial" w:hAnsi="Arial"/>
          <w:sz w:val="24"/>
          <w:szCs w:val="24"/>
          <w:vertAlign w:val="superscript"/>
        </w:rPr>
        <w:t xml:space="preserve">3 </w:t>
      </w:r>
      <w:r w:rsidRPr="00B53B63">
        <w:rPr>
          <w:rFonts w:ascii="Arial" w:hAnsi="Arial"/>
          <w:sz w:val="24"/>
        </w:rPr>
        <w:t>La demande d'autorisation doit indiquer le nom des organ</w:t>
      </w:r>
      <w:r w:rsidR="0051156C">
        <w:rPr>
          <w:rFonts w:ascii="Arial" w:hAnsi="Arial"/>
          <w:sz w:val="24"/>
        </w:rPr>
        <w:t>isateurs responsables, la date de l’heure du début et de la fin</w:t>
      </w:r>
      <w:r w:rsidRPr="00B53B63">
        <w:rPr>
          <w:rFonts w:ascii="Arial" w:hAnsi="Arial"/>
          <w:sz w:val="24"/>
        </w:rPr>
        <w:t xml:space="preserve">, le lieu et le programme de la manifestation. L'autorité peut exiger tout renseignement complémentaire utile. </w:t>
      </w:r>
    </w:p>
    <w:p w14:paraId="330DCF3A" w14:textId="76FFCF01" w:rsidR="00796327" w:rsidRPr="00B53B63" w:rsidRDefault="00796327" w:rsidP="009C4CD8">
      <w:pPr>
        <w:spacing w:before="60"/>
        <w:ind w:left="567"/>
        <w:jc w:val="both"/>
        <w:rPr>
          <w:rFonts w:ascii="Arial" w:hAnsi="Arial"/>
          <w:sz w:val="24"/>
        </w:rPr>
      </w:pPr>
      <w:r w:rsidRPr="00B53B63">
        <w:rPr>
          <w:rFonts w:ascii="Arial" w:hAnsi="Arial"/>
          <w:sz w:val="24"/>
          <w:szCs w:val="24"/>
          <w:vertAlign w:val="superscript"/>
        </w:rPr>
        <w:t xml:space="preserve">4 </w:t>
      </w:r>
      <w:r w:rsidRPr="0051156C">
        <w:rPr>
          <w:rFonts w:ascii="Arial" w:hAnsi="Arial"/>
          <w:sz w:val="24"/>
        </w:rPr>
        <w:t xml:space="preserve">La police aura libre accès à tous les lieux et locaux utilisés. </w:t>
      </w:r>
      <w:r w:rsidRPr="0051156C">
        <w:rPr>
          <w:rFonts w:ascii="Arial" w:hAnsi="Arial"/>
          <w:i/>
          <w:sz w:val="24"/>
        </w:rPr>
        <w:t xml:space="preserve">Elle peut ordonner l'interdiction immédiate de toute manifestation contraire aux exigences du présent règlement ou qui ne respecte pas les </w:t>
      </w:r>
      <w:r w:rsidR="00401DDA" w:rsidRPr="0051156C">
        <w:rPr>
          <w:rFonts w:ascii="Arial" w:hAnsi="Arial"/>
          <w:i/>
          <w:sz w:val="24"/>
        </w:rPr>
        <w:t xml:space="preserve">charges et </w:t>
      </w:r>
      <w:r w:rsidRPr="0051156C">
        <w:rPr>
          <w:rFonts w:ascii="Arial" w:hAnsi="Arial"/>
          <w:i/>
          <w:sz w:val="24"/>
        </w:rPr>
        <w:t>conditions de l'autorisation. Elle ordonnera également la prise immédiate des mesures nécessaires à limiter les émissions sonores</w:t>
      </w:r>
      <w:r w:rsidR="009B40FA" w:rsidRPr="0051156C">
        <w:rPr>
          <w:rFonts w:ascii="Arial" w:hAnsi="Arial"/>
          <w:i/>
          <w:sz w:val="24"/>
        </w:rPr>
        <w:t xml:space="preserve"> </w:t>
      </w:r>
      <w:r w:rsidRPr="0051156C">
        <w:rPr>
          <w:rFonts w:ascii="Arial" w:hAnsi="Arial"/>
          <w:i/>
          <w:sz w:val="24"/>
        </w:rPr>
        <w:t>produites lors de manifestations publiques.</w:t>
      </w:r>
      <w:r w:rsidRPr="0051156C">
        <w:rPr>
          <w:rFonts w:ascii="Arial" w:hAnsi="Arial"/>
          <w:sz w:val="24"/>
        </w:rPr>
        <w:t xml:space="preserve"> Tout frais découlant de l'intervention de l'autorité sera mis à la charge des organisateurs.</w:t>
      </w:r>
    </w:p>
    <w:p w14:paraId="33D3B1C6" w14:textId="77777777" w:rsidR="00796327" w:rsidRPr="00B53B63" w:rsidRDefault="00796327" w:rsidP="009C4CD8">
      <w:pPr>
        <w:spacing w:before="60"/>
        <w:ind w:left="567"/>
        <w:jc w:val="both"/>
        <w:rPr>
          <w:rFonts w:ascii="Arial" w:hAnsi="Arial"/>
          <w:sz w:val="24"/>
        </w:rPr>
      </w:pPr>
      <w:r w:rsidRPr="00B53B63">
        <w:rPr>
          <w:rFonts w:ascii="Arial" w:hAnsi="Arial"/>
          <w:sz w:val="24"/>
          <w:szCs w:val="24"/>
          <w:vertAlign w:val="superscript"/>
        </w:rPr>
        <w:t xml:space="preserve">5 </w:t>
      </w:r>
      <w:r w:rsidRPr="00B53B63">
        <w:rPr>
          <w:rFonts w:ascii="Arial" w:hAnsi="Arial"/>
          <w:sz w:val="24"/>
        </w:rPr>
        <w:t xml:space="preserve">Tout rassemblement privé ou public à caractère discriminatoire ou racial est interdit. </w:t>
      </w:r>
    </w:p>
    <w:p w14:paraId="4F91AB87" w14:textId="77777777" w:rsidR="00796327" w:rsidRPr="00B53B63"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B53B63">
        <w:rPr>
          <w:rFonts w:ascii="Arial" w:hAnsi="Arial"/>
          <w:sz w:val="24"/>
        </w:rPr>
        <w:t>Commentaire:</w:t>
      </w:r>
    </w:p>
    <w:p w14:paraId="0F828F19" w14:textId="7738B15E" w:rsidR="00401DDA" w:rsidRPr="00AC51BD" w:rsidRDefault="00401DDA" w:rsidP="00401DDA">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De manière générale, l</w:t>
      </w:r>
      <w:r w:rsidRPr="00AC51BD">
        <w:rPr>
          <w:rFonts w:ascii="Arial" w:hAnsi="Arial"/>
          <w:sz w:val="24"/>
        </w:rPr>
        <w:t xml:space="preserve">es mesures de réduction des nuisances sonores sont imposées par la législation fédérale sur la protection de l'environnement (LPE et OPB). Cependant, étant donné que </w:t>
      </w:r>
      <w:r>
        <w:rPr>
          <w:rFonts w:ascii="Arial" w:hAnsi="Arial"/>
          <w:sz w:val="24"/>
        </w:rPr>
        <w:t>le</w:t>
      </w:r>
      <w:r w:rsidRPr="00AC51BD">
        <w:rPr>
          <w:rFonts w:ascii="Arial" w:hAnsi="Arial"/>
          <w:sz w:val="24"/>
        </w:rPr>
        <w:t xml:space="preserve"> genre de bruit </w:t>
      </w:r>
      <w:r>
        <w:rPr>
          <w:rFonts w:ascii="Arial" w:hAnsi="Arial"/>
          <w:sz w:val="24"/>
        </w:rPr>
        <w:t xml:space="preserve">objet de cet article </w:t>
      </w:r>
      <w:r w:rsidR="00D73DB2">
        <w:rPr>
          <w:rFonts w:ascii="Arial" w:hAnsi="Arial"/>
          <w:sz w:val="24"/>
        </w:rPr>
        <w:t xml:space="preserve">(considéré comme du bruit quotidien et non une installation au sens de l’art. 2 OPB) </w:t>
      </w:r>
      <w:r w:rsidRPr="00AC51BD">
        <w:rPr>
          <w:rFonts w:ascii="Arial" w:hAnsi="Arial"/>
          <w:sz w:val="24"/>
        </w:rPr>
        <w:t xml:space="preserve">n'est pas réglé par le droit fédéral, ces mesures doivent être intégrées comme charges et conditions dans une décision formelle que rendra la commune. Celle-ci peut demander </w:t>
      </w:r>
      <w:r>
        <w:rPr>
          <w:rFonts w:ascii="Arial" w:hAnsi="Arial"/>
          <w:sz w:val="24"/>
        </w:rPr>
        <w:t>l’avis du SEN</w:t>
      </w:r>
      <w:r w:rsidRPr="00AC51BD">
        <w:rPr>
          <w:rFonts w:ascii="Arial" w:hAnsi="Arial"/>
          <w:sz w:val="24"/>
        </w:rPr>
        <w:t xml:space="preserve">. </w:t>
      </w:r>
    </w:p>
    <w:p w14:paraId="7AC5044C" w14:textId="77777777" w:rsidR="0080003E" w:rsidRDefault="0080003E">
      <w:pPr>
        <w:overflowPunct/>
        <w:autoSpaceDE/>
        <w:autoSpaceDN/>
        <w:adjustRightInd/>
        <w:spacing w:after="160" w:line="259" w:lineRule="auto"/>
        <w:textAlignment w:val="auto"/>
        <w:rPr>
          <w:rFonts w:ascii="Arial" w:hAnsi="Arial"/>
          <w:b/>
          <w:sz w:val="24"/>
        </w:rPr>
      </w:pPr>
      <w:r>
        <w:rPr>
          <w:rFonts w:ascii="Arial" w:hAnsi="Arial"/>
          <w:b/>
          <w:sz w:val="24"/>
        </w:rPr>
        <w:br w:type="page"/>
      </w:r>
    </w:p>
    <w:p w14:paraId="32396012" w14:textId="357DE080" w:rsidR="00072F7B" w:rsidRDefault="00796327" w:rsidP="000D09B5">
      <w:pPr>
        <w:spacing w:before="240"/>
        <w:ind w:left="567"/>
        <w:jc w:val="both"/>
        <w:rPr>
          <w:rFonts w:ascii="Arial" w:hAnsi="Arial"/>
          <w:b/>
          <w:sz w:val="24"/>
        </w:rPr>
      </w:pPr>
      <w:r w:rsidRPr="00B53B63">
        <w:rPr>
          <w:rFonts w:ascii="Arial" w:hAnsi="Arial"/>
          <w:b/>
          <w:sz w:val="24"/>
        </w:rPr>
        <w:lastRenderedPageBreak/>
        <w:t xml:space="preserve">Chapitre </w:t>
      </w:r>
      <w:r w:rsidR="001B095D">
        <w:rPr>
          <w:rFonts w:ascii="Arial" w:hAnsi="Arial"/>
          <w:b/>
          <w:sz w:val="24"/>
        </w:rPr>
        <w:t>X</w:t>
      </w:r>
      <w:r w:rsidR="00767145">
        <w:rPr>
          <w:rFonts w:ascii="Arial" w:hAnsi="Arial"/>
          <w:b/>
          <w:sz w:val="24"/>
        </w:rPr>
        <w:t xml:space="preserve"> </w:t>
      </w:r>
      <w:r>
        <w:rPr>
          <w:rFonts w:ascii="Arial" w:hAnsi="Arial"/>
          <w:b/>
          <w:sz w:val="24"/>
        </w:rPr>
        <w:t>Hygiène et s</w:t>
      </w:r>
      <w:r w:rsidRPr="00B53B63">
        <w:rPr>
          <w:rFonts w:ascii="Arial" w:hAnsi="Arial"/>
          <w:b/>
          <w:sz w:val="24"/>
        </w:rPr>
        <w:t>alubrité publique</w:t>
      </w:r>
      <w:r w:rsidR="00644E7A">
        <w:rPr>
          <w:rFonts w:ascii="Arial" w:hAnsi="Arial"/>
          <w:b/>
          <w:sz w:val="24"/>
        </w:rPr>
        <w:t>s</w:t>
      </w:r>
    </w:p>
    <w:p w14:paraId="39AEF4CF" w14:textId="54E3A53E" w:rsidR="00615DFC" w:rsidRDefault="00615DFC" w:rsidP="00615DFC">
      <w:pPr>
        <w:spacing w:before="240"/>
        <w:ind w:left="567"/>
        <w:jc w:val="both"/>
        <w:rPr>
          <w:rFonts w:ascii="Arial" w:hAnsi="Arial"/>
          <w:b/>
          <w:sz w:val="24"/>
        </w:rPr>
      </w:pPr>
      <w:r>
        <w:rPr>
          <w:rFonts w:ascii="Arial" w:hAnsi="Arial"/>
          <w:b/>
          <w:sz w:val="24"/>
        </w:rPr>
        <w:t xml:space="preserve">Art. </w:t>
      </w:r>
      <w:r w:rsidR="001B095D">
        <w:rPr>
          <w:rFonts w:ascii="Arial" w:hAnsi="Arial"/>
          <w:b/>
          <w:sz w:val="24"/>
        </w:rPr>
        <w:t>I</w:t>
      </w:r>
      <w:r>
        <w:rPr>
          <w:rFonts w:ascii="Arial" w:hAnsi="Arial"/>
          <w:b/>
          <w:sz w:val="24"/>
        </w:rPr>
        <w:t xml:space="preserve"> Dépôts, déchets</w:t>
      </w:r>
    </w:p>
    <w:p w14:paraId="447FB062" w14:textId="77777777" w:rsidR="00615DFC" w:rsidRPr="00615DFC" w:rsidRDefault="00615DFC" w:rsidP="00615DFC">
      <w:pPr>
        <w:spacing w:before="60"/>
        <w:ind w:left="567"/>
        <w:jc w:val="both"/>
        <w:rPr>
          <w:rFonts w:ascii="Arial" w:hAnsi="Arial"/>
          <w:sz w:val="24"/>
          <w:szCs w:val="24"/>
          <w:vertAlign w:val="superscript"/>
        </w:rPr>
      </w:pPr>
      <w:r w:rsidRPr="00615DFC">
        <w:rPr>
          <w:rFonts w:ascii="Arial" w:hAnsi="Arial"/>
          <w:sz w:val="24"/>
          <w:szCs w:val="24"/>
          <w:vertAlign w:val="superscript"/>
        </w:rPr>
        <w:t xml:space="preserve">1 </w:t>
      </w:r>
      <w:r w:rsidRPr="00615DFC">
        <w:rPr>
          <w:rFonts w:ascii="Arial" w:hAnsi="Arial"/>
          <w:sz w:val="24"/>
          <w:szCs w:val="24"/>
        </w:rPr>
        <w:t>Il est interdit de conserver, de jeter ou de laisser en un lieu quelconque, même sur le domaine privé, où elles peuvent exercer un effet nocif ou incommodant pour le voisinage, des matières insalubres, sales, malodorantes ou autres et notamment des véhicules hors d’usage.</w:t>
      </w:r>
    </w:p>
    <w:p w14:paraId="656C33D1" w14:textId="77777777" w:rsidR="00615DFC" w:rsidRPr="00615DFC" w:rsidRDefault="00615DFC" w:rsidP="00615DFC">
      <w:pPr>
        <w:spacing w:before="60"/>
        <w:ind w:left="567"/>
        <w:jc w:val="both"/>
        <w:rPr>
          <w:rFonts w:ascii="Arial" w:hAnsi="Arial"/>
          <w:sz w:val="24"/>
          <w:szCs w:val="24"/>
          <w:vertAlign w:val="superscript"/>
        </w:rPr>
      </w:pPr>
      <w:r w:rsidRPr="00615DFC">
        <w:rPr>
          <w:rFonts w:ascii="Arial" w:hAnsi="Arial"/>
          <w:sz w:val="24"/>
          <w:szCs w:val="24"/>
          <w:vertAlign w:val="superscript"/>
        </w:rPr>
        <w:t xml:space="preserve">2 </w:t>
      </w:r>
      <w:r w:rsidRPr="00615DFC">
        <w:rPr>
          <w:rFonts w:ascii="Arial" w:hAnsi="Arial"/>
          <w:sz w:val="24"/>
        </w:rPr>
        <w:t>L’enlèvement des ordures ménagères fait l’objet de prescriptions particulières.</w:t>
      </w:r>
    </w:p>
    <w:p w14:paraId="44818ADE" w14:textId="14896988" w:rsidR="00796327" w:rsidRPr="00615DFC" w:rsidRDefault="00615DFC" w:rsidP="00615DFC">
      <w:pPr>
        <w:spacing w:before="60"/>
        <w:ind w:left="567"/>
        <w:jc w:val="both"/>
        <w:rPr>
          <w:rFonts w:ascii="Arial" w:hAnsi="Arial"/>
          <w:sz w:val="24"/>
          <w:szCs w:val="24"/>
          <w:vertAlign w:val="superscript"/>
        </w:rPr>
      </w:pPr>
      <w:r w:rsidRPr="00615DFC">
        <w:rPr>
          <w:rFonts w:ascii="Arial" w:hAnsi="Arial"/>
          <w:sz w:val="24"/>
          <w:szCs w:val="24"/>
          <w:vertAlign w:val="superscript"/>
        </w:rPr>
        <w:t xml:space="preserve">3 </w:t>
      </w:r>
      <w:r w:rsidRPr="00615DFC">
        <w:rPr>
          <w:rFonts w:ascii="Arial" w:hAnsi="Arial"/>
          <w:sz w:val="24"/>
        </w:rPr>
        <w:t xml:space="preserve">Il est interdit aux non-résidents de la commune d’abandonner leurs sacs d’ordures ou leurs déchets dans les bacs de rétention privés ou sur le domaine public ou dans les centres de ramassage aménagés sur le territoire communal, sauf convention intercommunale </w:t>
      </w:r>
      <w:r w:rsidR="0037597B">
        <w:rPr>
          <w:rFonts w:ascii="Arial" w:hAnsi="Arial"/>
          <w:sz w:val="24"/>
        </w:rPr>
        <w:t>contraire</w:t>
      </w:r>
      <w:r w:rsidRPr="00615DFC">
        <w:rPr>
          <w:rFonts w:ascii="Arial" w:hAnsi="Arial"/>
          <w:sz w:val="24"/>
        </w:rPr>
        <w:t>.</w:t>
      </w:r>
    </w:p>
    <w:p w14:paraId="377E3AFA" w14:textId="2B1693B0" w:rsidR="00796327" w:rsidRPr="00F70807" w:rsidRDefault="00796327" w:rsidP="000D09B5">
      <w:pPr>
        <w:spacing w:before="240"/>
        <w:ind w:left="567"/>
        <w:jc w:val="both"/>
        <w:rPr>
          <w:rFonts w:ascii="Arial" w:hAnsi="Arial"/>
          <w:b/>
          <w:sz w:val="24"/>
        </w:rPr>
      </w:pPr>
      <w:r w:rsidRPr="00F70807">
        <w:rPr>
          <w:rFonts w:ascii="Arial" w:hAnsi="Arial"/>
          <w:b/>
          <w:sz w:val="24"/>
        </w:rPr>
        <w:t xml:space="preserve">Art </w:t>
      </w:r>
      <w:r w:rsidR="001B095D">
        <w:rPr>
          <w:rFonts w:ascii="Arial" w:hAnsi="Arial"/>
          <w:b/>
          <w:sz w:val="24"/>
        </w:rPr>
        <w:t>J</w:t>
      </w:r>
      <w:r w:rsidRPr="00F70807">
        <w:rPr>
          <w:rFonts w:ascii="Arial" w:hAnsi="Arial"/>
          <w:b/>
          <w:sz w:val="24"/>
        </w:rPr>
        <w:t xml:space="preserve"> Détention d’animaux</w:t>
      </w:r>
    </w:p>
    <w:p w14:paraId="00A960B7" w14:textId="7A2CA659" w:rsidR="00796327" w:rsidRDefault="00796327" w:rsidP="000D09B5">
      <w:pPr>
        <w:spacing w:before="60"/>
        <w:ind w:left="567"/>
        <w:jc w:val="both"/>
        <w:rPr>
          <w:rFonts w:ascii="Arial" w:hAnsi="Arial"/>
          <w:sz w:val="24"/>
        </w:rPr>
      </w:pPr>
      <w:r>
        <w:rPr>
          <w:rFonts w:ascii="Arial" w:hAnsi="Arial"/>
          <w:sz w:val="24"/>
          <w:szCs w:val="24"/>
          <w:vertAlign w:val="superscript"/>
        </w:rPr>
        <w:t>1</w:t>
      </w:r>
      <w:r w:rsidRPr="00B53B63">
        <w:rPr>
          <w:rFonts w:ascii="Arial" w:hAnsi="Arial"/>
          <w:sz w:val="24"/>
          <w:szCs w:val="24"/>
          <w:vertAlign w:val="superscript"/>
        </w:rPr>
        <w:t xml:space="preserve"> </w:t>
      </w:r>
      <w:r>
        <w:rPr>
          <w:rFonts w:ascii="Arial" w:hAnsi="Arial"/>
          <w:sz w:val="24"/>
        </w:rPr>
        <w:t xml:space="preserve">Les détenteurs d’animaux doivent prendre toutes </w:t>
      </w:r>
      <w:r w:rsidR="00644E7A">
        <w:rPr>
          <w:rFonts w:ascii="Arial" w:hAnsi="Arial"/>
          <w:sz w:val="24"/>
        </w:rPr>
        <w:t xml:space="preserve">les </w:t>
      </w:r>
      <w:r>
        <w:rPr>
          <w:rFonts w:ascii="Arial" w:hAnsi="Arial"/>
          <w:sz w:val="24"/>
        </w:rPr>
        <w:t xml:space="preserve">mesures utiles pour éviter qu’ils ne troublent la tranquillité </w:t>
      </w:r>
      <w:r w:rsidR="00D36A60">
        <w:rPr>
          <w:rFonts w:ascii="Arial" w:hAnsi="Arial"/>
          <w:sz w:val="24"/>
        </w:rPr>
        <w:t>ou</w:t>
      </w:r>
      <w:r w:rsidRPr="0051156C">
        <w:rPr>
          <w:rFonts w:ascii="Arial" w:hAnsi="Arial"/>
          <w:sz w:val="24"/>
        </w:rPr>
        <w:t xml:space="preserve"> l</w:t>
      </w:r>
      <w:r>
        <w:rPr>
          <w:rFonts w:ascii="Arial" w:hAnsi="Arial"/>
          <w:sz w:val="24"/>
        </w:rPr>
        <w:t xml:space="preserve">’ordre publics ou qu’ils ne portent atteinte à la sécurité, à l’hygiène ou à la propreté dans </w:t>
      </w:r>
      <w:proofErr w:type="gramStart"/>
      <w:r>
        <w:rPr>
          <w:rFonts w:ascii="Arial" w:hAnsi="Arial"/>
          <w:sz w:val="24"/>
        </w:rPr>
        <w:t>les domaines tant privé</w:t>
      </w:r>
      <w:proofErr w:type="gramEnd"/>
      <w:r>
        <w:rPr>
          <w:rFonts w:ascii="Arial" w:hAnsi="Arial"/>
          <w:sz w:val="24"/>
        </w:rPr>
        <w:t xml:space="preserve"> que public.</w:t>
      </w:r>
    </w:p>
    <w:p w14:paraId="7CF0026D" w14:textId="5F27BCC9" w:rsidR="00796327" w:rsidRDefault="00796327" w:rsidP="000D09B5">
      <w:pPr>
        <w:spacing w:before="60"/>
        <w:ind w:left="567"/>
        <w:jc w:val="both"/>
        <w:rPr>
          <w:rFonts w:ascii="Arial" w:hAnsi="Arial"/>
          <w:sz w:val="24"/>
        </w:rPr>
      </w:pPr>
      <w:r>
        <w:rPr>
          <w:rFonts w:ascii="Arial" w:hAnsi="Arial"/>
          <w:sz w:val="24"/>
          <w:szCs w:val="24"/>
          <w:vertAlign w:val="superscript"/>
        </w:rPr>
        <w:t>2</w:t>
      </w:r>
      <w:r>
        <w:rPr>
          <w:rFonts w:ascii="Arial" w:hAnsi="Arial"/>
          <w:sz w:val="24"/>
        </w:rPr>
        <w:t xml:space="preserve"> </w:t>
      </w:r>
      <w:r w:rsidR="003126DB" w:rsidRPr="003126DB">
        <w:rPr>
          <w:rFonts w:ascii="Arial" w:hAnsi="Arial"/>
          <w:sz w:val="24"/>
        </w:rPr>
        <w:t xml:space="preserve">Le bétail de rente peut être muni de sonnettes ou de cloches conformément à l’usage, sur tout le territoire communal, y compris les zones d’habitations dans la zone à bâtir où, durant la nuit, les prescriptions de l’al. 1 prévalent en </w:t>
      </w:r>
      <w:r w:rsidR="003126DB" w:rsidRPr="00280BB9">
        <w:rPr>
          <w:rFonts w:ascii="Arial" w:hAnsi="Arial"/>
          <w:sz w:val="24"/>
        </w:rPr>
        <w:t>cas de gêne avérée.</w:t>
      </w:r>
    </w:p>
    <w:p w14:paraId="3FD34CB1" w14:textId="77777777" w:rsidR="00D3217A" w:rsidRPr="00B53B63" w:rsidRDefault="00D3217A" w:rsidP="00D3217A">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B53B63">
        <w:rPr>
          <w:rFonts w:ascii="Arial" w:hAnsi="Arial"/>
          <w:sz w:val="24"/>
        </w:rPr>
        <w:t>Commentaire:</w:t>
      </w:r>
    </w:p>
    <w:p w14:paraId="12824E61" w14:textId="4B5F265F" w:rsidR="00D3217A" w:rsidRDefault="00191C64" w:rsidP="00191C64">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 xml:space="preserve">Les recommandations de l’alinéa 2 sont basées sur la jurisprudence existante (voir arrêts du TF </w:t>
      </w:r>
      <w:r w:rsidRPr="00191C64">
        <w:rPr>
          <w:rFonts w:ascii="Arial" w:hAnsi="Arial"/>
          <w:sz w:val="24"/>
        </w:rPr>
        <w:t>1C_383/201</w:t>
      </w:r>
      <w:r>
        <w:rPr>
          <w:rFonts w:ascii="Arial" w:hAnsi="Arial"/>
          <w:sz w:val="24"/>
        </w:rPr>
        <w:t xml:space="preserve">6, 1C_409/2016 (cloches église) et </w:t>
      </w:r>
      <w:r w:rsidRPr="00191C64">
        <w:rPr>
          <w:rFonts w:ascii="Arial" w:hAnsi="Arial"/>
          <w:sz w:val="24"/>
        </w:rPr>
        <w:t>5A_889/2017 (cloches vaches)</w:t>
      </w:r>
      <w:r w:rsidR="00B455CA">
        <w:rPr>
          <w:rFonts w:ascii="Arial" w:hAnsi="Arial"/>
          <w:sz w:val="24"/>
        </w:rPr>
        <w:t>)</w:t>
      </w:r>
      <w:r>
        <w:rPr>
          <w:rFonts w:ascii="Arial" w:hAnsi="Arial"/>
          <w:sz w:val="24"/>
        </w:rPr>
        <w:t>. Il est à préciser que chaque</w:t>
      </w:r>
      <w:r w:rsidRPr="00191C64">
        <w:rPr>
          <w:rFonts w:ascii="Arial" w:hAnsi="Arial"/>
          <w:sz w:val="24"/>
        </w:rPr>
        <w:t xml:space="preserve"> cas doit être traité selon les circonstances du cas d’espèce.</w:t>
      </w:r>
    </w:p>
    <w:p w14:paraId="28578608" w14:textId="3410B665" w:rsidR="00796327" w:rsidRPr="00AC51BD" w:rsidRDefault="00796327" w:rsidP="000D09B5">
      <w:pPr>
        <w:spacing w:before="240"/>
        <w:ind w:left="567"/>
        <w:jc w:val="both"/>
        <w:rPr>
          <w:rFonts w:ascii="Arial" w:hAnsi="Arial"/>
          <w:b/>
          <w:sz w:val="24"/>
        </w:rPr>
      </w:pPr>
      <w:r>
        <w:rPr>
          <w:rFonts w:ascii="Arial" w:hAnsi="Arial"/>
          <w:b/>
          <w:sz w:val="24"/>
        </w:rPr>
        <w:t xml:space="preserve">Art </w:t>
      </w:r>
      <w:r w:rsidR="001B095D">
        <w:rPr>
          <w:rFonts w:ascii="Arial" w:hAnsi="Arial"/>
          <w:b/>
          <w:sz w:val="24"/>
        </w:rPr>
        <w:t>K</w:t>
      </w:r>
      <w:r>
        <w:rPr>
          <w:rFonts w:ascii="Arial" w:hAnsi="Arial"/>
          <w:b/>
          <w:sz w:val="24"/>
        </w:rPr>
        <w:t xml:space="preserve"> </w:t>
      </w:r>
      <w:r w:rsidR="000D09B5">
        <w:rPr>
          <w:rFonts w:ascii="Arial" w:hAnsi="Arial"/>
          <w:b/>
          <w:sz w:val="24"/>
        </w:rPr>
        <w:t xml:space="preserve">Engrais </w:t>
      </w:r>
      <w:r w:rsidR="00717906">
        <w:rPr>
          <w:rFonts w:ascii="Arial" w:hAnsi="Arial"/>
          <w:b/>
          <w:sz w:val="24"/>
        </w:rPr>
        <w:t>et produits p</w:t>
      </w:r>
      <w:r w:rsidR="006B7610">
        <w:rPr>
          <w:rFonts w:ascii="Arial" w:hAnsi="Arial"/>
          <w:b/>
          <w:sz w:val="24"/>
        </w:rPr>
        <w:t>h</w:t>
      </w:r>
      <w:r w:rsidR="00717906">
        <w:rPr>
          <w:rFonts w:ascii="Arial" w:hAnsi="Arial"/>
          <w:b/>
          <w:sz w:val="24"/>
        </w:rPr>
        <w:t>ytosanitaires</w:t>
      </w:r>
    </w:p>
    <w:p w14:paraId="51190059" w14:textId="64BA4D62" w:rsidR="00767145" w:rsidRDefault="00796327" w:rsidP="000D09B5">
      <w:pPr>
        <w:spacing w:before="60"/>
        <w:ind w:left="567"/>
        <w:jc w:val="both"/>
        <w:rPr>
          <w:rFonts w:ascii="Arial" w:hAnsi="Arial"/>
          <w:i/>
          <w:sz w:val="24"/>
          <w:szCs w:val="24"/>
        </w:rPr>
      </w:pPr>
      <w:r w:rsidRPr="000D09B5">
        <w:rPr>
          <w:rFonts w:ascii="Arial" w:hAnsi="Arial"/>
          <w:i/>
          <w:sz w:val="24"/>
          <w:szCs w:val="24"/>
          <w:vertAlign w:val="superscript"/>
        </w:rPr>
        <w:t>1</w:t>
      </w:r>
      <w:r w:rsidR="005818EF" w:rsidRPr="005818EF">
        <w:rPr>
          <w:rFonts w:ascii="Arial" w:hAnsi="Arial"/>
          <w:i/>
          <w:sz w:val="24"/>
          <w:szCs w:val="24"/>
        </w:rPr>
        <w:t xml:space="preserve"> </w:t>
      </w:r>
      <w:r w:rsidR="005818EF">
        <w:rPr>
          <w:rFonts w:ascii="Arial" w:hAnsi="Arial"/>
          <w:i/>
          <w:sz w:val="24"/>
          <w:szCs w:val="24"/>
        </w:rPr>
        <w:t>Durant la période estivale</w:t>
      </w:r>
      <w:r w:rsidR="005818EF" w:rsidRPr="000D09B5">
        <w:rPr>
          <w:rFonts w:ascii="Arial" w:hAnsi="Arial"/>
          <w:i/>
          <w:sz w:val="24"/>
          <w:szCs w:val="24"/>
          <w:vertAlign w:val="superscript"/>
        </w:rPr>
        <w:t xml:space="preserve"> </w:t>
      </w:r>
      <w:r w:rsidR="005818EF">
        <w:rPr>
          <w:rFonts w:ascii="Arial" w:hAnsi="Arial"/>
          <w:i/>
          <w:sz w:val="24"/>
          <w:szCs w:val="24"/>
        </w:rPr>
        <w:t>et touristique notamment, l</w:t>
      </w:r>
      <w:r w:rsidRPr="000D09B5">
        <w:rPr>
          <w:rFonts w:ascii="Arial" w:hAnsi="Arial"/>
          <w:i/>
          <w:sz w:val="24"/>
          <w:szCs w:val="24"/>
        </w:rPr>
        <w:t>'épandage de purin, de fumier</w:t>
      </w:r>
      <w:r w:rsidR="006A62D7">
        <w:rPr>
          <w:rFonts w:ascii="Arial" w:hAnsi="Arial"/>
          <w:i/>
          <w:sz w:val="24"/>
          <w:szCs w:val="24"/>
        </w:rPr>
        <w:t xml:space="preserve"> </w:t>
      </w:r>
      <w:r w:rsidRPr="000D09B5">
        <w:rPr>
          <w:rFonts w:ascii="Arial" w:hAnsi="Arial"/>
          <w:i/>
          <w:sz w:val="24"/>
          <w:szCs w:val="24"/>
        </w:rPr>
        <w:t xml:space="preserve">ou de tout autre engrais malodorant est </w:t>
      </w:r>
      <w:r w:rsidR="00E528D4">
        <w:rPr>
          <w:rFonts w:ascii="Arial" w:hAnsi="Arial"/>
          <w:i/>
          <w:sz w:val="24"/>
          <w:szCs w:val="24"/>
        </w:rPr>
        <w:t>autorisé</w:t>
      </w:r>
      <w:r w:rsidR="005818EF">
        <w:rPr>
          <w:rFonts w:ascii="Arial" w:hAnsi="Arial"/>
          <w:i/>
          <w:sz w:val="24"/>
          <w:szCs w:val="24"/>
        </w:rPr>
        <w:t xml:space="preserve"> dans la zone agricole,</w:t>
      </w:r>
      <w:r w:rsidR="00E528D4">
        <w:rPr>
          <w:rFonts w:ascii="Arial" w:hAnsi="Arial"/>
          <w:i/>
          <w:sz w:val="24"/>
          <w:szCs w:val="24"/>
        </w:rPr>
        <w:t xml:space="preserve"> la zone mayens et en dehors des zones d’habitation de la zone à bâtir, les législations environnementales relatives notamment à la protection des eaux et à la protection de l’air étant réservées</w:t>
      </w:r>
      <w:r w:rsidR="003E7D36">
        <w:rPr>
          <w:rFonts w:ascii="Arial" w:hAnsi="Arial"/>
          <w:i/>
          <w:sz w:val="24"/>
          <w:szCs w:val="24"/>
        </w:rPr>
        <w:t>.</w:t>
      </w:r>
    </w:p>
    <w:p w14:paraId="420592E0" w14:textId="58C34DB7" w:rsidR="00F45F33" w:rsidRDefault="00F45F33" w:rsidP="000D09B5">
      <w:pPr>
        <w:spacing w:before="60"/>
        <w:ind w:left="567"/>
        <w:jc w:val="both"/>
        <w:rPr>
          <w:rFonts w:ascii="Arial" w:hAnsi="Arial"/>
          <w:i/>
          <w:sz w:val="24"/>
          <w:szCs w:val="24"/>
        </w:rPr>
      </w:pPr>
      <w:r w:rsidRPr="00D45725">
        <w:rPr>
          <w:rFonts w:ascii="Arial" w:hAnsi="Arial"/>
          <w:i/>
          <w:sz w:val="24"/>
          <w:szCs w:val="24"/>
          <w:vertAlign w:val="superscript"/>
        </w:rPr>
        <w:t>2</w:t>
      </w:r>
      <w:r w:rsidR="00280BB9">
        <w:rPr>
          <w:rFonts w:ascii="Arial" w:hAnsi="Arial"/>
          <w:i/>
          <w:sz w:val="24"/>
          <w:szCs w:val="24"/>
          <w:vertAlign w:val="superscript"/>
        </w:rPr>
        <w:t xml:space="preserve"> </w:t>
      </w:r>
      <w:r w:rsidR="003E7D36">
        <w:rPr>
          <w:rFonts w:ascii="Arial" w:hAnsi="Arial"/>
          <w:i/>
          <w:sz w:val="24"/>
          <w:szCs w:val="24"/>
        </w:rPr>
        <w:t>L’épandage de tout type d’engrais est interdit</w:t>
      </w:r>
      <w:r w:rsidR="003E7D36" w:rsidRPr="003E7D36">
        <w:rPr>
          <w:rFonts w:ascii="Arial" w:hAnsi="Arial"/>
          <w:i/>
          <w:sz w:val="24"/>
          <w:szCs w:val="24"/>
        </w:rPr>
        <w:t xml:space="preserve"> </w:t>
      </w:r>
      <w:r w:rsidR="003E7D36">
        <w:rPr>
          <w:rFonts w:ascii="Arial" w:hAnsi="Arial"/>
          <w:i/>
          <w:sz w:val="24"/>
          <w:szCs w:val="24"/>
        </w:rPr>
        <w:t xml:space="preserve">pendant la </w:t>
      </w:r>
      <w:r w:rsidR="003E7D36" w:rsidRPr="0051156C">
        <w:rPr>
          <w:rFonts w:ascii="Arial" w:hAnsi="Arial"/>
          <w:i/>
          <w:sz w:val="24"/>
          <w:szCs w:val="24"/>
        </w:rPr>
        <w:t>période</w:t>
      </w:r>
      <w:r w:rsidR="003E7D36">
        <w:rPr>
          <w:rFonts w:ascii="Arial" w:hAnsi="Arial"/>
          <w:i/>
          <w:sz w:val="24"/>
          <w:szCs w:val="24"/>
        </w:rPr>
        <w:t xml:space="preserve"> hivernale (période de repos végétatif) ou sur un</w:t>
      </w:r>
      <w:r w:rsidR="003E7D36" w:rsidRPr="000D09B5">
        <w:rPr>
          <w:rFonts w:ascii="Arial" w:hAnsi="Arial"/>
          <w:i/>
          <w:sz w:val="24"/>
          <w:szCs w:val="24"/>
        </w:rPr>
        <w:t xml:space="preserve"> sol gelé, couvert de neige, saturé en eau ou desséché</w:t>
      </w:r>
      <w:r w:rsidR="003E7D36">
        <w:rPr>
          <w:rFonts w:ascii="Arial" w:hAnsi="Arial"/>
          <w:i/>
          <w:sz w:val="24"/>
          <w:szCs w:val="24"/>
        </w:rPr>
        <w:t>.</w:t>
      </w:r>
      <w:r w:rsidR="00695D01" w:rsidRPr="00695D01">
        <w:rPr>
          <w:rFonts w:ascii="Arial" w:hAnsi="Arial"/>
          <w:i/>
          <w:sz w:val="24"/>
          <w:szCs w:val="24"/>
        </w:rPr>
        <w:t xml:space="preserve"> </w:t>
      </w:r>
      <w:r w:rsidR="00695D01">
        <w:rPr>
          <w:rFonts w:ascii="Arial" w:hAnsi="Arial"/>
          <w:i/>
          <w:sz w:val="24"/>
          <w:szCs w:val="24"/>
        </w:rPr>
        <w:t>De plus, la possibilité d’épan</w:t>
      </w:r>
      <w:r w:rsidR="00695D01" w:rsidRPr="00FB7477">
        <w:rPr>
          <w:rFonts w:ascii="Arial" w:hAnsi="Arial"/>
          <w:i/>
          <w:sz w:val="24"/>
          <w:szCs w:val="24"/>
        </w:rPr>
        <w:t xml:space="preserve">dage doit être </w:t>
      </w:r>
      <w:r w:rsidR="00695D01" w:rsidRPr="00280BB9">
        <w:rPr>
          <w:rFonts w:ascii="Arial" w:hAnsi="Arial"/>
          <w:i/>
          <w:sz w:val="24"/>
          <w:szCs w:val="24"/>
        </w:rPr>
        <w:t>étudiée</w:t>
      </w:r>
      <w:r w:rsidR="00695D01" w:rsidRPr="00FB7477">
        <w:rPr>
          <w:rFonts w:ascii="Arial" w:hAnsi="Arial"/>
          <w:i/>
          <w:sz w:val="24"/>
          <w:szCs w:val="24"/>
        </w:rPr>
        <w:t xml:space="preserve"> en fonction de chaque </w:t>
      </w:r>
      <w:r w:rsidR="00695D01">
        <w:rPr>
          <w:rFonts w:ascii="Arial" w:hAnsi="Arial"/>
          <w:i/>
          <w:sz w:val="24"/>
          <w:szCs w:val="24"/>
        </w:rPr>
        <w:t xml:space="preserve">zone ou </w:t>
      </w:r>
      <w:r w:rsidR="00695D01" w:rsidRPr="00FB7477">
        <w:rPr>
          <w:rFonts w:ascii="Arial" w:hAnsi="Arial"/>
          <w:i/>
          <w:sz w:val="24"/>
          <w:szCs w:val="24"/>
        </w:rPr>
        <w:t>secteur de protection des eaux</w:t>
      </w:r>
      <w:r w:rsidR="00695D01">
        <w:rPr>
          <w:rFonts w:ascii="Arial" w:hAnsi="Arial"/>
          <w:i/>
          <w:sz w:val="24"/>
          <w:szCs w:val="24"/>
        </w:rPr>
        <w:t>.</w:t>
      </w:r>
      <w:r w:rsidR="003E7D36">
        <w:rPr>
          <w:rFonts w:ascii="Arial" w:hAnsi="Arial"/>
          <w:i/>
          <w:sz w:val="24"/>
          <w:szCs w:val="24"/>
        </w:rPr>
        <w:t xml:space="preserve"> </w:t>
      </w:r>
      <w:r w:rsidR="00695D01">
        <w:rPr>
          <w:rFonts w:ascii="Arial" w:hAnsi="Arial"/>
          <w:i/>
          <w:sz w:val="24"/>
          <w:szCs w:val="24"/>
        </w:rPr>
        <w:t>Il</w:t>
      </w:r>
      <w:r w:rsidR="003E7D36">
        <w:rPr>
          <w:rFonts w:ascii="Arial" w:hAnsi="Arial"/>
          <w:i/>
          <w:sz w:val="24"/>
          <w:szCs w:val="24"/>
        </w:rPr>
        <w:t xml:space="preserve"> est </w:t>
      </w:r>
      <w:r w:rsidR="00695D01">
        <w:rPr>
          <w:rFonts w:ascii="Arial" w:hAnsi="Arial"/>
          <w:i/>
          <w:sz w:val="24"/>
          <w:szCs w:val="24"/>
        </w:rPr>
        <w:t xml:space="preserve">notamment </w:t>
      </w:r>
      <w:r w:rsidR="003E7D36">
        <w:rPr>
          <w:rFonts w:ascii="Arial" w:hAnsi="Arial"/>
          <w:i/>
          <w:sz w:val="24"/>
          <w:szCs w:val="24"/>
        </w:rPr>
        <w:t xml:space="preserve">interdit en tout temps d’épandre tout type d’engrais </w:t>
      </w:r>
      <w:r w:rsidR="00FB7477">
        <w:rPr>
          <w:rFonts w:ascii="Arial" w:hAnsi="Arial"/>
          <w:i/>
          <w:sz w:val="24"/>
          <w:szCs w:val="24"/>
        </w:rPr>
        <w:t>en zone S1 de protection des eaux souterraines</w:t>
      </w:r>
      <w:r w:rsidR="00FB7477" w:rsidRPr="00FB7477">
        <w:rPr>
          <w:rFonts w:ascii="Arial" w:hAnsi="Arial"/>
          <w:i/>
          <w:sz w:val="24"/>
          <w:szCs w:val="24"/>
        </w:rPr>
        <w:t xml:space="preserve"> </w:t>
      </w:r>
      <w:r w:rsidR="002F2300">
        <w:rPr>
          <w:rFonts w:ascii="Arial" w:hAnsi="Arial"/>
          <w:i/>
          <w:sz w:val="24"/>
          <w:szCs w:val="24"/>
        </w:rPr>
        <w:t>ainsi qu’</w:t>
      </w:r>
      <w:r w:rsidR="00FB7477" w:rsidRPr="000D09B5">
        <w:rPr>
          <w:rFonts w:ascii="Arial" w:hAnsi="Arial"/>
          <w:i/>
          <w:sz w:val="24"/>
          <w:szCs w:val="24"/>
        </w:rPr>
        <w:t>à proximité des eaux à ciel ouvert</w:t>
      </w:r>
      <w:r w:rsidR="00A84932">
        <w:rPr>
          <w:rFonts w:ascii="Arial" w:hAnsi="Arial"/>
          <w:i/>
          <w:sz w:val="24"/>
          <w:szCs w:val="24"/>
        </w:rPr>
        <w:t xml:space="preserve"> (bordure tampon de 3 m à respecter)</w:t>
      </w:r>
      <w:r w:rsidR="00FB7477">
        <w:rPr>
          <w:rFonts w:ascii="Arial" w:hAnsi="Arial"/>
          <w:i/>
          <w:sz w:val="24"/>
          <w:szCs w:val="24"/>
        </w:rPr>
        <w:t xml:space="preserve">. </w:t>
      </w:r>
      <w:r w:rsidR="003E7D36">
        <w:rPr>
          <w:rFonts w:ascii="Arial" w:hAnsi="Arial"/>
          <w:i/>
          <w:sz w:val="24"/>
          <w:szCs w:val="24"/>
        </w:rPr>
        <w:t>En outre</w:t>
      </w:r>
      <w:r w:rsidR="00FB7477">
        <w:rPr>
          <w:rFonts w:ascii="Arial" w:hAnsi="Arial"/>
          <w:i/>
          <w:sz w:val="24"/>
          <w:szCs w:val="24"/>
        </w:rPr>
        <w:t>, l</w:t>
      </w:r>
      <w:r w:rsidR="00A176C8">
        <w:rPr>
          <w:rFonts w:ascii="Arial" w:hAnsi="Arial"/>
          <w:i/>
          <w:sz w:val="24"/>
          <w:szCs w:val="24"/>
        </w:rPr>
        <w:t xml:space="preserve">’épandage d’engrais de ferme liquides </w:t>
      </w:r>
      <w:r w:rsidR="008D5239">
        <w:rPr>
          <w:rFonts w:ascii="Arial" w:hAnsi="Arial"/>
          <w:i/>
          <w:sz w:val="24"/>
          <w:szCs w:val="24"/>
        </w:rPr>
        <w:t>ou d’</w:t>
      </w:r>
      <w:r w:rsidR="000A52F3">
        <w:rPr>
          <w:rFonts w:ascii="Arial" w:hAnsi="Arial"/>
          <w:i/>
          <w:sz w:val="24"/>
          <w:szCs w:val="24"/>
        </w:rPr>
        <w:t xml:space="preserve">engrais de recyclage liquides </w:t>
      </w:r>
      <w:r w:rsidR="00A176C8">
        <w:rPr>
          <w:rFonts w:ascii="Arial" w:hAnsi="Arial"/>
          <w:i/>
          <w:sz w:val="24"/>
          <w:szCs w:val="24"/>
        </w:rPr>
        <w:t xml:space="preserve">est interdit dans </w:t>
      </w:r>
      <w:r w:rsidR="000A52F3">
        <w:rPr>
          <w:rFonts w:ascii="Arial" w:hAnsi="Arial"/>
          <w:i/>
          <w:sz w:val="24"/>
          <w:szCs w:val="24"/>
        </w:rPr>
        <w:t>les zones S2 et S</w:t>
      </w:r>
      <w:r w:rsidR="000A52F3" w:rsidRPr="000A52F3">
        <w:rPr>
          <w:rFonts w:ascii="Arial" w:hAnsi="Arial"/>
          <w:i/>
          <w:sz w:val="24"/>
          <w:szCs w:val="24"/>
          <w:vertAlign w:val="subscript"/>
        </w:rPr>
        <w:t>h</w:t>
      </w:r>
      <w:r w:rsidR="000A52F3">
        <w:rPr>
          <w:rFonts w:ascii="Arial" w:hAnsi="Arial"/>
          <w:i/>
          <w:sz w:val="24"/>
          <w:szCs w:val="24"/>
        </w:rPr>
        <w:t xml:space="preserve"> de protection des eaux souterraines, sauf </w:t>
      </w:r>
      <w:r w:rsidR="000A52F3" w:rsidRPr="00280BB9">
        <w:rPr>
          <w:rFonts w:ascii="Arial" w:hAnsi="Arial"/>
          <w:i/>
          <w:sz w:val="24"/>
          <w:szCs w:val="24"/>
        </w:rPr>
        <w:t>dérogation</w:t>
      </w:r>
      <w:r w:rsidR="000A52F3">
        <w:rPr>
          <w:rFonts w:ascii="Arial" w:hAnsi="Arial"/>
          <w:i/>
          <w:sz w:val="24"/>
          <w:szCs w:val="24"/>
        </w:rPr>
        <w:t xml:space="preserve"> cantonale pour la zone S2</w:t>
      </w:r>
      <w:r w:rsidR="00D45725">
        <w:rPr>
          <w:rFonts w:ascii="Arial" w:hAnsi="Arial"/>
          <w:i/>
          <w:sz w:val="24"/>
          <w:szCs w:val="24"/>
        </w:rPr>
        <w:t>.</w:t>
      </w:r>
      <w:r w:rsidR="00FB7477" w:rsidRPr="00FB7477">
        <w:t xml:space="preserve"> </w:t>
      </w:r>
    </w:p>
    <w:p w14:paraId="496D062A" w14:textId="5091D8AD" w:rsidR="00796327" w:rsidRPr="00767145" w:rsidRDefault="00F45F33" w:rsidP="000D09B5">
      <w:pPr>
        <w:spacing w:before="60"/>
        <w:ind w:left="567"/>
        <w:jc w:val="both"/>
        <w:rPr>
          <w:rFonts w:ascii="Arial" w:hAnsi="Arial"/>
          <w:sz w:val="24"/>
        </w:rPr>
      </w:pPr>
      <w:r>
        <w:rPr>
          <w:rFonts w:ascii="Arial" w:hAnsi="Arial"/>
          <w:i/>
          <w:sz w:val="24"/>
          <w:szCs w:val="24"/>
          <w:vertAlign w:val="superscript"/>
        </w:rPr>
        <w:t>3</w:t>
      </w:r>
      <w:r w:rsidR="00796327" w:rsidRPr="00AC51BD">
        <w:rPr>
          <w:rFonts w:ascii="Arial" w:hAnsi="Arial"/>
          <w:i/>
          <w:sz w:val="24"/>
          <w:szCs w:val="24"/>
          <w:vertAlign w:val="superscript"/>
        </w:rPr>
        <w:t xml:space="preserve"> </w:t>
      </w:r>
      <w:r w:rsidR="00796327" w:rsidRPr="00DC0153">
        <w:rPr>
          <w:rFonts w:ascii="Arial" w:hAnsi="Arial"/>
          <w:i/>
          <w:sz w:val="24"/>
          <w:szCs w:val="24"/>
        </w:rPr>
        <w:t>Demeurent réservées les dispositions légales sur la protection des eaux relatives à l’entreposage des engrais de ferme</w:t>
      </w:r>
      <w:r w:rsidR="00482C02">
        <w:rPr>
          <w:rFonts w:ascii="Arial" w:hAnsi="Arial"/>
          <w:i/>
          <w:sz w:val="24"/>
          <w:szCs w:val="24"/>
        </w:rPr>
        <w:t>,</w:t>
      </w:r>
      <w:r w:rsidR="005205A0">
        <w:rPr>
          <w:rFonts w:ascii="Arial" w:hAnsi="Arial"/>
          <w:i/>
          <w:sz w:val="24"/>
          <w:szCs w:val="24"/>
        </w:rPr>
        <w:t xml:space="preserve"> </w:t>
      </w:r>
      <w:r w:rsidR="00796327" w:rsidRPr="00DC0153">
        <w:rPr>
          <w:rFonts w:ascii="Arial" w:hAnsi="Arial" w:cs="Arial"/>
          <w:i/>
          <w:sz w:val="24"/>
          <w:szCs w:val="24"/>
        </w:rPr>
        <w:t>qui doivent être stockés dans une fosse étanche et suffisamment dimensionnée</w:t>
      </w:r>
      <w:r w:rsidR="00717906">
        <w:rPr>
          <w:rFonts w:ascii="Arial" w:hAnsi="Arial" w:cs="Arial"/>
          <w:i/>
          <w:sz w:val="24"/>
          <w:szCs w:val="24"/>
        </w:rPr>
        <w:t xml:space="preserve">, ainsi </w:t>
      </w:r>
      <w:r w:rsidR="00432A99">
        <w:rPr>
          <w:rFonts w:ascii="Arial" w:hAnsi="Arial" w:cs="Arial"/>
          <w:i/>
          <w:sz w:val="24"/>
          <w:szCs w:val="24"/>
        </w:rPr>
        <w:t>que les aides et directives sur la protection des eaux relatives à</w:t>
      </w:r>
      <w:r w:rsidR="00717906">
        <w:rPr>
          <w:rFonts w:ascii="Arial" w:hAnsi="Arial" w:cs="Arial"/>
          <w:i/>
          <w:sz w:val="24"/>
          <w:szCs w:val="24"/>
        </w:rPr>
        <w:t xml:space="preserve"> l’utilisation des engrais et des produits phytosanitaires</w:t>
      </w:r>
      <w:r w:rsidR="00796327" w:rsidRPr="00DC0153">
        <w:rPr>
          <w:rFonts w:ascii="Arial" w:hAnsi="Arial" w:cs="Arial"/>
          <w:i/>
          <w:sz w:val="24"/>
          <w:szCs w:val="24"/>
        </w:rPr>
        <w:t>.</w:t>
      </w:r>
    </w:p>
    <w:p w14:paraId="640C9476"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sidRPr="00AC51BD">
        <w:rPr>
          <w:rFonts w:ascii="Arial" w:hAnsi="Arial"/>
          <w:sz w:val="24"/>
          <w:szCs w:val="24"/>
        </w:rPr>
        <w:t>Commentaire:</w:t>
      </w:r>
    </w:p>
    <w:p w14:paraId="6F72016D" w14:textId="421D521E" w:rsidR="008D5239" w:rsidRPr="00AC51BD" w:rsidRDefault="00E50C31" w:rsidP="008D523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cs="Arial"/>
          <w:sz w:val="24"/>
          <w:szCs w:val="24"/>
        </w:rPr>
        <w:t>Le repos végétatif consiste en la période où les plantes n’absorbent pas ou très peu d’azote.</w:t>
      </w:r>
      <w:r w:rsidR="008D5239">
        <w:rPr>
          <w:rFonts w:ascii="Arial" w:hAnsi="Arial" w:cs="Arial"/>
          <w:sz w:val="24"/>
          <w:szCs w:val="24"/>
        </w:rPr>
        <w:t xml:space="preserve"> D’après les données météorologiques mesurées en Suisse, o</w:t>
      </w:r>
      <w:r w:rsidR="008D5239" w:rsidRPr="00A176C8">
        <w:rPr>
          <w:rFonts w:ascii="Arial" w:hAnsi="Arial" w:cs="Arial"/>
          <w:sz w:val="24"/>
          <w:szCs w:val="24"/>
        </w:rPr>
        <w:t xml:space="preserve">n peut supposer que dans </w:t>
      </w:r>
      <w:r w:rsidR="008D5239">
        <w:rPr>
          <w:rFonts w:ascii="Arial" w:hAnsi="Arial" w:cs="Arial"/>
          <w:sz w:val="24"/>
          <w:szCs w:val="24"/>
        </w:rPr>
        <w:t xml:space="preserve">la plupart des régions du pays, </w:t>
      </w:r>
      <w:r w:rsidR="008D5239" w:rsidRPr="00A176C8">
        <w:rPr>
          <w:rFonts w:ascii="Arial" w:hAnsi="Arial" w:cs="Arial"/>
          <w:sz w:val="24"/>
          <w:szCs w:val="24"/>
        </w:rPr>
        <w:t>la végétation se trouve en état de repos végétatif en t</w:t>
      </w:r>
      <w:r w:rsidR="008D5239">
        <w:rPr>
          <w:rFonts w:ascii="Arial" w:hAnsi="Arial" w:cs="Arial"/>
          <w:sz w:val="24"/>
          <w:szCs w:val="24"/>
        </w:rPr>
        <w:t xml:space="preserve">ous les cas pendant les mois de </w:t>
      </w:r>
      <w:r w:rsidR="005C2BAC">
        <w:rPr>
          <w:rFonts w:ascii="Arial" w:hAnsi="Arial" w:cs="Arial"/>
          <w:sz w:val="24"/>
          <w:szCs w:val="24"/>
        </w:rPr>
        <w:t>décembre et de janvier (OFEV</w:t>
      </w:r>
      <w:r w:rsidR="005C2BAC" w:rsidRPr="00AC51BD">
        <w:rPr>
          <w:rFonts w:ascii="Arial" w:hAnsi="Arial" w:cs="Arial"/>
          <w:sz w:val="24"/>
          <w:szCs w:val="24"/>
        </w:rPr>
        <w:t>/OFAG</w:t>
      </w:r>
      <w:r w:rsidR="005C2BAC">
        <w:rPr>
          <w:rFonts w:ascii="Arial" w:hAnsi="Arial" w:cs="Arial"/>
          <w:sz w:val="24"/>
          <w:szCs w:val="24"/>
        </w:rPr>
        <w:t xml:space="preserve"> 2012 : Eléments fertilisants et utilisation d’engrais dans l’agriculture). </w:t>
      </w:r>
      <w:r w:rsidR="008D5239">
        <w:rPr>
          <w:rFonts w:ascii="Arial" w:hAnsi="Arial" w:cs="Arial"/>
          <w:sz w:val="24"/>
          <w:szCs w:val="24"/>
        </w:rPr>
        <w:t xml:space="preserve">Si les engrais de ferme ne peuvent pas être épandus, ils doivent </w:t>
      </w:r>
      <w:r w:rsidR="008D5239" w:rsidRPr="00AC51BD">
        <w:rPr>
          <w:rFonts w:ascii="Arial" w:hAnsi="Arial" w:cs="Arial"/>
          <w:sz w:val="24"/>
          <w:szCs w:val="24"/>
        </w:rPr>
        <w:t xml:space="preserve">être stockés dans une installation suffisamment dimensionnée et étanche (art. 14 </w:t>
      </w:r>
      <w:proofErr w:type="spellStart"/>
      <w:r w:rsidR="008D5239" w:rsidRPr="00AC51BD">
        <w:rPr>
          <w:rFonts w:ascii="Arial" w:hAnsi="Arial" w:cs="Arial"/>
          <w:sz w:val="24"/>
          <w:szCs w:val="24"/>
        </w:rPr>
        <w:t>LEaux</w:t>
      </w:r>
      <w:proofErr w:type="spellEnd"/>
      <w:r w:rsidR="008D5239" w:rsidRPr="00AC51BD">
        <w:rPr>
          <w:rFonts w:ascii="Arial" w:hAnsi="Arial" w:cs="Arial"/>
          <w:sz w:val="24"/>
          <w:szCs w:val="24"/>
        </w:rPr>
        <w:t xml:space="preserve"> et 22</w:t>
      </w:r>
      <w:r w:rsidR="008D5239">
        <w:rPr>
          <w:rFonts w:ascii="Arial" w:hAnsi="Arial" w:cs="Arial"/>
          <w:sz w:val="24"/>
          <w:szCs w:val="24"/>
        </w:rPr>
        <w:t xml:space="preserve"> </w:t>
      </w:r>
      <w:proofErr w:type="spellStart"/>
      <w:r w:rsidR="008D5239" w:rsidRPr="00AC51BD">
        <w:rPr>
          <w:rFonts w:ascii="Arial" w:hAnsi="Arial" w:cs="Arial"/>
          <w:sz w:val="24"/>
          <w:szCs w:val="24"/>
        </w:rPr>
        <w:t>ss</w:t>
      </w:r>
      <w:proofErr w:type="spellEnd"/>
      <w:r w:rsidR="008D5239" w:rsidRPr="00AC51BD">
        <w:rPr>
          <w:rFonts w:ascii="Arial" w:hAnsi="Arial" w:cs="Arial"/>
          <w:sz w:val="24"/>
          <w:szCs w:val="24"/>
        </w:rPr>
        <w:t xml:space="preserve"> </w:t>
      </w:r>
      <w:proofErr w:type="spellStart"/>
      <w:r w:rsidR="008D5239" w:rsidRPr="00AC51BD">
        <w:rPr>
          <w:rFonts w:ascii="Arial" w:hAnsi="Arial" w:cs="Arial"/>
          <w:sz w:val="24"/>
          <w:szCs w:val="24"/>
        </w:rPr>
        <w:t>OEaux</w:t>
      </w:r>
      <w:proofErr w:type="spellEnd"/>
      <w:r w:rsidR="008D5239" w:rsidRPr="00AC51BD">
        <w:rPr>
          <w:rFonts w:ascii="Arial" w:hAnsi="Arial" w:cs="Arial"/>
          <w:sz w:val="24"/>
          <w:szCs w:val="24"/>
        </w:rPr>
        <w:t xml:space="preserve">). </w:t>
      </w:r>
    </w:p>
    <w:p w14:paraId="6CB9BB3C" w14:textId="3E1305E4" w:rsidR="008D5239" w:rsidRDefault="00796327" w:rsidP="00A176C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AC51BD">
        <w:rPr>
          <w:rFonts w:ascii="Arial" w:hAnsi="Arial" w:cs="Arial"/>
          <w:sz w:val="24"/>
          <w:szCs w:val="24"/>
        </w:rPr>
        <w:lastRenderedPageBreak/>
        <w:t xml:space="preserve">L’épandage d'engrais de ferme </w:t>
      </w:r>
      <w:r w:rsidR="00D80AB0">
        <w:rPr>
          <w:rFonts w:ascii="Arial" w:hAnsi="Arial" w:cs="Arial"/>
          <w:sz w:val="24"/>
          <w:szCs w:val="24"/>
        </w:rPr>
        <w:t>est interdit en tout temps dans certains milieux particulièrement sensibles (annexe 2.6 ch.</w:t>
      </w:r>
      <w:r w:rsidR="001429E5">
        <w:rPr>
          <w:rFonts w:ascii="Arial" w:hAnsi="Arial" w:cs="Arial"/>
          <w:sz w:val="24"/>
          <w:szCs w:val="24"/>
        </w:rPr>
        <w:t xml:space="preserve"> </w:t>
      </w:r>
      <w:r w:rsidR="00D80AB0">
        <w:rPr>
          <w:rFonts w:ascii="Arial" w:hAnsi="Arial" w:cs="Arial"/>
          <w:sz w:val="24"/>
          <w:szCs w:val="24"/>
        </w:rPr>
        <w:t xml:space="preserve">3.3.1 </w:t>
      </w:r>
      <w:proofErr w:type="spellStart"/>
      <w:r w:rsidR="00D80AB0">
        <w:rPr>
          <w:rFonts w:ascii="Arial" w:hAnsi="Arial" w:cs="Arial"/>
          <w:sz w:val="24"/>
          <w:szCs w:val="24"/>
        </w:rPr>
        <w:t>ORRChim</w:t>
      </w:r>
      <w:proofErr w:type="spellEnd"/>
      <w:r w:rsidR="00D80AB0">
        <w:rPr>
          <w:rFonts w:ascii="Arial" w:hAnsi="Arial" w:cs="Arial"/>
          <w:sz w:val="24"/>
          <w:szCs w:val="24"/>
        </w:rPr>
        <w:t>). A</w:t>
      </w:r>
      <w:r w:rsidRPr="00AC51BD">
        <w:rPr>
          <w:rFonts w:ascii="Arial" w:hAnsi="Arial" w:cs="Arial"/>
          <w:sz w:val="24"/>
          <w:szCs w:val="24"/>
        </w:rPr>
        <w:t xml:space="preserve"> certaines périodes de l’année, en</w:t>
      </w:r>
      <w:r>
        <w:rPr>
          <w:rFonts w:ascii="Arial" w:hAnsi="Arial" w:cs="Arial"/>
          <w:sz w:val="24"/>
          <w:szCs w:val="24"/>
        </w:rPr>
        <w:t xml:space="preserve"> particulier sur un sol gelé, </w:t>
      </w:r>
      <w:r w:rsidRPr="00AC51BD">
        <w:rPr>
          <w:rFonts w:ascii="Arial" w:hAnsi="Arial" w:cs="Arial"/>
          <w:sz w:val="24"/>
          <w:szCs w:val="24"/>
        </w:rPr>
        <w:t>recouvert de neige</w:t>
      </w:r>
      <w:r>
        <w:rPr>
          <w:rFonts w:ascii="Arial" w:hAnsi="Arial" w:cs="Arial"/>
          <w:sz w:val="24"/>
          <w:szCs w:val="24"/>
        </w:rPr>
        <w:t>, saturé en eau ou desséché</w:t>
      </w:r>
      <w:r w:rsidR="00A70C42">
        <w:rPr>
          <w:rFonts w:ascii="Arial" w:hAnsi="Arial" w:cs="Arial"/>
          <w:sz w:val="24"/>
          <w:szCs w:val="24"/>
        </w:rPr>
        <w:t>,</w:t>
      </w:r>
      <w:r w:rsidRPr="00AC51BD">
        <w:rPr>
          <w:rFonts w:ascii="Arial" w:hAnsi="Arial" w:cs="Arial"/>
          <w:sz w:val="24"/>
          <w:szCs w:val="24"/>
        </w:rPr>
        <w:t xml:space="preserve"> </w:t>
      </w:r>
      <w:r w:rsidR="00D80AB0">
        <w:rPr>
          <w:rFonts w:ascii="Arial" w:hAnsi="Arial" w:cs="Arial"/>
          <w:sz w:val="24"/>
          <w:szCs w:val="24"/>
        </w:rPr>
        <w:t>l</w:t>
      </w:r>
      <w:r w:rsidR="00D80AB0" w:rsidRPr="00AC51BD">
        <w:rPr>
          <w:rFonts w:ascii="Arial" w:hAnsi="Arial" w:cs="Arial"/>
          <w:sz w:val="24"/>
          <w:szCs w:val="24"/>
        </w:rPr>
        <w:t xml:space="preserve">’épandage d'engrais de ferme </w:t>
      </w:r>
      <w:r w:rsidRPr="00AC51BD">
        <w:rPr>
          <w:rFonts w:ascii="Arial" w:hAnsi="Arial" w:cs="Arial"/>
          <w:sz w:val="24"/>
          <w:szCs w:val="24"/>
        </w:rPr>
        <w:t>crée un risque de pollution des eaux (superficielles ou souterraines) par lessivage/lixiviation ou ruissellement</w:t>
      </w:r>
      <w:r w:rsidR="00A70C42">
        <w:rPr>
          <w:rFonts w:ascii="Arial" w:hAnsi="Arial" w:cs="Arial"/>
          <w:sz w:val="24"/>
          <w:szCs w:val="24"/>
        </w:rPr>
        <w:t>,</w:t>
      </w:r>
      <w:r w:rsidRPr="00AC51BD">
        <w:rPr>
          <w:rFonts w:ascii="Arial" w:hAnsi="Arial" w:cs="Arial"/>
          <w:sz w:val="24"/>
          <w:szCs w:val="24"/>
        </w:rPr>
        <w:t xml:space="preserve"> et de pollution de l'air par dégagement de gaz d’ammoniac (art. 28 LPE; annexe 2.6 ch.</w:t>
      </w:r>
      <w:r>
        <w:rPr>
          <w:rFonts w:ascii="Arial" w:hAnsi="Arial" w:cs="Arial"/>
          <w:sz w:val="24"/>
          <w:szCs w:val="24"/>
        </w:rPr>
        <w:t xml:space="preserve"> 3.2.1 </w:t>
      </w:r>
      <w:proofErr w:type="spellStart"/>
      <w:r w:rsidRPr="00AC51BD">
        <w:rPr>
          <w:rFonts w:ascii="Arial" w:hAnsi="Arial" w:cs="Arial"/>
          <w:sz w:val="24"/>
          <w:szCs w:val="24"/>
        </w:rPr>
        <w:t>ORRChim</w:t>
      </w:r>
      <w:proofErr w:type="spellEnd"/>
      <w:r w:rsidRPr="00AC51BD">
        <w:rPr>
          <w:rFonts w:ascii="Arial" w:hAnsi="Arial" w:cs="Arial"/>
          <w:sz w:val="24"/>
          <w:szCs w:val="24"/>
        </w:rPr>
        <w:t>;</w:t>
      </w:r>
      <w:r w:rsidRPr="003D7623">
        <w:rPr>
          <w:rFonts w:ascii="Arial" w:hAnsi="Arial" w:cs="Arial"/>
          <w:sz w:val="24"/>
          <w:szCs w:val="24"/>
        </w:rPr>
        <w:t xml:space="preserve"> </w:t>
      </w:r>
      <w:r>
        <w:rPr>
          <w:rFonts w:ascii="Arial" w:hAnsi="Arial" w:cs="Arial"/>
          <w:sz w:val="24"/>
          <w:szCs w:val="24"/>
        </w:rPr>
        <w:t>OFEV</w:t>
      </w:r>
      <w:r w:rsidRPr="00AC51BD">
        <w:rPr>
          <w:rFonts w:ascii="Arial" w:hAnsi="Arial" w:cs="Arial"/>
          <w:sz w:val="24"/>
          <w:szCs w:val="24"/>
        </w:rPr>
        <w:t>/OFAG</w:t>
      </w:r>
      <w:r w:rsidR="005665C9">
        <w:rPr>
          <w:rFonts w:ascii="Arial" w:hAnsi="Arial" w:cs="Arial"/>
          <w:sz w:val="24"/>
          <w:szCs w:val="24"/>
        </w:rPr>
        <w:t xml:space="preserve"> 2012</w:t>
      </w:r>
      <w:r>
        <w:rPr>
          <w:rFonts w:ascii="Arial" w:hAnsi="Arial" w:cs="Arial"/>
          <w:sz w:val="24"/>
          <w:szCs w:val="24"/>
        </w:rPr>
        <w:t> : Eléments fertilisants et utilisation d’engrais dans l’agriculture</w:t>
      </w:r>
      <w:r w:rsidRPr="00AC51BD">
        <w:rPr>
          <w:rFonts w:ascii="Arial" w:hAnsi="Arial" w:cs="Arial"/>
          <w:sz w:val="24"/>
          <w:szCs w:val="24"/>
        </w:rPr>
        <w:t xml:space="preserve">). </w:t>
      </w:r>
    </w:p>
    <w:p w14:paraId="555E7131" w14:textId="3CEB0027" w:rsidR="00796327"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7F12E9">
        <w:rPr>
          <w:rFonts w:ascii="Arial" w:hAnsi="Arial" w:cs="Arial"/>
          <w:sz w:val="24"/>
          <w:szCs w:val="24"/>
        </w:rPr>
        <w:t xml:space="preserve">L'épandage </w:t>
      </w:r>
      <w:r w:rsidR="008D5239" w:rsidRPr="007F12E9">
        <w:rPr>
          <w:rFonts w:ascii="Arial" w:hAnsi="Arial"/>
          <w:sz w:val="24"/>
          <w:szCs w:val="24"/>
        </w:rPr>
        <w:t>d</w:t>
      </w:r>
      <w:r w:rsidR="008D5239">
        <w:rPr>
          <w:rFonts w:ascii="Arial" w:hAnsi="Arial"/>
          <w:sz w:val="24"/>
          <w:szCs w:val="24"/>
        </w:rPr>
        <w:t xml:space="preserve">’engrais de </w:t>
      </w:r>
      <w:r w:rsidR="000A52F3" w:rsidRPr="007F12E9">
        <w:rPr>
          <w:rFonts w:ascii="Arial" w:hAnsi="Arial"/>
          <w:sz w:val="24"/>
          <w:szCs w:val="24"/>
        </w:rPr>
        <w:t xml:space="preserve">ferme liquides </w:t>
      </w:r>
      <w:r w:rsidR="008D5239" w:rsidRPr="007F12E9">
        <w:rPr>
          <w:rFonts w:ascii="Arial" w:hAnsi="Arial"/>
          <w:sz w:val="24"/>
          <w:szCs w:val="24"/>
        </w:rPr>
        <w:t>ou d</w:t>
      </w:r>
      <w:r w:rsidR="008D5239">
        <w:rPr>
          <w:rFonts w:ascii="Arial" w:hAnsi="Arial"/>
          <w:sz w:val="24"/>
          <w:szCs w:val="24"/>
        </w:rPr>
        <w:t>’</w:t>
      </w:r>
      <w:r w:rsidR="000A52F3" w:rsidRPr="007F12E9">
        <w:rPr>
          <w:rFonts w:ascii="Arial" w:hAnsi="Arial"/>
          <w:sz w:val="24"/>
          <w:szCs w:val="24"/>
        </w:rPr>
        <w:t xml:space="preserve">engrais de recyclage liquides </w:t>
      </w:r>
      <w:r w:rsidRPr="007F12E9">
        <w:rPr>
          <w:rFonts w:ascii="Arial" w:hAnsi="Arial" w:cs="Arial"/>
          <w:sz w:val="24"/>
          <w:szCs w:val="24"/>
        </w:rPr>
        <w:t>dans la zone</w:t>
      </w:r>
      <w:r w:rsidRPr="00AC51BD">
        <w:rPr>
          <w:rFonts w:ascii="Arial" w:hAnsi="Arial" w:cs="Arial"/>
          <w:sz w:val="24"/>
          <w:szCs w:val="24"/>
        </w:rPr>
        <w:t xml:space="preserve"> S2</w:t>
      </w:r>
      <w:r w:rsidR="00FA1CC6">
        <w:rPr>
          <w:rFonts w:ascii="Arial" w:hAnsi="Arial" w:cs="Arial"/>
          <w:sz w:val="24"/>
          <w:szCs w:val="24"/>
        </w:rPr>
        <w:t xml:space="preserve"> et </w:t>
      </w:r>
      <w:r w:rsidR="00FA1CC6" w:rsidRPr="00665C48">
        <w:rPr>
          <w:rFonts w:ascii="Arial" w:hAnsi="Arial"/>
          <w:sz w:val="24"/>
          <w:szCs w:val="24"/>
        </w:rPr>
        <w:t>S</w:t>
      </w:r>
      <w:r w:rsidR="00FA1CC6" w:rsidRPr="00665C48">
        <w:rPr>
          <w:rFonts w:ascii="Arial" w:hAnsi="Arial"/>
          <w:sz w:val="24"/>
          <w:szCs w:val="24"/>
          <w:vertAlign w:val="subscript"/>
        </w:rPr>
        <w:t>h</w:t>
      </w:r>
      <w:r w:rsidRPr="00AC51BD">
        <w:rPr>
          <w:rFonts w:ascii="Arial" w:hAnsi="Arial" w:cs="Arial"/>
          <w:sz w:val="24"/>
          <w:szCs w:val="24"/>
        </w:rPr>
        <w:t xml:space="preserve"> de protection des eaux souterraines est interdit</w:t>
      </w:r>
      <w:r w:rsidR="00F66BE9">
        <w:rPr>
          <w:rFonts w:ascii="Arial" w:hAnsi="Arial" w:cs="Arial"/>
          <w:sz w:val="24"/>
          <w:szCs w:val="24"/>
        </w:rPr>
        <w:t xml:space="preserve"> (annexe 2.6, ch. 3. 3. 1, al. 2 </w:t>
      </w:r>
      <w:proofErr w:type="spellStart"/>
      <w:r w:rsidR="00F66BE9">
        <w:rPr>
          <w:rFonts w:ascii="Arial" w:hAnsi="Arial" w:cs="Arial"/>
          <w:sz w:val="24"/>
          <w:szCs w:val="24"/>
        </w:rPr>
        <w:t>ORRChim</w:t>
      </w:r>
      <w:proofErr w:type="spellEnd"/>
      <w:r w:rsidR="00F66BE9">
        <w:rPr>
          <w:rFonts w:ascii="Arial" w:hAnsi="Arial" w:cs="Arial"/>
          <w:sz w:val="24"/>
          <w:szCs w:val="24"/>
        </w:rPr>
        <w:t>)</w:t>
      </w:r>
      <w:r w:rsidRPr="00AC51BD">
        <w:rPr>
          <w:rFonts w:ascii="Arial" w:hAnsi="Arial" w:cs="Arial"/>
          <w:sz w:val="24"/>
          <w:szCs w:val="24"/>
        </w:rPr>
        <w:t xml:space="preserve">, sauf </w:t>
      </w:r>
      <w:r w:rsidR="00F47786">
        <w:rPr>
          <w:rFonts w:ascii="Arial" w:hAnsi="Arial" w:cs="Arial"/>
          <w:sz w:val="24"/>
          <w:szCs w:val="24"/>
        </w:rPr>
        <w:t>dérogation cantonale</w:t>
      </w:r>
      <w:r w:rsidR="00434D01">
        <w:rPr>
          <w:rFonts w:ascii="Arial" w:hAnsi="Arial" w:cs="Arial"/>
          <w:sz w:val="24"/>
          <w:szCs w:val="24"/>
        </w:rPr>
        <w:t xml:space="preserve"> (pour la zone S2 uniquement)</w:t>
      </w:r>
      <w:r w:rsidR="00F47786" w:rsidRPr="00AC51BD">
        <w:rPr>
          <w:rFonts w:ascii="Arial" w:hAnsi="Arial" w:cs="Arial"/>
          <w:sz w:val="24"/>
          <w:szCs w:val="24"/>
        </w:rPr>
        <w:t xml:space="preserve"> </w:t>
      </w:r>
      <w:r w:rsidRPr="00AC51BD">
        <w:rPr>
          <w:rFonts w:ascii="Arial" w:hAnsi="Arial" w:cs="Arial"/>
          <w:sz w:val="24"/>
          <w:szCs w:val="24"/>
        </w:rPr>
        <w:t>(</w:t>
      </w:r>
      <w:r w:rsidR="00F66BE9">
        <w:rPr>
          <w:rFonts w:ascii="Arial" w:hAnsi="Arial" w:cs="Arial"/>
          <w:sz w:val="24"/>
          <w:szCs w:val="24"/>
        </w:rPr>
        <w:t>selon l’annexe</w:t>
      </w:r>
      <w:r w:rsidRPr="00AC51BD">
        <w:rPr>
          <w:rFonts w:ascii="Arial" w:hAnsi="Arial" w:cs="Arial"/>
          <w:sz w:val="24"/>
          <w:szCs w:val="24"/>
        </w:rPr>
        <w:t xml:space="preserve"> 2.6</w:t>
      </w:r>
      <w:r w:rsidR="00F66BE9">
        <w:rPr>
          <w:rFonts w:ascii="Arial" w:hAnsi="Arial" w:cs="Arial"/>
          <w:sz w:val="24"/>
          <w:szCs w:val="24"/>
        </w:rPr>
        <w:t>, ch. 3. 3. 2, al. 1</w:t>
      </w:r>
      <w:r w:rsidRPr="00AC51BD">
        <w:rPr>
          <w:rFonts w:ascii="Arial" w:hAnsi="Arial" w:cs="Arial"/>
          <w:sz w:val="24"/>
          <w:szCs w:val="24"/>
        </w:rPr>
        <w:t xml:space="preserve"> </w:t>
      </w:r>
      <w:proofErr w:type="spellStart"/>
      <w:r w:rsidR="000D09B5">
        <w:rPr>
          <w:rFonts w:ascii="Arial" w:hAnsi="Arial" w:cs="Arial"/>
          <w:sz w:val="24"/>
          <w:szCs w:val="24"/>
        </w:rPr>
        <w:t>ORRChim</w:t>
      </w:r>
      <w:proofErr w:type="spellEnd"/>
      <w:r w:rsidR="000D09B5">
        <w:rPr>
          <w:rFonts w:ascii="Arial" w:hAnsi="Arial" w:cs="Arial"/>
          <w:sz w:val="24"/>
          <w:szCs w:val="24"/>
        </w:rPr>
        <w:t>).</w:t>
      </w:r>
      <w:r w:rsidR="00C768C5" w:rsidRPr="00C768C5">
        <w:t xml:space="preserve"> </w:t>
      </w:r>
      <w:r w:rsidR="00C768C5" w:rsidRPr="00C768C5">
        <w:rPr>
          <w:rFonts w:ascii="Arial" w:hAnsi="Arial" w:cs="Arial"/>
          <w:sz w:val="24"/>
          <w:szCs w:val="24"/>
        </w:rPr>
        <w:t>Les autorités cantonales peuvent permettre, dans la zone S2 de protection des eaux souterraines, jusqu’à trois épandages de 20 m</w:t>
      </w:r>
      <w:r w:rsidR="00C768C5" w:rsidRPr="00C768C5">
        <w:rPr>
          <w:rFonts w:ascii="Arial" w:hAnsi="Arial" w:cs="Arial"/>
          <w:sz w:val="24"/>
          <w:szCs w:val="24"/>
          <w:vertAlign w:val="superscript"/>
        </w:rPr>
        <w:t>3</w:t>
      </w:r>
      <w:r w:rsidR="00C768C5" w:rsidRPr="00C768C5">
        <w:rPr>
          <w:rFonts w:ascii="Arial" w:hAnsi="Arial" w:cs="Arial"/>
          <w:sz w:val="24"/>
          <w:szCs w:val="24"/>
        </w:rPr>
        <w:t xml:space="preserve"> d’engrais de ferme liquides par hectare au maximum par période de végétation, à des intervalles suffisamment espacés, si la qualité du sol est telle qu’aucun microorganisme pathogène ne peut parvenir dans le captage ou dans l’installation d’alimentation artificielle.</w:t>
      </w:r>
    </w:p>
    <w:p w14:paraId="18075EBA" w14:textId="6380998D" w:rsidR="00890B8D" w:rsidRDefault="0065352B"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cs="Arial"/>
          <w:sz w:val="24"/>
          <w:szCs w:val="24"/>
        </w:rPr>
        <w:t xml:space="preserve">La possibilité d’épandage de produits phytosanitaires doit être étudiée en fonction des exigences figurant dans l’annexe 2.5 </w:t>
      </w:r>
      <w:proofErr w:type="spellStart"/>
      <w:r>
        <w:rPr>
          <w:rFonts w:ascii="Arial" w:hAnsi="Arial" w:cs="Arial"/>
          <w:sz w:val="24"/>
          <w:szCs w:val="24"/>
        </w:rPr>
        <w:t>ORRChim</w:t>
      </w:r>
      <w:proofErr w:type="spellEnd"/>
      <w:r>
        <w:rPr>
          <w:rFonts w:ascii="Arial" w:hAnsi="Arial" w:cs="Arial"/>
          <w:sz w:val="24"/>
          <w:szCs w:val="24"/>
        </w:rPr>
        <w:t xml:space="preserve"> et des dispositions </w:t>
      </w:r>
      <w:r w:rsidR="00E36AAE">
        <w:rPr>
          <w:rFonts w:ascii="Arial" w:hAnsi="Arial" w:cs="Arial"/>
          <w:sz w:val="24"/>
          <w:szCs w:val="24"/>
        </w:rPr>
        <w:t>figurant dans les</w:t>
      </w:r>
      <w:r>
        <w:rPr>
          <w:rFonts w:ascii="Arial" w:hAnsi="Arial" w:cs="Arial"/>
          <w:sz w:val="24"/>
          <w:szCs w:val="24"/>
        </w:rPr>
        <w:t xml:space="preserve"> instructions pratiques pour la protection des eaux souterraines (OFEFP, 2004).</w:t>
      </w:r>
    </w:p>
    <w:p w14:paraId="578F8F03" w14:textId="2B035932" w:rsidR="00E528D4" w:rsidRPr="000D09B5" w:rsidRDefault="00E528D4" w:rsidP="00E528D4">
      <w:pPr>
        <w:pBdr>
          <w:top w:val="single" w:sz="4" w:space="1" w:color="auto"/>
          <w:left w:val="single" w:sz="4" w:space="4" w:color="auto"/>
          <w:bottom w:val="single" w:sz="4" w:space="1" w:color="auto"/>
          <w:right w:val="single" w:sz="4" w:space="4" w:color="auto"/>
        </w:pBdr>
        <w:spacing w:before="60"/>
        <w:ind w:left="567"/>
        <w:jc w:val="both"/>
        <w:rPr>
          <w:rFonts w:ascii="Arial" w:hAnsi="Arial"/>
          <w:sz w:val="24"/>
          <w:szCs w:val="24"/>
        </w:rPr>
      </w:pPr>
      <w:r>
        <w:rPr>
          <w:rFonts w:ascii="Arial" w:hAnsi="Arial" w:cs="Arial"/>
          <w:sz w:val="24"/>
          <w:szCs w:val="24"/>
        </w:rPr>
        <w:t xml:space="preserve">Aucune distance minimale d’épandage n’est définie dans l’OPair. La commune est libre de définir la distance à respecter pour l’épandage qu’elle souhaite imposer </w:t>
      </w:r>
      <w:r w:rsidR="005818EF">
        <w:rPr>
          <w:rFonts w:ascii="Arial" w:hAnsi="Arial" w:cs="Arial"/>
          <w:sz w:val="24"/>
          <w:szCs w:val="24"/>
        </w:rPr>
        <w:t>dans</w:t>
      </w:r>
      <w:r>
        <w:rPr>
          <w:rFonts w:ascii="Arial" w:hAnsi="Arial" w:cs="Arial"/>
          <w:sz w:val="24"/>
          <w:szCs w:val="24"/>
        </w:rPr>
        <w:t xml:space="preserve"> la zone d’habitation de la zone à bâtir (voir al. 1)</w:t>
      </w:r>
      <w:r w:rsidR="00867783" w:rsidRPr="00867783">
        <w:t xml:space="preserve"> </w:t>
      </w:r>
      <w:r w:rsidR="00867783" w:rsidRPr="00867783">
        <w:rPr>
          <w:rFonts w:ascii="Arial" w:hAnsi="Arial" w:cs="Arial"/>
          <w:sz w:val="24"/>
          <w:szCs w:val="24"/>
        </w:rPr>
        <w:t>; cependant, les odeurs ne doivent pas incommoder sensiblement une partie importante de la population</w:t>
      </w:r>
      <w:r>
        <w:rPr>
          <w:rFonts w:ascii="Arial" w:hAnsi="Arial" w:cs="Arial"/>
          <w:sz w:val="24"/>
          <w:szCs w:val="24"/>
        </w:rPr>
        <w:t xml:space="preserve">. </w:t>
      </w:r>
    </w:p>
    <w:p w14:paraId="232939EC" w14:textId="50CB9B05" w:rsidR="00796327" w:rsidRPr="00AC51BD" w:rsidRDefault="00767145" w:rsidP="000D09B5">
      <w:pPr>
        <w:spacing w:before="240"/>
        <w:ind w:left="567"/>
        <w:jc w:val="both"/>
        <w:rPr>
          <w:rFonts w:ascii="Arial" w:hAnsi="Arial"/>
          <w:b/>
          <w:sz w:val="24"/>
        </w:rPr>
      </w:pPr>
      <w:r>
        <w:rPr>
          <w:rFonts w:ascii="Arial" w:hAnsi="Arial"/>
          <w:b/>
          <w:sz w:val="24"/>
        </w:rPr>
        <w:t xml:space="preserve">Art. </w:t>
      </w:r>
      <w:proofErr w:type="spellStart"/>
      <w:r w:rsidR="001B095D">
        <w:rPr>
          <w:rFonts w:ascii="Arial" w:hAnsi="Arial"/>
          <w:b/>
          <w:sz w:val="24"/>
        </w:rPr>
        <w:t>L</w:t>
      </w:r>
      <w:r>
        <w:rPr>
          <w:rFonts w:ascii="Arial" w:hAnsi="Arial"/>
          <w:b/>
          <w:sz w:val="24"/>
        </w:rPr>
        <w:t xml:space="preserve"> </w:t>
      </w:r>
      <w:r w:rsidR="00796327" w:rsidRPr="00AC51BD">
        <w:rPr>
          <w:rFonts w:ascii="Arial" w:hAnsi="Arial"/>
          <w:b/>
          <w:sz w:val="24"/>
        </w:rPr>
        <w:t>Abattage</w:t>
      </w:r>
      <w:proofErr w:type="spellEnd"/>
      <w:r w:rsidR="00796327" w:rsidRPr="00AC51BD">
        <w:rPr>
          <w:rFonts w:ascii="Arial" w:hAnsi="Arial"/>
          <w:b/>
          <w:sz w:val="24"/>
        </w:rPr>
        <w:t xml:space="preserve"> du bétail, déchets carnés, cadavres d'animaux</w:t>
      </w:r>
    </w:p>
    <w:p w14:paraId="615D6396" w14:textId="77777777" w:rsidR="00311C9D" w:rsidRDefault="00457AB2" w:rsidP="00457AB2">
      <w:pPr>
        <w:spacing w:before="60"/>
        <w:ind w:left="567"/>
        <w:jc w:val="both"/>
        <w:rPr>
          <w:rFonts w:ascii="Arial" w:hAnsi="Arial"/>
          <w:i/>
          <w:sz w:val="24"/>
          <w:szCs w:val="24"/>
        </w:rPr>
      </w:pPr>
      <w:r w:rsidRPr="00457AB2">
        <w:rPr>
          <w:rFonts w:ascii="Arial" w:hAnsi="Arial"/>
          <w:sz w:val="24"/>
          <w:szCs w:val="24"/>
          <w:vertAlign w:val="superscript"/>
        </w:rPr>
        <w:t xml:space="preserve">1 </w:t>
      </w:r>
      <w:r w:rsidRPr="00457AB2">
        <w:rPr>
          <w:rFonts w:ascii="Arial" w:hAnsi="Arial"/>
          <w:i/>
          <w:sz w:val="24"/>
          <w:szCs w:val="24"/>
        </w:rPr>
        <w:t>Les abattages de bétail doivent être réalisés dans les abattoirs légalement reconnus. L’abattage en dehors des abattoirs autorisés est admis lorsque le transport d’un animal malade ou accidenté est contre indiqué, dans le cas d’abattages occasionnels de volaille domestique, de lapins domestiques et d’oiseaux coureurs et dans le cas de mises à mort à la ferme ou au pré pour la production de viande. Les détenteurs d’animaux qui souhaitent pratiquer la mise à mort à la ferme ou au pré pour la production de viande doivent demander une autorisation à l’autorité cantonale compétente.</w:t>
      </w:r>
    </w:p>
    <w:p w14:paraId="6CC3275A" w14:textId="61D7198B" w:rsidR="00457AB2" w:rsidRPr="00457AB2" w:rsidRDefault="00311C9D" w:rsidP="00457AB2">
      <w:pPr>
        <w:spacing w:before="60"/>
        <w:ind w:left="567"/>
        <w:jc w:val="both"/>
        <w:rPr>
          <w:rFonts w:ascii="Arial" w:hAnsi="Arial"/>
          <w:sz w:val="24"/>
          <w:szCs w:val="24"/>
          <w:vertAlign w:val="superscript"/>
        </w:rPr>
      </w:pPr>
      <w:r>
        <w:rPr>
          <w:rFonts w:ascii="Arial" w:hAnsi="Arial"/>
          <w:sz w:val="24"/>
          <w:szCs w:val="24"/>
          <w:vertAlign w:val="superscript"/>
        </w:rPr>
        <w:t>2</w:t>
      </w:r>
      <w:r w:rsidR="00457AB2" w:rsidRPr="00457AB2">
        <w:rPr>
          <w:rFonts w:ascii="Arial" w:hAnsi="Arial"/>
          <w:i/>
          <w:sz w:val="24"/>
          <w:szCs w:val="24"/>
        </w:rPr>
        <w:t xml:space="preserve"> Les déchets carnés et les cadavres d'animaux </w:t>
      </w:r>
      <w:r>
        <w:rPr>
          <w:rFonts w:ascii="Arial" w:hAnsi="Arial"/>
          <w:i/>
          <w:sz w:val="24"/>
          <w:szCs w:val="24"/>
        </w:rPr>
        <w:t>doivent être amenés</w:t>
      </w:r>
      <w:r w:rsidR="00D60EBC">
        <w:rPr>
          <w:rFonts w:ascii="Arial" w:hAnsi="Arial"/>
          <w:i/>
          <w:sz w:val="24"/>
          <w:szCs w:val="24"/>
        </w:rPr>
        <w:t xml:space="preserve">, sauf </w:t>
      </w:r>
      <w:r w:rsidR="00D60EBC" w:rsidRPr="000C7206">
        <w:rPr>
          <w:rFonts w:ascii="Arial" w:hAnsi="Arial"/>
          <w:i/>
          <w:sz w:val="24"/>
          <w:szCs w:val="24"/>
        </w:rPr>
        <w:t>exceptions</w:t>
      </w:r>
      <w:r w:rsidR="00D60EBC">
        <w:rPr>
          <w:rFonts w:ascii="Arial" w:hAnsi="Arial"/>
          <w:i/>
          <w:sz w:val="24"/>
          <w:szCs w:val="24"/>
        </w:rPr>
        <w:t>,</w:t>
      </w:r>
      <w:r w:rsidR="00457AB2" w:rsidRPr="00457AB2">
        <w:rPr>
          <w:rFonts w:ascii="Arial" w:hAnsi="Arial"/>
          <w:i/>
          <w:sz w:val="24"/>
          <w:szCs w:val="24"/>
        </w:rPr>
        <w:t xml:space="preserve"> au centre régional de ramassage </w:t>
      </w:r>
      <w:r>
        <w:rPr>
          <w:rFonts w:ascii="Arial" w:hAnsi="Arial"/>
          <w:i/>
          <w:sz w:val="24"/>
          <w:szCs w:val="24"/>
        </w:rPr>
        <w:t>prévus à cet effet, conformément à la législation fédérale et cantonale en la matière</w:t>
      </w:r>
      <w:r w:rsidR="00457AB2" w:rsidRPr="00457AB2">
        <w:rPr>
          <w:rFonts w:ascii="Arial" w:hAnsi="Arial"/>
          <w:i/>
          <w:sz w:val="24"/>
          <w:szCs w:val="24"/>
        </w:rPr>
        <w:t>.</w:t>
      </w:r>
    </w:p>
    <w:p w14:paraId="15C998D7" w14:textId="5BC5A485" w:rsidR="00457AB2" w:rsidRPr="00457AB2" w:rsidRDefault="0084730D" w:rsidP="00457AB2">
      <w:pPr>
        <w:spacing w:before="60"/>
        <w:ind w:left="567"/>
        <w:jc w:val="both"/>
        <w:rPr>
          <w:rFonts w:ascii="Arial" w:hAnsi="Arial"/>
          <w:sz w:val="24"/>
          <w:szCs w:val="24"/>
          <w:vertAlign w:val="superscript"/>
        </w:rPr>
      </w:pPr>
      <w:r>
        <w:rPr>
          <w:rFonts w:ascii="Arial" w:hAnsi="Arial"/>
          <w:sz w:val="24"/>
          <w:szCs w:val="24"/>
          <w:vertAlign w:val="superscript"/>
        </w:rPr>
        <w:t>3</w:t>
      </w:r>
      <w:r w:rsidR="00457AB2" w:rsidRPr="00457AB2">
        <w:rPr>
          <w:rFonts w:ascii="Arial" w:hAnsi="Arial"/>
          <w:sz w:val="24"/>
          <w:szCs w:val="24"/>
          <w:vertAlign w:val="superscript"/>
        </w:rPr>
        <w:t xml:space="preserve"> </w:t>
      </w:r>
      <w:r w:rsidR="00457AB2" w:rsidRPr="00457AB2">
        <w:rPr>
          <w:rFonts w:ascii="Arial" w:hAnsi="Arial"/>
          <w:i/>
          <w:sz w:val="24"/>
          <w:szCs w:val="24"/>
        </w:rPr>
        <w:t xml:space="preserve">L'enfouissement de cadavre d'animaux de plus de 10 kg ou leur dépôt sur des décharges ainsi que tout autre mode d'évacuation </w:t>
      </w:r>
      <w:r w:rsidR="00E02BCD">
        <w:rPr>
          <w:rFonts w:ascii="Arial" w:hAnsi="Arial"/>
          <w:i/>
          <w:sz w:val="24"/>
          <w:szCs w:val="24"/>
        </w:rPr>
        <w:t>es</w:t>
      </w:r>
      <w:r w:rsidR="00E02BCD" w:rsidRPr="00457AB2">
        <w:rPr>
          <w:rFonts w:ascii="Arial" w:hAnsi="Arial"/>
          <w:i/>
          <w:sz w:val="24"/>
          <w:szCs w:val="24"/>
        </w:rPr>
        <w:t>t</w:t>
      </w:r>
      <w:r w:rsidR="00416EA4">
        <w:rPr>
          <w:rFonts w:ascii="Arial" w:hAnsi="Arial"/>
          <w:i/>
          <w:sz w:val="24"/>
          <w:szCs w:val="24"/>
        </w:rPr>
        <w:t xml:space="preserve">, sauf </w:t>
      </w:r>
      <w:r w:rsidR="00416EA4" w:rsidRPr="00867BEB">
        <w:rPr>
          <w:rFonts w:ascii="Arial" w:hAnsi="Arial"/>
          <w:i/>
          <w:sz w:val="24"/>
          <w:szCs w:val="24"/>
        </w:rPr>
        <w:t>exceptions</w:t>
      </w:r>
      <w:r w:rsidR="00416EA4">
        <w:rPr>
          <w:rFonts w:ascii="Arial" w:hAnsi="Arial"/>
          <w:i/>
          <w:sz w:val="24"/>
          <w:szCs w:val="24"/>
        </w:rPr>
        <w:t>,</w:t>
      </w:r>
      <w:r w:rsidR="00E02BCD" w:rsidRPr="00457AB2">
        <w:rPr>
          <w:rFonts w:ascii="Arial" w:hAnsi="Arial"/>
          <w:i/>
          <w:sz w:val="24"/>
          <w:szCs w:val="24"/>
        </w:rPr>
        <w:t xml:space="preserve"> </w:t>
      </w:r>
      <w:r w:rsidR="00457AB2" w:rsidRPr="00457AB2">
        <w:rPr>
          <w:rFonts w:ascii="Arial" w:hAnsi="Arial"/>
          <w:i/>
          <w:sz w:val="24"/>
          <w:szCs w:val="24"/>
        </w:rPr>
        <w:t>strictement interdit. L’enfouissement de cadavres d’animaux de petite taille, pesant moins de 10 kg, est toutefois autorisé à l’intérieur d’un terrain de propriété privée</w:t>
      </w:r>
      <w:r w:rsidR="00416EA4">
        <w:rPr>
          <w:rFonts w:ascii="Arial" w:hAnsi="Arial"/>
          <w:i/>
          <w:sz w:val="24"/>
          <w:szCs w:val="24"/>
        </w:rPr>
        <w:t>, cependant leur dépôt sur des décharges est, sauf exceptions, strictement interdit</w:t>
      </w:r>
      <w:r w:rsidR="00457AB2" w:rsidRPr="00457AB2">
        <w:rPr>
          <w:rFonts w:ascii="Arial" w:hAnsi="Arial"/>
          <w:i/>
          <w:sz w:val="24"/>
          <w:szCs w:val="24"/>
        </w:rPr>
        <w:t>.</w:t>
      </w:r>
    </w:p>
    <w:p w14:paraId="71F92E5E" w14:textId="798BC0FC" w:rsidR="00457AB2" w:rsidRPr="00457AB2" w:rsidRDefault="0084730D" w:rsidP="00457AB2">
      <w:pPr>
        <w:spacing w:before="60"/>
        <w:ind w:left="567"/>
        <w:jc w:val="both"/>
        <w:rPr>
          <w:rFonts w:ascii="Arial" w:hAnsi="Arial"/>
          <w:sz w:val="24"/>
          <w:szCs w:val="24"/>
        </w:rPr>
      </w:pPr>
      <w:r>
        <w:rPr>
          <w:rFonts w:ascii="Arial" w:hAnsi="Arial"/>
          <w:sz w:val="24"/>
          <w:szCs w:val="24"/>
          <w:vertAlign w:val="superscript"/>
        </w:rPr>
        <w:t>4</w:t>
      </w:r>
      <w:r w:rsidR="00457AB2" w:rsidRPr="00457AB2">
        <w:rPr>
          <w:rFonts w:ascii="Arial" w:hAnsi="Arial"/>
          <w:sz w:val="24"/>
          <w:szCs w:val="24"/>
          <w:vertAlign w:val="superscript"/>
        </w:rPr>
        <w:t xml:space="preserve"> </w:t>
      </w:r>
      <w:r w:rsidR="00457AB2" w:rsidRPr="00457AB2">
        <w:rPr>
          <w:rFonts w:ascii="Arial" w:hAnsi="Arial"/>
          <w:sz w:val="24"/>
          <w:szCs w:val="24"/>
        </w:rPr>
        <w:t>La découverte de dépouilles d’animaux domestiques ou sauvages doit être immédiatement annoncée à l’administration communale.</w:t>
      </w:r>
    </w:p>
    <w:p w14:paraId="52252E15" w14:textId="20847D13" w:rsidR="00796327" w:rsidRPr="00AC51BD" w:rsidRDefault="00767145"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Commentaire:</w:t>
      </w:r>
    </w:p>
    <w:p w14:paraId="1570BCF0" w14:textId="307039C6" w:rsidR="00796327" w:rsidRPr="00AC51BD"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AC51BD">
        <w:rPr>
          <w:rFonts w:ascii="Arial" w:hAnsi="Arial"/>
          <w:sz w:val="24"/>
        </w:rPr>
        <w:t xml:space="preserve">Exigences relevant des législations en matière de lutte contre les épizooties et de protection de l'environnement. </w:t>
      </w:r>
    </w:p>
    <w:p w14:paraId="210D0D72" w14:textId="09FBB0C7" w:rsidR="00796327" w:rsidRPr="00F70807" w:rsidRDefault="00796327" w:rsidP="000D09B5">
      <w:pPr>
        <w:spacing w:before="240"/>
        <w:ind w:left="567"/>
        <w:jc w:val="both"/>
        <w:rPr>
          <w:rFonts w:ascii="Arial" w:hAnsi="Arial"/>
          <w:b/>
          <w:sz w:val="24"/>
        </w:rPr>
      </w:pPr>
      <w:r w:rsidRPr="00F70807">
        <w:rPr>
          <w:rFonts w:ascii="Arial" w:hAnsi="Arial"/>
          <w:b/>
          <w:sz w:val="24"/>
        </w:rPr>
        <w:t xml:space="preserve">Art. </w:t>
      </w:r>
      <w:r w:rsidR="001B095D">
        <w:rPr>
          <w:rFonts w:ascii="Arial" w:hAnsi="Arial"/>
          <w:b/>
          <w:sz w:val="24"/>
        </w:rPr>
        <w:t>M</w:t>
      </w:r>
      <w:r w:rsidR="00767145">
        <w:rPr>
          <w:rFonts w:ascii="Arial" w:hAnsi="Arial"/>
          <w:b/>
          <w:sz w:val="24"/>
        </w:rPr>
        <w:t xml:space="preserve"> </w:t>
      </w:r>
      <w:r w:rsidRPr="00F70807">
        <w:rPr>
          <w:rFonts w:ascii="Arial" w:hAnsi="Arial"/>
          <w:b/>
          <w:sz w:val="24"/>
        </w:rPr>
        <w:t xml:space="preserve">Incinération de déchets </w:t>
      </w:r>
    </w:p>
    <w:p w14:paraId="0CC9821E" w14:textId="41602299" w:rsidR="00796327" w:rsidRPr="00AC51BD" w:rsidRDefault="00796327" w:rsidP="00767145">
      <w:pPr>
        <w:tabs>
          <w:tab w:val="left" w:pos="5184"/>
        </w:tabs>
        <w:spacing w:before="60"/>
        <w:ind w:left="567"/>
        <w:jc w:val="both"/>
        <w:rPr>
          <w:rFonts w:ascii="Arial" w:hAnsi="Arial" w:cs="Arial"/>
          <w:i/>
          <w:sz w:val="24"/>
          <w:szCs w:val="24"/>
        </w:rPr>
      </w:pPr>
      <w:r w:rsidRPr="00D8007F">
        <w:rPr>
          <w:rFonts w:ascii="Arial" w:hAnsi="Arial" w:cs="Arial"/>
          <w:sz w:val="24"/>
          <w:szCs w:val="24"/>
          <w:vertAlign w:val="superscript"/>
        </w:rPr>
        <w:t>1</w:t>
      </w:r>
      <w:r w:rsidRPr="00D8007F">
        <w:rPr>
          <w:rFonts w:ascii="Arial" w:hAnsi="Arial" w:cs="Arial"/>
          <w:i/>
          <w:sz w:val="24"/>
          <w:szCs w:val="24"/>
          <w:vertAlign w:val="superscript"/>
        </w:rPr>
        <w:t xml:space="preserve"> </w:t>
      </w:r>
      <w:r w:rsidRPr="00D8007F">
        <w:rPr>
          <w:rFonts w:ascii="Arial" w:hAnsi="Arial" w:cs="Arial"/>
          <w:i/>
          <w:sz w:val="24"/>
          <w:szCs w:val="24"/>
        </w:rPr>
        <w:t>L</w:t>
      </w:r>
      <w:r w:rsidR="002D0AE7">
        <w:rPr>
          <w:rFonts w:ascii="Arial" w:hAnsi="Arial" w:cs="Arial"/>
          <w:i/>
          <w:sz w:val="24"/>
          <w:szCs w:val="24"/>
        </w:rPr>
        <w:t xml:space="preserve">es </w:t>
      </w:r>
      <w:r w:rsidRPr="00D8007F">
        <w:rPr>
          <w:rFonts w:ascii="Arial" w:hAnsi="Arial" w:cs="Arial"/>
          <w:i/>
          <w:sz w:val="24"/>
          <w:szCs w:val="24"/>
        </w:rPr>
        <w:t>incinération</w:t>
      </w:r>
      <w:r w:rsidR="0051621E">
        <w:rPr>
          <w:rFonts w:ascii="Arial" w:hAnsi="Arial" w:cs="Arial"/>
          <w:i/>
          <w:sz w:val="24"/>
          <w:szCs w:val="24"/>
        </w:rPr>
        <w:t>s</w:t>
      </w:r>
      <w:r w:rsidRPr="00D8007F">
        <w:rPr>
          <w:rFonts w:ascii="Arial" w:hAnsi="Arial" w:cs="Arial"/>
          <w:i/>
          <w:sz w:val="24"/>
          <w:szCs w:val="24"/>
        </w:rPr>
        <w:t xml:space="preserve"> de déchets en plein air ou dans une installation </w:t>
      </w:r>
      <w:r w:rsidR="002D0AE7">
        <w:rPr>
          <w:rFonts w:ascii="Arial" w:hAnsi="Arial" w:cs="Arial"/>
          <w:i/>
          <w:sz w:val="24"/>
          <w:szCs w:val="24"/>
        </w:rPr>
        <w:t>non prévue à cet effet sont interdites</w:t>
      </w:r>
      <w:r w:rsidRPr="00AC51BD">
        <w:rPr>
          <w:rFonts w:ascii="Arial" w:hAnsi="Arial" w:cs="Arial"/>
          <w:i/>
          <w:sz w:val="24"/>
          <w:szCs w:val="24"/>
        </w:rPr>
        <w:t xml:space="preserve">. </w:t>
      </w:r>
    </w:p>
    <w:p w14:paraId="2991791D" w14:textId="2FD15071" w:rsidR="00B93B95" w:rsidRDefault="00796327" w:rsidP="00767145">
      <w:pPr>
        <w:spacing w:before="60"/>
        <w:ind w:left="567"/>
        <w:jc w:val="both"/>
        <w:rPr>
          <w:rFonts w:ascii="Arial" w:hAnsi="Arial" w:cs="Arial"/>
          <w:i/>
          <w:sz w:val="24"/>
          <w:szCs w:val="24"/>
        </w:rPr>
      </w:pPr>
      <w:r w:rsidRPr="00AC51BD">
        <w:rPr>
          <w:rFonts w:ascii="Arial" w:hAnsi="Arial" w:cs="Arial"/>
          <w:sz w:val="24"/>
          <w:szCs w:val="24"/>
          <w:vertAlign w:val="superscript"/>
        </w:rPr>
        <w:t xml:space="preserve">2 </w:t>
      </w:r>
      <w:r w:rsidRPr="00AC51BD">
        <w:rPr>
          <w:rFonts w:ascii="Arial" w:hAnsi="Arial" w:cs="Arial"/>
          <w:i/>
          <w:sz w:val="24"/>
          <w:szCs w:val="24"/>
        </w:rPr>
        <w:t>Demeurent réservées les dispositions du droit fédéral et cantonal en la matière.</w:t>
      </w:r>
    </w:p>
    <w:p w14:paraId="0C07D2F9" w14:textId="77777777" w:rsidR="00B93B95" w:rsidRDefault="00B93B95">
      <w:pPr>
        <w:overflowPunct/>
        <w:autoSpaceDE/>
        <w:autoSpaceDN/>
        <w:adjustRightInd/>
        <w:spacing w:after="160" w:line="259" w:lineRule="auto"/>
        <w:textAlignment w:val="auto"/>
        <w:rPr>
          <w:rFonts w:ascii="Arial" w:hAnsi="Arial" w:cs="Arial"/>
          <w:i/>
          <w:sz w:val="24"/>
          <w:szCs w:val="24"/>
        </w:rPr>
      </w:pPr>
      <w:r>
        <w:rPr>
          <w:rFonts w:ascii="Arial" w:hAnsi="Arial" w:cs="Arial"/>
          <w:i/>
          <w:sz w:val="24"/>
          <w:szCs w:val="24"/>
        </w:rPr>
        <w:br w:type="page"/>
      </w:r>
    </w:p>
    <w:p w14:paraId="44ACAF63" w14:textId="77777777" w:rsidR="00796327" w:rsidRPr="00AC51BD" w:rsidRDefault="00796327" w:rsidP="00767145">
      <w:pPr>
        <w:spacing w:before="60"/>
        <w:ind w:left="567"/>
        <w:jc w:val="both"/>
        <w:rPr>
          <w:rFonts w:ascii="Arial" w:hAnsi="Arial" w:cs="Arial"/>
          <w:i/>
          <w:sz w:val="24"/>
          <w:szCs w:val="24"/>
        </w:rPr>
      </w:pPr>
    </w:p>
    <w:p w14:paraId="4C67D5A9"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467C9BF2" w14:textId="6760B6CF" w:rsidR="00796327" w:rsidRPr="00AC51BD" w:rsidRDefault="00796327" w:rsidP="00767145">
      <w:pPr>
        <w:pBdr>
          <w:top w:val="single" w:sz="4" w:space="1" w:color="auto"/>
          <w:left w:val="single" w:sz="4" w:space="4" w:color="auto"/>
          <w:bottom w:val="single" w:sz="4" w:space="1" w:color="auto"/>
          <w:right w:val="single" w:sz="4" w:space="4" w:color="auto"/>
        </w:pBdr>
        <w:tabs>
          <w:tab w:val="left" w:pos="284"/>
          <w:tab w:val="left" w:pos="1701"/>
        </w:tabs>
        <w:spacing w:before="60"/>
        <w:ind w:left="567"/>
        <w:jc w:val="both"/>
        <w:rPr>
          <w:rFonts w:ascii="Arial" w:hAnsi="Arial" w:cs="Arial"/>
          <w:sz w:val="24"/>
        </w:rPr>
      </w:pPr>
      <w:r w:rsidRPr="00AC51BD">
        <w:rPr>
          <w:rFonts w:ascii="Arial" w:hAnsi="Arial"/>
          <w:sz w:val="24"/>
          <w:szCs w:val="24"/>
        </w:rPr>
        <w:t xml:space="preserve">Ces exigences impératives découlent </w:t>
      </w:r>
      <w:r w:rsidR="00366566">
        <w:rPr>
          <w:rFonts w:ascii="Arial" w:hAnsi="Arial"/>
          <w:sz w:val="24"/>
          <w:szCs w:val="24"/>
        </w:rPr>
        <w:t>de l’article 24 LcPE</w:t>
      </w:r>
      <w:r w:rsidR="00AB1446">
        <w:rPr>
          <w:rFonts w:ascii="Arial" w:hAnsi="Arial"/>
          <w:sz w:val="24"/>
          <w:szCs w:val="24"/>
        </w:rPr>
        <w:t xml:space="preserve"> </w:t>
      </w:r>
      <w:r w:rsidRPr="00AC51BD">
        <w:rPr>
          <w:rFonts w:ascii="Arial" w:hAnsi="Arial"/>
          <w:sz w:val="24"/>
          <w:szCs w:val="24"/>
        </w:rPr>
        <w:t xml:space="preserve">et de </w:t>
      </w:r>
      <w:r w:rsidRPr="00852661">
        <w:rPr>
          <w:rFonts w:ascii="Arial" w:hAnsi="Arial"/>
          <w:sz w:val="24"/>
        </w:rPr>
        <w:t xml:space="preserve">l’Arrêté </w:t>
      </w:r>
      <w:r w:rsidRPr="00852661">
        <w:rPr>
          <w:rFonts w:ascii="Arial" w:hAnsi="Arial" w:cs="Arial"/>
          <w:sz w:val="24"/>
          <w:szCs w:val="24"/>
        </w:rPr>
        <w:t>du Conseil d'Etat sur les feux de déchets en plein air du 20 juin 2007</w:t>
      </w:r>
      <w:r>
        <w:rPr>
          <w:rFonts w:ascii="Arial" w:hAnsi="Arial" w:cs="Arial"/>
          <w:sz w:val="24"/>
          <w:szCs w:val="24"/>
        </w:rPr>
        <w:t>.</w:t>
      </w:r>
    </w:p>
    <w:p w14:paraId="35776DCE" w14:textId="36203CDB" w:rsidR="00796327" w:rsidRPr="00AC51BD" w:rsidRDefault="005203B6" w:rsidP="00767145">
      <w:pPr>
        <w:pBdr>
          <w:top w:val="single" w:sz="4" w:space="1" w:color="auto"/>
          <w:left w:val="single" w:sz="4" w:space="4" w:color="auto"/>
          <w:bottom w:val="single" w:sz="4" w:space="1" w:color="auto"/>
          <w:right w:val="single" w:sz="4" w:space="4" w:color="auto"/>
        </w:pBdr>
        <w:tabs>
          <w:tab w:val="left" w:pos="284"/>
          <w:tab w:val="left" w:pos="1701"/>
        </w:tabs>
        <w:spacing w:before="60"/>
        <w:ind w:left="567"/>
        <w:jc w:val="both"/>
        <w:rPr>
          <w:rFonts w:ascii="Arial" w:hAnsi="Arial" w:cs="Arial"/>
          <w:sz w:val="24"/>
        </w:rPr>
      </w:pPr>
      <w:r>
        <w:rPr>
          <w:rFonts w:ascii="Arial" w:hAnsi="Arial" w:cs="Arial"/>
          <w:sz w:val="24"/>
        </w:rPr>
        <w:t>A noter que c</w:t>
      </w:r>
      <w:r w:rsidR="00796327" w:rsidRPr="00AC51BD">
        <w:rPr>
          <w:rFonts w:ascii="Arial" w:hAnsi="Arial" w:cs="Arial"/>
          <w:sz w:val="24"/>
        </w:rPr>
        <w:t xml:space="preserve">et article trouverait plutôt sa place dans le règlement relatif aux déchets; dans ce cas, il faudrait se limiter </w:t>
      </w:r>
      <w:r>
        <w:rPr>
          <w:rFonts w:ascii="Arial" w:hAnsi="Arial" w:cs="Arial"/>
          <w:sz w:val="24"/>
        </w:rPr>
        <w:t xml:space="preserve">ici </w:t>
      </w:r>
      <w:r w:rsidR="00796327" w:rsidRPr="00AC51BD">
        <w:rPr>
          <w:rFonts w:ascii="Arial" w:hAnsi="Arial" w:cs="Arial"/>
          <w:sz w:val="24"/>
        </w:rPr>
        <w:t>à un simple renvoi.</w:t>
      </w:r>
    </w:p>
    <w:p w14:paraId="41018695" w14:textId="6AA7254A" w:rsidR="00796327" w:rsidRPr="00AC51BD" w:rsidRDefault="001B095D" w:rsidP="00767145">
      <w:pPr>
        <w:spacing w:before="240"/>
        <w:ind w:left="567"/>
        <w:jc w:val="both"/>
        <w:rPr>
          <w:rFonts w:ascii="Arial" w:hAnsi="Arial"/>
          <w:b/>
          <w:sz w:val="24"/>
        </w:rPr>
      </w:pPr>
      <w:r>
        <w:rPr>
          <w:rFonts w:ascii="Arial" w:hAnsi="Arial"/>
          <w:b/>
          <w:sz w:val="24"/>
        </w:rPr>
        <w:t>Chapitre X</w:t>
      </w:r>
      <w:r w:rsidR="00767145">
        <w:rPr>
          <w:rFonts w:ascii="Arial" w:hAnsi="Arial"/>
          <w:b/>
          <w:sz w:val="24"/>
        </w:rPr>
        <w:t xml:space="preserve"> </w:t>
      </w:r>
      <w:r w:rsidR="00796327" w:rsidRPr="00AC51BD">
        <w:rPr>
          <w:rFonts w:ascii="Arial" w:hAnsi="Arial"/>
          <w:b/>
          <w:sz w:val="24"/>
        </w:rPr>
        <w:t>Police du domaine public</w:t>
      </w:r>
    </w:p>
    <w:p w14:paraId="50CDCD09" w14:textId="097D2147" w:rsidR="00796327" w:rsidRPr="00AC51BD" w:rsidRDefault="00767145" w:rsidP="000D09B5">
      <w:pPr>
        <w:spacing w:before="240"/>
        <w:ind w:left="567"/>
        <w:jc w:val="both"/>
        <w:rPr>
          <w:rFonts w:ascii="Arial" w:hAnsi="Arial"/>
          <w:b/>
          <w:sz w:val="24"/>
        </w:rPr>
      </w:pPr>
      <w:r>
        <w:rPr>
          <w:rFonts w:ascii="Arial" w:hAnsi="Arial"/>
          <w:b/>
          <w:sz w:val="24"/>
        </w:rPr>
        <w:t xml:space="preserve">Art. </w:t>
      </w:r>
      <w:r w:rsidR="001B095D">
        <w:rPr>
          <w:rFonts w:ascii="Arial" w:hAnsi="Arial"/>
          <w:b/>
          <w:sz w:val="24"/>
        </w:rPr>
        <w:t>N</w:t>
      </w:r>
      <w:r w:rsidR="00796327" w:rsidRPr="00AC51BD">
        <w:rPr>
          <w:rFonts w:ascii="Arial" w:hAnsi="Arial"/>
          <w:b/>
          <w:sz w:val="24"/>
        </w:rPr>
        <w:t xml:space="preserve"> Stationnement de véhicules</w:t>
      </w:r>
    </w:p>
    <w:p w14:paraId="023FBDA5" w14:textId="77777777" w:rsidR="00796327" w:rsidRPr="00AC51BD" w:rsidRDefault="00796327" w:rsidP="00767145">
      <w:pPr>
        <w:spacing w:before="60"/>
        <w:ind w:left="567"/>
        <w:jc w:val="both"/>
        <w:rPr>
          <w:rFonts w:ascii="Arial" w:hAnsi="Arial"/>
          <w:sz w:val="24"/>
        </w:rPr>
      </w:pPr>
      <w:r w:rsidRPr="00AC51BD">
        <w:rPr>
          <w:rFonts w:ascii="Arial" w:hAnsi="Arial"/>
          <w:sz w:val="24"/>
          <w:szCs w:val="24"/>
          <w:vertAlign w:val="superscript"/>
        </w:rPr>
        <w:t xml:space="preserve">1 </w:t>
      </w:r>
      <w:r w:rsidRPr="00AC51BD">
        <w:rPr>
          <w:rFonts w:ascii="Arial" w:hAnsi="Arial"/>
          <w:sz w:val="24"/>
        </w:rPr>
        <w:t xml:space="preserve">La </w:t>
      </w:r>
      <w:r w:rsidRPr="000C7206">
        <w:rPr>
          <w:rFonts w:ascii="Arial" w:hAnsi="Arial"/>
          <w:sz w:val="24"/>
        </w:rPr>
        <w:t>police</w:t>
      </w:r>
      <w:r w:rsidRPr="00AC51BD">
        <w:rPr>
          <w:rFonts w:ascii="Arial" w:hAnsi="Arial"/>
          <w:sz w:val="24"/>
        </w:rPr>
        <w:t xml:space="preserve"> est chargée, dans le cadre de ses </w:t>
      </w:r>
      <w:r w:rsidRPr="000C7206">
        <w:rPr>
          <w:rFonts w:ascii="Arial" w:hAnsi="Arial"/>
          <w:sz w:val="24"/>
        </w:rPr>
        <w:t>compétences</w:t>
      </w:r>
      <w:r w:rsidRPr="00AC51BD">
        <w:rPr>
          <w:rFonts w:ascii="Arial" w:hAnsi="Arial"/>
          <w:sz w:val="24"/>
        </w:rPr>
        <w:t>, de faire respecter les dispositions légales en matière de circulation routière, notamment celles sur le stationnement de véhicules sur le domaine public ainsi que sur les places de parc privées dont la signalisation est dûment homologuée.</w:t>
      </w:r>
    </w:p>
    <w:p w14:paraId="625B2194" w14:textId="02157A46" w:rsidR="00796327" w:rsidRPr="00AC51BD" w:rsidRDefault="00796327" w:rsidP="00767145">
      <w:pPr>
        <w:spacing w:before="60"/>
        <w:ind w:left="567"/>
        <w:jc w:val="both"/>
        <w:rPr>
          <w:rFonts w:ascii="Arial" w:hAnsi="Arial"/>
          <w:sz w:val="24"/>
        </w:rPr>
      </w:pPr>
      <w:r w:rsidRPr="00AC51BD">
        <w:rPr>
          <w:rFonts w:ascii="Arial" w:hAnsi="Arial"/>
          <w:sz w:val="24"/>
          <w:szCs w:val="24"/>
          <w:vertAlign w:val="superscript"/>
        </w:rPr>
        <w:t xml:space="preserve">2 </w:t>
      </w:r>
      <w:r w:rsidRPr="00AC51BD">
        <w:rPr>
          <w:rFonts w:ascii="Arial" w:hAnsi="Arial"/>
          <w:sz w:val="24"/>
        </w:rPr>
        <w:t>L'autorité peut limiter ou interdire complètement la durée de stationnement des véhicules ou de certaines catégories d'</w:t>
      </w:r>
      <w:r w:rsidR="00767145">
        <w:rPr>
          <w:rFonts w:ascii="Arial" w:hAnsi="Arial"/>
          <w:sz w:val="24"/>
        </w:rPr>
        <w:t>entre eux sur la voie publique.</w:t>
      </w:r>
    </w:p>
    <w:p w14:paraId="5D242546" w14:textId="491D7A30" w:rsidR="00796327" w:rsidRPr="00AC51BD" w:rsidRDefault="00796327" w:rsidP="00767145">
      <w:pPr>
        <w:spacing w:before="60"/>
        <w:ind w:left="567"/>
        <w:jc w:val="both"/>
        <w:rPr>
          <w:rFonts w:ascii="Arial" w:hAnsi="Arial"/>
          <w:sz w:val="24"/>
        </w:rPr>
      </w:pPr>
      <w:r w:rsidRPr="00AC51BD">
        <w:rPr>
          <w:rFonts w:ascii="Arial" w:hAnsi="Arial"/>
          <w:sz w:val="24"/>
          <w:szCs w:val="24"/>
          <w:vertAlign w:val="superscript"/>
        </w:rPr>
        <w:t xml:space="preserve">3 </w:t>
      </w:r>
      <w:r w:rsidRPr="00AC51BD">
        <w:rPr>
          <w:rFonts w:ascii="Arial" w:hAnsi="Arial"/>
          <w:sz w:val="24"/>
        </w:rPr>
        <w:t>L'autorité peut faire installer des appareils à prépaiement ou prendre toutes dispositions pour contrôler le temps autorisé de stationnement des véhicules aux e</w:t>
      </w:r>
      <w:r w:rsidR="00767145">
        <w:rPr>
          <w:rFonts w:ascii="Arial" w:hAnsi="Arial"/>
          <w:sz w:val="24"/>
        </w:rPr>
        <w:t>ndroits où celui-ci est limité.</w:t>
      </w:r>
    </w:p>
    <w:p w14:paraId="58866A33"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37A4FF78" w14:textId="77777777" w:rsidR="00796327" w:rsidRPr="00D8007F"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AC51BD">
        <w:rPr>
          <w:rFonts w:ascii="Arial" w:hAnsi="Arial"/>
          <w:sz w:val="24"/>
        </w:rPr>
        <w:t>Le stationnement abusif sur une place de parking public officielle (signalisée) doit être réglé par le biais de la procédure en matière de législation sur la circulation routière (mise en place d'un panneau ad hoc de signalisation).</w:t>
      </w:r>
    </w:p>
    <w:p w14:paraId="487C45FE" w14:textId="2D7E6D59" w:rsidR="00796327" w:rsidRPr="00AC51BD" w:rsidRDefault="00796327" w:rsidP="000D09B5">
      <w:pPr>
        <w:spacing w:before="240"/>
        <w:ind w:left="567"/>
        <w:jc w:val="both"/>
        <w:rPr>
          <w:rFonts w:ascii="Arial" w:hAnsi="Arial"/>
          <w:b/>
          <w:sz w:val="24"/>
        </w:rPr>
      </w:pPr>
      <w:r w:rsidRPr="00AC51BD">
        <w:rPr>
          <w:rFonts w:ascii="Arial" w:hAnsi="Arial"/>
          <w:b/>
          <w:sz w:val="24"/>
        </w:rPr>
        <w:t xml:space="preserve">Art. </w:t>
      </w:r>
      <w:r w:rsidR="001B095D">
        <w:rPr>
          <w:rFonts w:ascii="Arial" w:hAnsi="Arial"/>
          <w:b/>
          <w:sz w:val="24"/>
        </w:rPr>
        <w:t>O</w:t>
      </w:r>
      <w:r w:rsidRPr="00AC51BD">
        <w:rPr>
          <w:rFonts w:ascii="Arial" w:hAnsi="Arial"/>
          <w:b/>
          <w:sz w:val="24"/>
        </w:rPr>
        <w:t xml:space="preserve"> Abandon et dépôt de véhicules sans plaques de contrôle ou à l'état d'épave</w:t>
      </w:r>
    </w:p>
    <w:p w14:paraId="6295EB00" w14:textId="2B7D08EC" w:rsidR="00796327" w:rsidRPr="00C71D3F" w:rsidRDefault="00796327" w:rsidP="00767145">
      <w:pPr>
        <w:spacing w:before="60"/>
        <w:ind w:left="567"/>
        <w:jc w:val="both"/>
        <w:rPr>
          <w:rFonts w:ascii="Arial" w:hAnsi="Arial"/>
          <w:sz w:val="24"/>
        </w:rPr>
      </w:pPr>
      <w:r w:rsidRPr="00C71D3F">
        <w:rPr>
          <w:rFonts w:ascii="Arial" w:hAnsi="Arial"/>
          <w:sz w:val="24"/>
          <w:szCs w:val="24"/>
          <w:vertAlign w:val="superscript"/>
        </w:rPr>
        <w:t xml:space="preserve">1 </w:t>
      </w:r>
      <w:r w:rsidRPr="00C71D3F">
        <w:rPr>
          <w:rFonts w:ascii="Arial" w:hAnsi="Arial"/>
          <w:sz w:val="24"/>
        </w:rPr>
        <w:t>Il est interdit d'entreposer sur un terrain public ou privé</w:t>
      </w:r>
      <w:r w:rsidR="00DF6100">
        <w:rPr>
          <w:rFonts w:ascii="Arial" w:hAnsi="Arial"/>
          <w:sz w:val="24"/>
        </w:rPr>
        <w:t>,</w:t>
      </w:r>
      <w:r w:rsidR="00DF6100" w:rsidRPr="00DF6100">
        <w:rPr>
          <w:rFonts w:ascii="Arial" w:hAnsi="Arial" w:cs="Arial"/>
          <w:sz w:val="24"/>
        </w:rPr>
        <w:t xml:space="preserve"> </w:t>
      </w:r>
      <w:r w:rsidR="00DF6100" w:rsidRPr="00C71D3F">
        <w:rPr>
          <w:rFonts w:ascii="Arial" w:hAnsi="Arial" w:cs="Arial"/>
          <w:sz w:val="24"/>
        </w:rPr>
        <w:t>en dehors des places de dépôt autorisées (récupérateur)</w:t>
      </w:r>
      <w:r w:rsidR="00DF6100">
        <w:rPr>
          <w:rFonts w:ascii="Arial" w:hAnsi="Arial" w:cs="Arial"/>
          <w:sz w:val="24"/>
        </w:rPr>
        <w:t>,</w:t>
      </w:r>
      <w:r w:rsidRPr="00C71D3F">
        <w:rPr>
          <w:rFonts w:ascii="Arial" w:hAnsi="Arial"/>
          <w:sz w:val="24"/>
        </w:rPr>
        <w:t xml:space="preserve"> tout véhicule sans plaques ou à l'état d'épave </w:t>
      </w:r>
      <w:r w:rsidRPr="000C7206">
        <w:rPr>
          <w:rFonts w:ascii="Arial" w:hAnsi="Arial"/>
          <w:sz w:val="24"/>
        </w:rPr>
        <w:t>et</w:t>
      </w:r>
      <w:r w:rsidRPr="00C71D3F">
        <w:rPr>
          <w:rFonts w:ascii="Arial" w:hAnsi="Arial"/>
          <w:sz w:val="24"/>
        </w:rPr>
        <w:t xml:space="preserve"> dans un état pouvant porter atteinte au paysage ou à l'esthétique urbaine</w:t>
      </w:r>
      <w:r w:rsidRPr="00C71D3F">
        <w:rPr>
          <w:rFonts w:ascii="Arial" w:hAnsi="Arial" w:cs="Arial"/>
          <w:sz w:val="24"/>
        </w:rPr>
        <w:t>.</w:t>
      </w:r>
    </w:p>
    <w:p w14:paraId="54AD1C03" w14:textId="10A81F23" w:rsidR="00A83E78" w:rsidRDefault="00796327" w:rsidP="00536BD8">
      <w:pPr>
        <w:spacing w:before="60" w:after="240"/>
        <w:ind w:left="567"/>
        <w:jc w:val="both"/>
        <w:rPr>
          <w:rFonts w:ascii="Arial" w:hAnsi="Arial"/>
          <w:sz w:val="24"/>
        </w:rPr>
      </w:pPr>
      <w:r w:rsidRPr="00C71D3F">
        <w:rPr>
          <w:rFonts w:ascii="Arial" w:hAnsi="Arial"/>
          <w:sz w:val="24"/>
          <w:szCs w:val="24"/>
          <w:vertAlign w:val="superscript"/>
        </w:rPr>
        <w:t xml:space="preserve">2 </w:t>
      </w:r>
      <w:r w:rsidRPr="00C71D3F">
        <w:rPr>
          <w:rFonts w:ascii="Arial" w:hAnsi="Arial"/>
          <w:sz w:val="24"/>
        </w:rPr>
        <w:t>En cas de création d’un danger concret pour les eaux et l’environnement sont applicables les dispositions de la législation fédérale et cantonale</w:t>
      </w:r>
      <w:r w:rsidRPr="00C71D3F">
        <w:rPr>
          <w:rFonts w:ascii="Arial" w:hAnsi="Arial"/>
          <w:i/>
          <w:sz w:val="24"/>
        </w:rPr>
        <w:t xml:space="preserve"> </w:t>
      </w:r>
      <w:r w:rsidRPr="000C7206">
        <w:rPr>
          <w:rFonts w:ascii="Arial" w:hAnsi="Arial"/>
          <w:sz w:val="24"/>
        </w:rPr>
        <w:t>en la matière.</w:t>
      </w:r>
    </w:p>
    <w:p w14:paraId="7F196F91" w14:textId="1A4498F8" w:rsidR="00796327" w:rsidRPr="00AC51BD"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sidRPr="00AC51BD">
        <w:rPr>
          <w:rFonts w:ascii="Arial" w:hAnsi="Arial"/>
          <w:sz w:val="24"/>
        </w:rPr>
        <w:t>Commentaire:</w:t>
      </w:r>
    </w:p>
    <w:p w14:paraId="54017F03" w14:textId="20A1240F" w:rsidR="00767145"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0E0B14">
        <w:rPr>
          <w:rFonts w:ascii="Arial" w:hAnsi="Arial"/>
          <w:sz w:val="24"/>
        </w:rPr>
        <w:t xml:space="preserve">Sous réserve d’un danger pour les eaux ou l’environnement, </w:t>
      </w:r>
      <w:r w:rsidRPr="0051156C">
        <w:rPr>
          <w:rFonts w:ascii="Arial" w:hAnsi="Arial"/>
          <w:sz w:val="24"/>
        </w:rPr>
        <w:t xml:space="preserve">n’est en soi pas </w:t>
      </w:r>
      <w:r w:rsidR="0051156C" w:rsidRPr="0051156C">
        <w:rPr>
          <w:rFonts w:ascii="Arial" w:hAnsi="Arial"/>
          <w:sz w:val="24"/>
        </w:rPr>
        <w:t>punissable</w:t>
      </w:r>
      <w:r w:rsidRPr="0051156C">
        <w:rPr>
          <w:rFonts w:ascii="Arial" w:hAnsi="Arial"/>
          <w:sz w:val="24"/>
        </w:rPr>
        <w:t xml:space="preserve"> le propriétaire</w:t>
      </w:r>
      <w:r w:rsidRPr="000E0B14">
        <w:rPr>
          <w:rFonts w:ascii="Arial" w:hAnsi="Arial"/>
          <w:sz w:val="24"/>
        </w:rPr>
        <w:t xml:space="preserve"> d’une épave qui veut toujours le rester et l’utiliser pour une raison personnelle et</w:t>
      </w:r>
      <w:r>
        <w:rPr>
          <w:rFonts w:ascii="Arial" w:hAnsi="Arial"/>
          <w:sz w:val="24"/>
        </w:rPr>
        <w:t xml:space="preserve"> </w:t>
      </w:r>
      <w:r w:rsidRPr="000E0B14">
        <w:rPr>
          <w:rFonts w:ascii="Arial" w:hAnsi="Arial"/>
          <w:sz w:val="24"/>
        </w:rPr>
        <w:t>l’entrepose sur son terrain privé. La commune peut néanmoins interdire de tels dépôts, dans</w:t>
      </w:r>
      <w:r>
        <w:rPr>
          <w:rFonts w:ascii="Arial" w:hAnsi="Arial"/>
          <w:sz w:val="24"/>
        </w:rPr>
        <w:t xml:space="preserve"> </w:t>
      </w:r>
      <w:r w:rsidRPr="000E0B14">
        <w:rPr>
          <w:rFonts w:ascii="Arial" w:hAnsi="Arial"/>
          <w:sz w:val="24"/>
        </w:rPr>
        <w:t>son règlement, en raison de l’atteinte que ces derniers pourraient porter au paysage ou à</w:t>
      </w:r>
      <w:r>
        <w:rPr>
          <w:rFonts w:ascii="Arial" w:hAnsi="Arial"/>
          <w:sz w:val="24"/>
        </w:rPr>
        <w:t xml:space="preserve"> </w:t>
      </w:r>
      <w:r w:rsidR="00767145">
        <w:rPr>
          <w:rFonts w:ascii="Arial" w:hAnsi="Arial"/>
          <w:sz w:val="24"/>
        </w:rPr>
        <w:t>l’esthétique urbaine.</w:t>
      </w:r>
    </w:p>
    <w:p w14:paraId="037289F9" w14:textId="5591C363" w:rsidR="00796327" w:rsidRPr="00AC51BD"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0E0B14">
        <w:rPr>
          <w:rFonts w:ascii="Arial" w:hAnsi="Arial"/>
          <w:sz w:val="24"/>
        </w:rPr>
        <w:t xml:space="preserve">Dès que les véhicules entreposés présentent un danger concret ou </w:t>
      </w:r>
      <w:r>
        <w:rPr>
          <w:rFonts w:ascii="Arial" w:hAnsi="Arial"/>
          <w:sz w:val="24"/>
        </w:rPr>
        <w:t>soupçonné d</w:t>
      </w:r>
      <w:r w:rsidRPr="000E0B14">
        <w:rPr>
          <w:rFonts w:ascii="Arial" w:hAnsi="Arial"/>
          <w:sz w:val="24"/>
        </w:rPr>
        <w:t>’atteinte aux eaux</w:t>
      </w:r>
      <w:r>
        <w:rPr>
          <w:rFonts w:ascii="Arial" w:hAnsi="Arial"/>
          <w:sz w:val="24"/>
        </w:rPr>
        <w:t xml:space="preserve"> </w:t>
      </w:r>
      <w:r w:rsidRPr="000E0B14">
        <w:rPr>
          <w:rFonts w:ascii="Arial" w:hAnsi="Arial"/>
          <w:sz w:val="24"/>
        </w:rPr>
        <w:t>ou à l'environnement (par des fuites d'essence, d'huile, d'acide ou autre), les procédures en</w:t>
      </w:r>
      <w:r>
        <w:rPr>
          <w:rFonts w:ascii="Arial" w:hAnsi="Arial"/>
          <w:sz w:val="24"/>
        </w:rPr>
        <w:t xml:space="preserve"> </w:t>
      </w:r>
      <w:r w:rsidRPr="000E0B14">
        <w:rPr>
          <w:rFonts w:ascii="Arial" w:hAnsi="Arial"/>
          <w:sz w:val="24"/>
        </w:rPr>
        <w:t>matière de protection des eaux et de l’environnement sont applicables.</w:t>
      </w:r>
    </w:p>
    <w:p w14:paraId="5C23BCDE" w14:textId="7596275F" w:rsidR="00796327" w:rsidRPr="00AC51BD" w:rsidRDefault="00796327" w:rsidP="000D09B5">
      <w:pPr>
        <w:spacing w:before="240"/>
        <w:ind w:left="567"/>
        <w:jc w:val="both"/>
        <w:rPr>
          <w:rFonts w:ascii="Arial" w:hAnsi="Arial"/>
          <w:b/>
          <w:sz w:val="24"/>
        </w:rPr>
      </w:pPr>
      <w:r w:rsidRPr="00AC51BD">
        <w:rPr>
          <w:rFonts w:ascii="Arial" w:hAnsi="Arial"/>
          <w:b/>
          <w:sz w:val="24"/>
        </w:rPr>
        <w:t xml:space="preserve">Art. </w:t>
      </w:r>
      <w:r w:rsidR="001B095D">
        <w:rPr>
          <w:rFonts w:ascii="Arial" w:hAnsi="Arial"/>
          <w:b/>
          <w:sz w:val="24"/>
        </w:rPr>
        <w:t>P</w:t>
      </w:r>
      <w:r w:rsidRPr="00AC51BD">
        <w:rPr>
          <w:rFonts w:ascii="Arial" w:hAnsi="Arial"/>
          <w:b/>
          <w:sz w:val="24"/>
        </w:rPr>
        <w:t xml:space="preserve"> Procé</w:t>
      </w:r>
      <w:r w:rsidR="00A87BEE">
        <w:rPr>
          <w:rFonts w:ascii="Arial" w:hAnsi="Arial"/>
          <w:b/>
          <w:sz w:val="24"/>
        </w:rPr>
        <w:t>dure d'évacuation des véhicules</w:t>
      </w:r>
    </w:p>
    <w:p w14:paraId="62117F51" w14:textId="5B1FF427" w:rsidR="00796327" w:rsidRPr="00AC51BD" w:rsidRDefault="00796327" w:rsidP="000D09B5">
      <w:pPr>
        <w:spacing w:before="60"/>
        <w:ind w:left="567"/>
        <w:jc w:val="both"/>
        <w:rPr>
          <w:rFonts w:ascii="Arial" w:hAnsi="Arial"/>
          <w:i/>
          <w:sz w:val="24"/>
        </w:rPr>
      </w:pPr>
      <w:r w:rsidRPr="00AC51BD">
        <w:rPr>
          <w:rFonts w:ascii="Arial" w:hAnsi="Arial"/>
          <w:sz w:val="24"/>
          <w:szCs w:val="24"/>
          <w:vertAlign w:val="superscript"/>
        </w:rPr>
        <w:t xml:space="preserve">1 </w:t>
      </w:r>
      <w:r w:rsidRPr="00AC51BD">
        <w:rPr>
          <w:rFonts w:ascii="Arial" w:hAnsi="Arial"/>
          <w:i/>
          <w:sz w:val="24"/>
        </w:rPr>
        <w:t xml:space="preserve">Tout </w:t>
      </w:r>
      <w:r w:rsidR="00534261">
        <w:rPr>
          <w:rFonts w:ascii="Arial" w:hAnsi="Arial"/>
          <w:i/>
          <w:sz w:val="24"/>
        </w:rPr>
        <w:t>détenteur</w:t>
      </w:r>
      <w:r w:rsidRPr="00AC51BD">
        <w:rPr>
          <w:rFonts w:ascii="Arial" w:hAnsi="Arial"/>
          <w:i/>
          <w:sz w:val="24"/>
        </w:rPr>
        <w:t xml:space="preserve"> de véhicule </w:t>
      </w:r>
      <w:r w:rsidR="00A50087">
        <w:rPr>
          <w:rFonts w:ascii="Arial" w:hAnsi="Arial"/>
          <w:i/>
          <w:sz w:val="24"/>
        </w:rPr>
        <w:t>sans plaques de contrôle ou à l’état d’épave</w:t>
      </w:r>
      <w:r w:rsidR="00A50087" w:rsidRPr="00AC51BD">
        <w:rPr>
          <w:rFonts w:ascii="Arial" w:hAnsi="Arial"/>
          <w:i/>
          <w:sz w:val="24"/>
        </w:rPr>
        <w:t xml:space="preserve"> </w:t>
      </w:r>
      <w:r w:rsidRPr="00AC51BD">
        <w:rPr>
          <w:rFonts w:ascii="Arial" w:hAnsi="Arial"/>
          <w:i/>
          <w:sz w:val="24"/>
        </w:rPr>
        <w:t xml:space="preserve">sera sommé de l'évacuer. La sommation est effectuée par publication au Bulletin officiel quand son </w:t>
      </w:r>
      <w:r w:rsidR="00534261">
        <w:rPr>
          <w:rFonts w:ascii="Arial" w:hAnsi="Arial"/>
          <w:i/>
          <w:sz w:val="24"/>
        </w:rPr>
        <w:t>détenteur</w:t>
      </w:r>
      <w:r w:rsidR="000D09B5">
        <w:rPr>
          <w:rFonts w:ascii="Arial" w:hAnsi="Arial"/>
          <w:i/>
          <w:sz w:val="24"/>
        </w:rPr>
        <w:t xml:space="preserve"> est inconnu.</w:t>
      </w:r>
    </w:p>
    <w:p w14:paraId="544E2B21" w14:textId="6C505B88" w:rsidR="00796327" w:rsidRPr="00AC51BD" w:rsidRDefault="00796327" w:rsidP="000D09B5">
      <w:pPr>
        <w:spacing w:before="60"/>
        <w:ind w:left="567"/>
        <w:jc w:val="both"/>
        <w:rPr>
          <w:rFonts w:ascii="Arial" w:hAnsi="Arial"/>
          <w:sz w:val="24"/>
        </w:rPr>
      </w:pPr>
      <w:r w:rsidRPr="00AC51BD">
        <w:rPr>
          <w:rFonts w:ascii="Arial" w:hAnsi="Arial"/>
          <w:sz w:val="24"/>
          <w:szCs w:val="24"/>
          <w:vertAlign w:val="superscript"/>
        </w:rPr>
        <w:t xml:space="preserve">2 </w:t>
      </w:r>
      <w:r w:rsidRPr="00AC51BD">
        <w:rPr>
          <w:rFonts w:ascii="Arial" w:hAnsi="Arial"/>
          <w:sz w:val="24"/>
        </w:rPr>
        <w:t xml:space="preserve">La police est habilitée à procéder à l'ouverture d'un véhicule à l'état d'épave ou démuni de plaques, à des fins d'identification de son </w:t>
      </w:r>
      <w:r w:rsidR="00534261">
        <w:rPr>
          <w:rFonts w:ascii="Arial" w:hAnsi="Arial"/>
          <w:sz w:val="24"/>
        </w:rPr>
        <w:t>détenteur</w:t>
      </w:r>
      <w:r w:rsidRPr="00AC51BD">
        <w:rPr>
          <w:rFonts w:ascii="Arial" w:hAnsi="Arial"/>
          <w:sz w:val="24"/>
        </w:rPr>
        <w:t>, si aucun autre moyen proportionné et mo</w:t>
      </w:r>
      <w:r w:rsidR="000D09B5">
        <w:rPr>
          <w:rFonts w:ascii="Arial" w:hAnsi="Arial"/>
          <w:sz w:val="24"/>
        </w:rPr>
        <w:t>ins dommageable n'est possible.</w:t>
      </w:r>
    </w:p>
    <w:p w14:paraId="55D96F9F" w14:textId="549E2754" w:rsidR="00796327" w:rsidRPr="00AC51BD" w:rsidRDefault="00796327" w:rsidP="000D09B5">
      <w:pPr>
        <w:spacing w:before="60"/>
        <w:ind w:left="567"/>
        <w:jc w:val="both"/>
        <w:rPr>
          <w:rFonts w:ascii="Arial" w:hAnsi="Arial"/>
          <w:i/>
          <w:sz w:val="24"/>
        </w:rPr>
      </w:pPr>
      <w:r w:rsidRPr="00AC51BD">
        <w:rPr>
          <w:rFonts w:ascii="Arial" w:hAnsi="Arial"/>
          <w:i/>
          <w:sz w:val="24"/>
          <w:szCs w:val="24"/>
          <w:vertAlign w:val="superscript"/>
        </w:rPr>
        <w:lastRenderedPageBreak/>
        <w:t xml:space="preserve">3 </w:t>
      </w:r>
      <w:r w:rsidRPr="00AC51BD">
        <w:rPr>
          <w:rFonts w:ascii="Arial" w:hAnsi="Arial"/>
          <w:i/>
          <w:sz w:val="24"/>
        </w:rPr>
        <w:t>A défaut d'évacuation dans le délai imparti, l'autorité rend une décision formelle</w:t>
      </w:r>
      <w:r w:rsidR="0048176A">
        <w:rPr>
          <w:rFonts w:ascii="Arial" w:hAnsi="Arial"/>
          <w:i/>
          <w:sz w:val="24"/>
        </w:rPr>
        <w:t xml:space="preserve"> </w:t>
      </w:r>
      <w:r w:rsidR="00A40886">
        <w:rPr>
          <w:rFonts w:ascii="Arial" w:hAnsi="Arial"/>
          <w:i/>
          <w:sz w:val="24"/>
        </w:rPr>
        <w:t>imposant l’évacuation et l’élimination du véhicule litigieux</w:t>
      </w:r>
      <w:r w:rsidRPr="00AC51BD">
        <w:rPr>
          <w:rFonts w:ascii="Arial" w:hAnsi="Arial"/>
          <w:i/>
          <w:sz w:val="24"/>
        </w:rPr>
        <w:t xml:space="preserve">. Après ultime sommation, le véhicule est amené </w:t>
      </w:r>
      <w:r w:rsidR="00DD25D2">
        <w:rPr>
          <w:rFonts w:ascii="Arial" w:hAnsi="Arial"/>
          <w:i/>
          <w:sz w:val="24"/>
        </w:rPr>
        <w:t xml:space="preserve">(exécution </w:t>
      </w:r>
      <w:r w:rsidR="00A50087">
        <w:rPr>
          <w:rFonts w:ascii="Arial" w:hAnsi="Arial"/>
          <w:i/>
          <w:sz w:val="24"/>
        </w:rPr>
        <w:t>par substitution</w:t>
      </w:r>
      <w:r w:rsidR="00DD25D2">
        <w:rPr>
          <w:rFonts w:ascii="Arial" w:hAnsi="Arial"/>
          <w:i/>
          <w:sz w:val="24"/>
        </w:rPr>
        <w:t>)</w:t>
      </w:r>
      <w:r w:rsidR="00A50087">
        <w:rPr>
          <w:rFonts w:ascii="Arial" w:hAnsi="Arial"/>
          <w:i/>
          <w:sz w:val="24"/>
        </w:rPr>
        <w:t xml:space="preserve"> </w:t>
      </w:r>
      <w:r w:rsidRPr="00AC51BD">
        <w:rPr>
          <w:rFonts w:ascii="Arial" w:hAnsi="Arial"/>
          <w:i/>
          <w:sz w:val="24"/>
        </w:rPr>
        <w:t>sur une place de dépôt autorisée où il pourra être éliminé</w:t>
      </w:r>
      <w:r w:rsidR="000D09B5">
        <w:rPr>
          <w:rFonts w:ascii="Arial" w:hAnsi="Arial"/>
          <w:i/>
          <w:sz w:val="24"/>
        </w:rPr>
        <w:t>.</w:t>
      </w:r>
    </w:p>
    <w:p w14:paraId="119C106A" w14:textId="017F1C1D" w:rsidR="00796327" w:rsidRPr="00AC51BD" w:rsidRDefault="00796327" w:rsidP="000D09B5">
      <w:pPr>
        <w:pStyle w:val="corpsdelettre"/>
        <w:suppressAutoHyphens/>
        <w:spacing w:before="60"/>
        <w:ind w:left="567"/>
        <w:rPr>
          <w:rFonts w:ascii="Arial" w:hAnsi="Arial" w:cs="Arial"/>
          <w:sz w:val="24"/>
          <w:szCs w:val="24"/>
        </w:rPr>
      </w:pPr>
      <w:r w:rsidRPr="00AC51BD">
        <w:rPr>
          <w:rFonts w:ascii="Arial" w:hAnsi="Arial"/>
          <w:i/>
          <w:sz w:val="24"/>
          <w:szCs w:val="24"/>
          <w:vertAlign w:val="superscript"/>
        </w:rPr>
        <w:t xml:space="preserve">4 </w:t>
      </w:r>
      <w:r w:rsidRPr="00AC51BD">
        <w:rPr>
          <w:rFonts w:ascii="Arial" w:hAnsi="Arial" w:cs="Arial"/>
          <w:i/>
          <w:sz w:val="24"/>
          <w:szCs w:val="24"/>
        </w:rPr>
        <w:t>Les frais inhérents à ces procédures sont supportés par les détenteurs.</w:t>
      </w:r>
    </w:p>
    <w:p w14:paraId="2B2E6A55" w14:textId="064874F0" w:rsidR="00796327" w:rsidRPr="00AC51BD" w:rsidRDefault="00796327" w:rsidP="000D09B5">
      <w:pPr>
        <w:spacing w:before="60"/>
        <w:ind w:left="567"/>
        <w:jc w:val="both"/>
        <w:rPr>
          <w:rFonts w:ascii="Arial" w:hAnsi="Arial"/>
          <w:i/>
          <w:sz w:val="24"/>
        </w:rPr>
      </w:pPr>
      <w:r w:rsidRPr="00AC51BD">
        <w:rPr>
          <w:rFonts w:ascii="Arial" w:hAnsi="Arial"/>
          <w:i/>
          <w:sz w:val="24"/>
          <w:szCs w:val="24"/>
          <w:vertAlign w:val="superscript"/>
        </w:rPr>
        <w:t>5</w:t>
      </w:r>
      <w:r w:rsidRPr="00AC51BD">
        <w:rPr>
          <w:rFonts w:ascii="Arial" w:hAnsi="Arial"/>
          <w:i/>
          <w:sz w:val="24"/>
        </w:rPr>
        <w:t xml:space="preserve"> En cas d'urgence, l'évacuation est immédiate et aucune procédure n'est engagée.</w:t>
      </w:r>
    </w:p>
    <w:p w14:paraId="7D6F765A" w14:textId="55B69328" w:rsidR="000D09B5"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sidRPr="00AC51BD">
        <w:rPr>
          <w:rFonts w:ascii="Arial" w:hAnsi="Arial"/>
          <w:sz w:val="24"/>
          <w:szCs w:val="24"/>
        </w:rPr>
        <w:t>Commentaire:</w:t>
      </w:r>
    </w:p>
    <w:p w14:paraId="0BC04549" w14:textId="0A9F95F7" w:rsidR="00796327" w:rsidRDefault="00796327" w:rsidP="00962196">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sidRPr="000E0B14">
        <w:rPr>
          <w:rFonts w:ascii="Arial" w:hAnsi="Arial"/>
          <w:sz w:val="24"/>
          <w:szCs w:val="24"/>
        </w:rPr>
        <w:t>Les exigences d'une sommation et d'une décision formelle découlent du principe du droit d'être</w:t>
      </w:r>
      <w:r>
        <w:rPr>
          <w:rFonts w:ascii="Arial" w:hAnsi="Arial"/>
          <w:sz w:val="24"/>
          <w:szCs w:val="24"/>
        </w:rPr>
        <w:t xml:space="preserve"> </w:t>
      </w:r>
      <w:r w:rsidRPr="000E0B14">
        <w:rPr>
          <w:rFonts w:ascii="Arial" w:hAnsi="Arial"/>
          <w:sz w:val="24"/>
          <w:szCs w:val="24"/>
        </w:rPr>
        <w:t xml:space="preserve">entendu (art. 19 et 29 </w:t>
      </w:r>
      <w:proofErr w:type="spellStart"/>
      <w:r w:rsidRPr="000E0B14">
        <w:rPr>
          <w:rFonts w:ascii="Arial" w:hAnsi="Arial"/>
          <w:sz w:val="24"/>
          <w:szCs w:val="24"/>
        </w:rPr>
        <w:t>ss</w:t>
      </w:r>
      <w:proofErr w:type="spellEnd"/>
      <w:r w:rsidRPr="000E0B14">
        <w:rPr>
          <w:rFonts w:ascii="Arial" w:hAnsi="Arial"/>
          <w:sz w:val="24"/>
          <w:szCs w:val="24"/>
        </w:rPr>
        <w:t xml:space="preserve"> de la loi sur la procédure et la juridiction administratives du 6 octob</w:t>
      </w:r>
      <w:r>
        <w:rPr>
          <w:rFonts w:ascii="Arial" w:hAnsi="Arial"/>
          <w:sz w:val="24"/>
          <w:szCs w:val="24"/>
        </w:rPr>
        <w:t xml:space="preserve">re </w:t>
      </w:r>
      <w:r w:rsidRPr="000E0B14">
        <w:rPr>
          <w:rFonts w:ascii="Arial" w:hAnsi="Arial"/>
          <w:sz w:val="24"/>
          <w:szCs w:val="24"/>
        </w:rPr>
        <w:t xml:space="preserve">1979 (LPJA)). La police doit s'efforcer d'établir l'identité du </w:t>
      </w:r>
      <w:r w:rsidR="000D09B5">
        <w:rPr>
          <w:rFonts w:ascii="Arial" w:hAnsi="Arial"/>
          <w:sz w:val="24"/>
          <w:szCs w:val="24"/>
        </w:rPr>
        <w:t>détenteur</w:t>
      </w:r>
      <w:r w:rsidRPr="000E0B14">
        <w:rPr>
          <w:rFonts w:ascii="Arial" w:hAnsi="Arial"/>
          <w:sz w:val="24"/>
          <w:szCs w:val="24"/>
        </w:rPr>
        <w:t xml:space="preserve"> liée au numéro de</w:t>
      </w:r>
      <w:r>
        <w:rPr>
          <w:rFonts w:ascii="Arial" w:hAnsi="Arial"/>
          <w:sz w:val="24"/>
          <w:szCs w:val="24"/>
        </w:rPr>
        <w:t xml:space="preserve"> </w:t>
      </w:r>
      <w:r w:rsidRPr="000E0B14">
        <w:rPr>
          <w:rFonts w:ascii="Arial" w:hAnsi="Arial"/>
          <w:sz w:val="24"/>
          <w:szCs w:val="24"/>
        </w:rPr>
        <w:t>châssis de l'épave.</w:t>
      </w:r>
      <w:r w:rsidR="00DD25D2">
        <w:rPr>
          <w:rFonts w:ascii="Arial" w:hAnsi="Arial"/>
          <w:sz w:val="24"/>
          <w:szCs w:val="24"/>
        </w:rPr>
        <w:t xml:space="preserve"> Dans le cas où l’identité du détenteur n’</w:t>
      </w:r>
      <w:r w:rsidR="00A40886">
        <w:rPr>
          <w:rFonts w:ascii="Arial" w:hAnsi="Arial"/>
          <w:sz w:val="24"/>
          <w:szCs w:val="24"/>
        </w:rPr>
        <w:t>est</w:t>
      </w:r>
      <w:r w:rsidR="00DD25D2">
        <w:rPr>
          <w:rFonts w:ascii="Arial" w:hAnsi="Arial"/>
          <w:sz w:val="24"/>
          <w:szCs w:val="24"/>
        </w:rPr>
        <w:t xml:space="preserve"> pas connue, alors la décision </w:t>
      </w:r>
      <w:r w:rsidR="00340BE5">
        <w:rPr>
          <w:rFonts w:ascii="Arial" w:hAnsi="Arial"/>
          <w:sz w:val="24"/>
          <w:szCs w:val="24"/>
        </w:rPr>
        <w:t xml:space="preserve">d’évacuation </w:t>
      </w:r>
      <w:r w:rsidR="000C30AD">
        <w:rPr>
          <w:rFonts w:ascii="Arial" w:hAnsi="Arial"/>
          <w:sz w:val="24"/>
          <w:szCs w:val="24"/>
        </w:rPr>
        <w:t xml:space="preserve">et d’élimination </w:t>
      </w:r>
      <w:r w:rsidR="00340BE5">
        <w:rPr>
          <w:rFonts w:ascii="Arial" w:hAnsi="Arial"/>
          <w:sz w:val="24"/>
          <w:szCs w:val="24"/>
        </w:rPr>
        <w:t>du véhicule rendue par la Commune doit être publiée au Bulletin officiel (</w:t>
      </w:r>
      <w:r w:rsidR="00340BE5" w:rsidRPr="00340BE5">
        <w:rPr>
          <w:rFonts w:ascii="Arial" w:hAnsi="Arial"/>
          <w:sz w:val="24"/>
          <w:szCs w:val="24"/>
        </w:rPr>
        <w:t>art. 30 al. 1 L</w:t>
      </w:r>
      <w:r w:rsidR="00340BE5">
        <w:rPr>
          <w:rFonts w:ascii="Arial" w:hAnsi="Arial"/>
          <w:sz w:val="24"/>
          <w:szCs w:val="24"/>
        </w:rPr>
        <w:t>P</w:t>
      </w:r>
      <w:r w:rsidR="00340BE5" w:rsidRPr="00340BE5">
        <w:rPr>
          <w:rFonts w:ascii="Arial" w:hAnsi="Arial"/>
          <w:sz w:val="24"/>
          <w:szCs w:val="24"/>
        </w:rPr>
        <w:t>JA</w:t>
      </w:r>
      <w:r w:rsidR="00340BE5">
        <w:rPr>
          <w:rFonts w:ascii="Arial" w:hAnsi="Arial"/>
          <w:sz w:val="24"/>
          <w:szCs w:val="24"/>
        </w:rPr>
        <w:t>).</w:t>
      </w:r>
      <w:r w:rsidR="00340BE5" w:rsidRPr="00340BE5">
        <w:rPr>
          <w:rFonts w:ascii="Arial" w:hAnsi="Arial"/>
          <w:sz w:val="24"/>
          <w:szCs w:val="24"/>
        </w:rPr>
        <w:t xml:space="preserve"> </w:t>
      </w:r>
      <w:r w:rsidR="00962196" w:rsidRPr="00962196">
        <w:rPr>
          <w:rFonts w:ascii="Arial" w:hAnsi="Arial"/>
          <w:sz w:val="24"/>
          <w:szCs w:val="24"/>
        </w:rPr>
        <w:t>Le propriétaire du bien-fonds sur lequel est entreposé le véhicule, s’il n’est pas lui-même détenteur du véhicule, ne peut être tenu pour responsable de l’évacuation et de l’élimination sur la base de sa qualité de propriétaire du bien-fonds. Le véhicule doit être éliminé par son détenteur ou, si ce dernier est inconnu ou insolvable, par la Commune.</w:t>
      </w:r>
    </w:p>
    <w:p w14:paraId="7887FD1E" w14:textId="6581A8A9" w:rsidR="006C33FC" w:rsidRDefault="00BD4F86" w:rsidP="000D09B5">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Pr>
          <w:rFonts w:ascii="Arial" w:hAnsi="Arial"/>
          <w:sz w:val="24"/>
          <w:szCs w:val="24"/>
        </w:rPr>
        <w:t>Il est important de faire la différence entre le propriétaire et le détenteur.</w:t>
      </w:r>
      <w:r w:rsidR="000C30AD" w:rsidRPr="000C30AD">
        <w:t xml:space="preserve"> </w:t>
      </w:r>
      <w:r w:rsidR="000C30AD" w:rsidRPr="00466484">
        <w:rPr>
          <w:rFonts w:ascii="Arial" w:hAnsi="Arial"/>
          <w:sz w:val="24"/>
          <w:szCs w:val="24"/>
        </w:rPr>
        <w:t>En droit public fédéral, le détenteur des déchets (</w:t>
      </w:r>
      <w:proofErr w:type="spellStart"/>
      <w:r w:rsidR="000C30AD" w:rsidRPr="00466484">
        <w:rPr>
          <w:rFonts w:ascii="Arial" w:hAnsi="Arial"/>
          <w:sz w:val="24"/>
          <w:szCs w:val="24"/>
        </w:rPr>
        <w:t>Inhaber</w:t>
      </w:r>
      <w:proofErr w:type="spellEnd"/>
      <w:r w:rsidR="000C30AD" w:rsidRPr="00466484">
        <w:rPr>
          <w:rFonts w:ascii="Arial" w:hAnsi="Arial"/>
          <w:sz w:val="24"/>
          <w:szCs w:val="24"/>
        </w:rPr>
        <w:t xml:space="preserve"> der </w:t>
      </w:r>
      <w:proofErr w:type="spellStart"/>
      <w:r w:rsidR="000C30AD" w:rsidRPr="00466484">
        <w:rPr>
          <w:rFonts w:ascii="Arial" w:hAnsi="Arial"/>
          <w:sz w:val="24"/>
          <w:szCs w:val="24"/>
        </w:rPr>
        <w:t>Abfälle</w:t>
      </w:r>
      <w:proofErr w:type="spellEnd"/>
      <w:r w:rsidR="000C30AD" w:rsidRPr="00466484">
        <w:rPr>
          <w:rFonts w:ascii="Arial" w:hAnsi="Arial"/>
          <w:sz w:val="24"/>
          <w:szCs w:val="24"/>
        </w:rPr>
        <w:t xml:space="preserve">, </w:t>
      </w:r>
      <w:proofErr w:type="spellStart"/>
      <w:r w:rsidR="000C30AD" w:rsidRPr="00466484">
        <w:rPr>
          <w:rFonts w:ascii="Arial" w:hAnsi="Arial"/>
          <w:sz w:val="24"/>
          <w:szCs w:val="24"/>
        </w:rPr>
        <w:t>detentore</w:t>
      </w:r>
      <w:proofErr w:type="spellEnd"/>
      <w:r w:rsidR="000C30AD" w:rsidRPr="00466484">
        <w:rPr>
          <w:rFonts w:ascii="Arial" w:hAnsi="Arial"/>
          <w:sz w:val="24"/>
          <w:szCs w:val="24"/>
        </w:rPr>
        <w:t xml:space="preserve"> dei </w:t>
      </w:r>
      <w:proofErr w:type="spellStart"/>
      <w:r w:rsidR="000C30AD" w:rsidRPr="00466484">
        <w:rPr>
          <w:rFonts w:ascii="Arial" w:hAnsi="Arial"/>
          <w:sz w:val="24"/>
          <w:szCs w:val="24"/>
        </w:rPr>
        <w:t>rifiuti</w:t>
      </w:r>
      <w:proofErr w:type="spellEnd"/>
      <w:r w:rsidR="000C30AD" w:rsidRPr="00466484">
        <w:rPr>
          <w:rFonts w:ascii="Arial" w:hAnsi="Arial"/>
          <w:sz w:val="24"/>
          <w:szCs w:val="24"/>
        </w:rPr>
        <w:t>), est celui qui en a la maîtrise de fait, c'est-à-dire qui peut exercer un pouvoir de disposition de fait sur ces déchets (indépendamment des notions de droit privé de propriét</w:t>
      </w:r>
      <w:r w:rsidR="000C30AD" w:rsidRPr="000C30AD">
        <w:rPr>
          <w:rFonts w:ascii="Arial" w:hAnsi="Arial"/>
          <w:sz w:val="24"/>
          <w:szCs w:val="24"/>
        </w:rPr>
        <w:t>é ou de possession)</w:t>
      </w:r>
      <w:r w:rsidR="000C30AD" w:rsidRPr="00466484">
        <w:rPr>
          <w:rFonts w:ascii="Arial" w:hAnsi="Arial"/>
          <w:sz w:val="24"/>
          <w:szCs w:val="24"/>
        </w:rPr>
        <w:t>.</w:t>
      </w:r>
    </w:p>
    <w:p w14:paraId="54BC917F" w14:textId="77777777" w:rsidR="006C33FC" w:rsidRPr="000D09B5" w:rsidRDefault="006C33FC" w:rsidP="000D09B5">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p>
    <w:p w14:paraId="77A1CD30" w14:textId="1E6B8A1A" w:rsidR="008D19BC" w:rsidRPr="008D19BC" w:rsidRDefault="008D19BC" w:rsidP="008D19BC">
      <w:pPr>
        <w:spacing w:before="240"/>
        <w:ind w:left="567"/>
        <w:jc w:val="both"/>
        <w:rPr>
          <w:rFonts w:ascii="Arial" w:hAnsi="Arial"/>
          <w:b/>
          <w:sz w:val="24"/>
        </w:rPr>
      </w:pPr>
      <w:r>
        <w:rPr>
          <w:rFonts w:ascii="Arial" w:hAnsi="Arial"/>
          <w:b/>
          <w:sz w:val="24"/>
        </w:rPr>
        <w:t xml:space="preserve">Art </w:t>
      </w:r>
      <w:r w:rsidR="001B095D">
        <w:rPr>
          <w:rFonts w:ascii="Arial" w:hAnsi="Arial"/>
          <w:b/>
          <w:sz w:val="24"/>
        </w:rPr>
        <w:t>Q</w:t>
      </w:r>
      <w:r>
        <w:rPr>
          <w:rFonts w:ascii="Arial" w:hAnsi="Arial"/>
          <w:b/>
          <w:sz w:val="24"/>
        </w:rPr>
        <w:t xml:space="preserve"> </w:t>
      </w:r>
      <w:r w:rsidRPr="008D19BC">
        <w:rPr>
          <w:rFonts w:ascii="Arial" w:hAnsi="Arial"/>
          <w:b/>
          <w:sz w:val="24"/>
        </w:rPr>
        <w:t>Enseignes et affichage</w:t>
      </w:r>
    </w:p>
    <w:p w14:paraId="1549A28D" w14:textId="03A88C44" w:rsidR="008D19BC" w:rsidRDefault="008D19BC" w:rsidP="00A3155D">
      <w:pPr>
        <w:spacing w:before="60"/>
        <w:ind w:left="567"/>
        <w:jc w:val="both"/>
        <w:rPr>
          <w:rFonts w:ascii="Arial" w:hAnsi="Arial"/>
          <w:sz w:val="24"/>
          <w:szCs w:val="24"/>
          <w:vertAlign w:val="superscript"/>
        </w:rPr>
      </w:pPr>
      <w:r>
        <w:rPr>
          <w:rFonts w:ascii="Arial" w:hAnsi="Arial"/>
          <w:sz w:val="24"/>
        </w:rPr>
        <w:t xml:space="preserve">Les enseignes lumineuses </w:t>
      </w:r>
      <w:r w:rsidR="004B04A7">
        <w:rPr>
          <w:rFonts w:ascii="Arial" w:hAnsi="Arial"/>
          <w:sz w:val="24"/>
        </w:rPr>
        <w:t xml:space="preserve">pour la publicité </w:t>
      </w:r>
      <w:r>
        <w:rPr>
          <w:rFonts w:ascii="Arial" w:hAnsi="Arial"/>
          <w:sz w:val="24"/>
        </w:rPr>
        <w:t xml:space="preserve">doivent </w:t>
      </w:r>
      <w:r w:rsidR="004B04A7">
        <w:rPr>
          <w:rFonts w:ascii="Arial" w:hAnsi="Arial"/>
          <w:sz w:val="24"/>
        </w:rPr>
        <w:t xml:space="preserve">être éteintes </w:t>
      </w:r>
      <w:r w:rsidR="004B04A7" w:rsidRPr="004B04A7">
        <w:rPr>
          <w:rFonts w:ascii="Arial" w:hAnsi="Arial"/>
          <w:sz w:val="24"/>
        </w:rPr>
        <w:t xml:space="preserve">entre 22 heures et 06 heures. Des exceptions sont admissibles en particulier pour tenir compte des heures d’ouverture au public. </w:t>
      </w:r>
    </w:p>
    <w:p w14:paraId="02EA864F" w14:textId="77777777" w:rsidR="00A3155D" w:rsidRDefault="008D19BC" w:rsidP="00A3155D">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sidRPr="00AC51BD">
        <w:rPr>
          <w:rFonts w:ascii="Arial" w:hAnsi="Arial"/>
          <w:sz w:val="24"/>
          <w:szCs w:val="24"/>
        </w:rPr>
        <w:t>Commentaire:</w:t>
      </w:r>
    </w:p>
    <w:p w14:paraId="541AFC09" w14:textId="133C147C" w:rsidR="00666316" w:rsidRPr="00AC51BD" w:rsidRDefault="00666316" w:rsidP="00A3155D">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sidRPr="00666316">
        <w:rPr>
          <w:rFonts w:ascii="Arial" w:hAnsi="Arial"/>
          <w:sz w:val="24"/>
          <w:szCs w:val="24"/>
        </w:rPr>
        <w:t xml:space="preserve">En vertu </w:t>
      </w:r>
      <w:r w:rsidRPr="00A3155D">
        <w:rPr>
          <w:rFonts w:ascii="Arial" w:hAnsi="Arial"/>
          <w:sz w:val="24"/>
        </w:rPr>
        <w:t>du</w:t>
      </w:r>
      <w:r w:rsidRPr="00666316">
        <w:rPr>
          <w:rFonts w:ascii="Arial" w:hAnsi="Arial"/>
          <w:sz w:val="24"/>
          <w:szCs w:val="24"/>
        </w:rPr>
        <w:t xml:space="preserve"> principe de prévention (art. 11 </w:t>
      </w:r>
      <w:proofErr w:type="spellStart"/>
      <w:r w:rsidRPr="00666316">
        <w:rPr>
          <w:rFonts w:ascii="Arial" w:hAnsi="Arial"/>
          <w:sz w:val="24"/>
          <w:szCs w:val="24"/>
        </w:rPr>
        <w:t>ss</w:t>
      </w:r>
      <w:proofErr w:type="spellEnd"/>
      <w:r w:rsidRPr="00666316">
        <w:rPr>
          <w:rFonts w:ascii="Arial" w:hAnsi="Arial"/>
          <w:sz w:val="24"/>
          <w:szCs w:val="24"/>
        </w:rPr>
        <w:t xml:space="preserve"> LPE), les émissions lumineuses doivent être limitées autant que cela est possible du point de vue de la technique et de l'exploitation, et économiquement supportable, dans une mesure proportionnée, et pour autant qu'aucun intérêt prépondérant ne s'y oppose. Se basant sur la norme SIA 586491 et sur différentes jurisprudences (notamment ATF 140 II 33 </w:t>
      </w:r>
      <w:proofErr w:type="spellStart"/>
      <w:r w:rsidRPr="00666316">
        <w:rPr>
          <w:rFonts w:ascii="Arial" w:hAnsi="Arial"/>
          <w:sz w:val="24"/>
          <w:szCs w:val="24"/>
        </w:rPr>
        <w:t>consid</w:t>
      </w:r>
      <w:proofErr w:type="spellEnd"/>
      <w:r w:rsidRPr="00666316">
        <w:rPr>
          <w:rFonts w:ascii="Arial" w:hAnsi="Arial"/>
          <w:sz w:val="24"/>
          <w:szCs w:val="24"/>
        </w:rPr>
        <w:t xml:space="preserve">. 5.5 ou 140 II 214 </w:t>
      </w:r>
      <w:proofErr w:type="spellStart"/>
      <w:r w:rsidRPr="00666316">
        <w:rPr>
          <w:rFonts w:ascii="Arial" w:hAnsi="Arial"/>
          <w:sz w:val="24"/>
          <w:szCs w:val="24"/>
        </w:rPr>
        <w:t>consid</w:t>
      </w:r>
      <w:proofErr w:type="spellEnd"/>
      <w:r w:rsidRPr="00666316">
        <w:rPr>
          <w:rFonts w:ascii="Arial" w:hAnsi="Arial"/>
          <w:sz w:val="24"/>
          <w:szCs w:val="24"/>
        </w:rPr>
        <w:t>. 4.1, etc.), le SEN recommande d’inclure un article comme proposé ci-dessus dans le règlement de police.</w:t>
      </w:r>
    </w:p>
    <w:p w14:paraId="7BC09A1B" w14:textId="1887E10C" w:rsidR="00796327" w:rsidRPr="00AC51BD" w:rsidRDefault="00796327" w:rsidP="000D09B5">
      <w:pPr>
        <w:spacing w:before="240"/>
        <w:ind w:left="567"/>
        <w:jc w:val="both"/>
        <w:rPr>
          <w:rFonts w:ascii="Arial" w:hAnsi="Arial"/>
          <w:b/>
          <w:sz w:val="24"/>
        </w:rPr>
      </w:pPr>
      <w:r w:rsidRPr="00AC51BD">
        <w:rPr>
          <w:rFonts w:ascii="Arial" w:hAnsi="Arial"/>
          <w:b/>
          <w:sz w:val="24"/>
        </w:rPr>
        <w:t xml:space="preserve">Chapitre </w:t>
      </w:r>
      <w:r w:rsidR="001B095D">
        <w:rPr>
          <w:rFonts w:ascii="Arial" w:hAnsi="Arial"/>
          <w:b/>
          <w:sz w:val="24"/>
        </w:rPr>
        <w:t>X</w:t>
      </w:r>
      <w:r w:rsidRPr="00AC51BD">
        <w:rPr>
          <w:rFonts w:ascii="Arial" w:hAnsi="Arial"/>
          <w:b/>
          <w:sz w:val="24"/>
        </w:rPr>
        <w:t xml:space="preserve"> Dispositions pénales et procédures</w:t>
      </w:r>
    </w:p>
    <w:p w14:paraId="39EBCB19" w14:textId="39BB15BE" w:rsidR="00796327" w:rsidRPr="00AC51BD" w:rsidRDefault="00796327" w:rsidP="000D09B5">
      <w:pPr>
        <w:spacing w:before="240"/>
        <w:ind w:left="567"/>
        <w:jc w:val="both"/>
        <w:rPr>
          <w:rFonts w:ascii="Arial" w:hAnsi="Arial"/>
          <w:b/>
          <w:sz w:val="24"/>
        </w:rPr>
      </w:pPr>
      <w:r w:rsidRPr="00AC51BD">
        <w:rPr>
          <w:rFonts w:ascii="Arial" w:hAnsi="Arial"/>
          <w:b/>
          <w:sz w:val="24"/>
        </w:rPr>
        <w:t xml:space="preserve">Art. </w:t>
      </w:r>
      <w:r w:rsidR="001B095D">
        <w:rPr>
          <w:rFonts w:ascii="Arial" w:hAnsi="Arial"/>
          <w:b/>
          <w:sz w:val="24"/>
        </w:rPr>
        <w:t>R</w:t>
      </w:r>
      <w:r w:rsidR="000D09B5">
        <w:rPr>
          <w:rFonts w:ascii="Arial" w:hAnsi="Arial"/>
          <w:b/>
          <w:sz w:val="24"/>
        </w:rPr>
        <w:t xml:space="preserve"> </w:t>
      </w:r>
      <w:r w:rsidRPr="000C7206">
        <w:rPr>
          <w:rFonts w:ascii="Arial" w:hAnsi="Arial"/>
          <w:b/>
          <w:sz w:val="24"/>
        </w:rPr>
        <w:t>Pénalités</w:t>
      </w:r>
    </w:p>
    <w:p w14:paraId="25DB4052" w14:textId="6AEB0D06" w:rsidR="00796327" w:rsidRPr="000D09B5" w:rsidRDefault="00796327" w:rsidP="000D09B5">
      <w:pPr>
        <w:spacing w:before="60"/>
        <w:ind w:left="567"/>
        <w:jc w:val="both"/>
        <w:rPr>
          <w:rFonts w:ascii="Arial" w:hAnsi="Arial"/>
          <w:i/>
          <w:sz w:val="24"/>
        </w:rPr>
      </w:pPr>
      <w:r w:rsidRPr="000D09B5">
        <w:rPr>
          <w:rFonts w:ascii="Arial" w:hAnsi="Arial"/>
          <w:i/>
          <w:sz w:val="24"/>
        </w:rPr>
        <w:t>...</w:t>
      </w:r>
    </w:p>
    <w:p w14:paraId="673F5324" w14:textId="77777777" w:rsidR="00796327" w:rsidRPr="00AC51BD" w:rsidRDefault="00796327" w:rsidP="000D09B5">
      <w:pPr>
        <w:spacing w:before="60"/>
        <w:ind w:left="567"/>
        <w:jc w:val="both"/>
        <w:rPr>
          <w:rFonts w:ascii="Arial" w:hAnsi="Arial"/>
          <w:i/>
          <w:sz w:val="24"/>
        </w:rPr>
      </w:pPr>
      <w:r w:rsidRPr="00AC51BD">
        <w:rPr>
          <w:rFonts w:ascii="Arial" w:hAnsi="Arial"/>
          <w:i/>
          <w:sz w:val="24"/>
        </w:rPr>
        <w:t>Demeurent réservées les dispositions des législations fédérale et cantonale pour autant que les infractions tombent sous le coup de celles-ci.</w:t>
      </w:r>
    </w:p>
    <w:p w14:paraId="68C3A356" w14:textId="77777777" w:rsidR="00796327" w:rsidRPr="00AC51BD"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t>Commentaire:</w:t>
      </w:r>
    </w:p>
    <w:p w14:paraId="345E0923" w14:textId="27B56DE4" w:rsidR="00796327" w:rsidRPr="00AC51BD"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sidRPr="00AC51BD">
        <w:rPr>
          <w:rFonts w:ascii="Arial" w:hAnsi="Arial"/>
          <w:sz w:val="24"/>
        </w:rPr>
        <w:t>L'autorité de répression de ces infractions n'est</w:t>
      </w:r>
      <w:r w:rsidR="000D09B5">
        <w:rPr>
          <w:rFonts w:ascii="Arial" w:hAnsi="Arial"/>
          <w:sz w:val="24"/>
        </w:rPr>
        <w:t xml:space="preserve"> pas la </w:t>
      </w:r>
      <w:r w:rsidR="001109A6">
        <w:rPr>
          <w:rFonts w:ascii="Arial" w:hAnsi="Arial"/>
          <w:sz w:val="24"/>
        </w:rPr>
        <w:t xml:space="preserve">Commune </w:t>
      </w:r>
      <w:r w:rsidR="000D09B5">
        <w:rPr>
          <w:rFonts w:ascii="Arial" w:hAnsi="Arial"/>
          <w:sz w:val="24"/>
        </w:rPr>
        <w:t>mais le Canton.</w:t>
      </w:r>
    </w:p>
    <w:p w14:paraId="169156F7" w14:textId="5EACB06B" w:rsidR="00796327" w:rsidRPr="00AC51BD" w:rsidRDefault="00796327" w:rsidP="000D09B5">
      <w:pPr>
        <w:spacing w:before="240"/>
        <w:ind w:left="567"/>
        <w:jc w:val="both"/>
        <w:rPr>
          <w:rFonts w:ascii="Arial" w:hAnsi="Arial"/>
          <w:b/>
          <w:sz w:val="24"/>
        </w:rPr>
      </w:pPr>
      <w:r w:rsidRPr="00AC51BD">
        <w:rPr>
          <w:rFonts w:ascii="Arial" w:hAnsi="Arial"/>
          <w:b/>
          <w:sz w:val="24"/>
        </w:rPr>
        <w:t xml:space="preserve">Art. </w:t>
      </w:r>
      <w:r w:rsidR="001B095D">
        <w:rPr>
          <w:rFonts w:ascii="Arial" w:hAnsi="Arial"/>
          <w:b/>
          <w:sz w:val="24"/>
        </w:rPr>
        <w:t>S</w:t>
      </w:r>
      <w:r w:rsidR="000D09B5">
        <w:rPr>
          <w:rFonts w:ascii="Arial" w:hAnsi="Arial"/>
          <w:b/>
          <w:sz w:val="24"/>
        </w:rPr>
        <w:t xml:space="preserve"> </w:t>
      </w:r>
      <w:r w:rsidRPr="00AC51BD">
        <w:rPr>
          <w:rFonts w:ascii="Arial" w:hAnsi="Arial"/>
          <w:b/>
          <w:sz w:val="24"/>
        </w:rPr>
        <w:t>Procédures</w:t>
      </w:r>
    </w:p>
    <w:p w14:paraId="60C1EDA3" w14:textId="77777777" w:rsidR="00796327" w:rsidRPr="00AC51BD" w:rsidRDefault="00796327" w:rsidP="000D09B5">
      <w:pPr>
        <w:spacing w:before="60"/>
        <w:ind w:left="567"/>
        <w:jc w:val="both"/>
        <w:rPr>
          <w:rFonts w:ascii="Arial" w:hAnsi="Arial"/>
          <w:i/>
          <w:sz w:val="24"/>
        </w:rPr>
      </w:pPr>
      <w:r w:rsidRPr="00AC51BD">
        <w:rPr>
          <w:rFonts w:ascii="Arial" w:hAnsi="Arial"/>
          <w:i/>
          <w:sz w:val="24"/>
          <w:szCs w:val="24"/>
          <w:vertAlign w:val="superscript"/>
        </w:rPr>
        <w:t>1</w:t>
      </w:r>
      <w:r w:rsidRPr="00AC51BD">
        <w:rPr>
          <w:rFonts w:ascii="Arial" w:hAnsi="Arial"/>
          <w:i/>
          <w:sz w:val="24"/>
        </w:rPr>
        <w:t xml:space="preserve"> La procédure pénale est régie par le CPP. La LPJA règle la procédure administrative.</w:t>
      </w:r>
    </w:p>
    <w:p w14:paraId="0AC670FE" w14:textId="77777777" w:rsidR="00796327" w:rsidRPr="00AC51BD" w:rsidRDefault="00796327" w:rsidP="000D09B5">
      <w:pPr>
        <w:spacing w:before="60"/>
        <w:ind w:left="567"/>
        <w:jc w:val="both"/>
        <w:rPr>
          <w:rFonts w:ascii="Arial" w:hAnsi="Arial"/>
          <w:i/>
          <w:sz w:val="24"/>
        </w:rPr>
      </w:pPr>
      <w:r w:rsidRPr="00AC51BD">
        <w:rPr>
          <w:rFonts w:ascii="Arial" w:hAnsi="Arial"/>
          <w:i/>
          <w:sz w:val="24"/>
          <w:szCs w:val="24"/>
          <w:vertAlign w:val="superscript"/>
        </w:rPr>
        <w:t>2</w:t>
      </w:r>
      <w:r w:rsidRPr="002A719E">
        <w:rPr>
          <w:rFonts w:ascii="Arial" w:hAnsi="Arial"/>
          <w:i/>
          <w:sz w:val="24"/>
          <w:szCs w:val="24"/>
        </w:rPr>
        <w:t xml:space="preserve"> </w:t>
      </w:r>
      <w:r w:rsidRPr="00AC51BD">
        <w:rPr>
          <w:rFonts w:ascii="Arial" w:hAnsi="Arial"/>
          <w:i/>
          <w:sz w:val="24"/>
        </w:rPr>
        <w:t xml:space="preserve">Les jugements prononcés </w:t>
      </w:r>
      <w:r w:rsidRPr="00C13BEA">
        <w:rPr>
          <w:rFonts w:ascii="Arial" w:hAnsi="Arial"/>
          <w:i/>
          <w:sz w:val="24"/>
        </w:rPr>
        <w:t xml:space="preserve">par le tribunal de police peuvent faire l'objet d'un appel au </w:t>
      </w:r>
      <w:r w:rsidRPr="002A719E">
        <w:rPr>
          <w:rFonts w:ascii="Arial" w:hAnsi="Arial"/>
          <w:i/>
          <w:sz w:val="24"/>
        </w:rPr>
        <w:t>Tribunal cantonal</w:t>
      </w:r>
      <w:r>
        <w:rPr>
          <w:rFonts w:ascii="Arial" w:hAnsi="Arial"/>
          <w:i/>
          <w:sz w:val="24"/>
        </w:rPr>
        <w:t xml:space="preserve"> </w:t>
      </w:r>
      <w:r w:rsidRPr="00C13BEA">
        <w:rPr>
          <w:rFonts w:ascii="Arial" w:hAnsi="Arial"/>
          <w:i/>
          <w:sz w:val="24"/>
        </w:rPr>
        <w:t>aux conditions prévues par le CPP</w:t>
      </w:r>
      <w:r w:rsidRPr="00AC51BD">
        <w:rPr>
          <w:rFonts w:ascii="Arial" w:hAnsi="Arial"/>
          <w:i/>
          <w:sz w:val="24"/>
        </w:rPr>
        <w:t>. Les décisions administratives peuvent faire l’objet d’une réclamation motivée auprès du Conseil municipal puis d’un recours auprès du Conseil d’Etat, aux conditions prévues par la LPJA.</w:t>
      </w:r>
    </w:p>
    <w:p w14:paraId="0B1BC929" w14:textId="4709CDFC" w:rsidR="00796327" w:rsidRPr="00AC51BD"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sidRPr="00AC51BD">
        <w:rPr>
          <w:rFonts w:ascii="Arial" w:hAnsi="Arial"/>
          <w:sz w:val="24"/>
        </w:rPr>
        <w:lastRenderedPageBreak/>
        <w:t>Commentaire:</w:t>
      </w:r>
    </w:p>
    <w:p w14:paraId="4400D9C6" w14:textId="77777777" w:rsidR="00796327" w:rsidRPr="00AC51BD" w:rsidRDefault="00796327" w:rsidP="000D09B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AC51BD">
        <w:rPr>
          <w:rFonts w:ascii="Arial" w:hAnsi="Arial"/>
          <w:sz w:val="24"/>
        </w:rPr>
        <w:t xml:space="preserve">Il serait possible de ne pas soumettre les contraventions de droit communal aux règles du CPP mais plutôt à la LPJA, en tant qu'infractions de droit pénal administratif. L'autorité de répression serait alors le Conseil municipal au lieu du tribunal de police. </w:t>
      </w:r>
    </w:p>
    <w:p w14:paraId="2221BCCD" w14:textId="1E347885" w:rsidR="00796327" w:rsidRPr="00AC51BD" w:rsidRDefault="00796327" w:rsidP="000D09B5">
      <w:pPr>
        <w:spacing w:before="240"/>
        <w:ind w:left="567"/>
        <w:jc w:val="both"/>
        <w:rPr>
          <w:rFonts w:ascii="Arial" w:hAnsi="Arial"/>
          <w:b/>
          <w:sz w:val="24"/>
        </w:rPr>
      </w:pPr>
      <w:r w:rsidRPr="00AC51BD">
        <w:rPr>
          <w:rFonts w:ascii="Arial" w:hAnsi="Arial"/>
          <w:b/>
          <w:sz w:val="24"/>
        </w:rPr>
        <w:t xml:space="preserve">Chapitre </w:t>
      </w:r>
      <w:r w:rsidR="001B095D">
        <w:rPr>
          <w:rFonts w:ascii="Arial" w:hAnsi="Arial"/>
          <w:b/>
          <w:sz w:val="24"/>
        </w:rPr>
        <w:t>X</w:t>
      </w:r>
      <w:r w:rsidR="000D09B5">
        <w:rPr>
          <w:rFonts w:ascii="Arial" w:hAnsi="Arial"/>
          <w:b/>
          <w:sz w:val="24"/>
        </w:rPr>
        <w:t xml:space="preserve"> </w:t>
      </w:r>
      <w:r w:rsidRPr="00AC51BD">
        <w:rPr>
          <w:rFonts w:ascii="Arial" w:hAnsi="Arial"/>
          <w:b/>
          <w:sz w:val="24"/>
        </w:rPr>
        <w:t xml:space="preserve">Dispositions finales </w:t>
      </w:r>
    </w:p>
    <w:p w14:paraId="65668855" w14:textId="316F6D74" w:rsidR="00796327" w:rsidRPr="00AC51BD" w:rsidRDefault="00796327" w:rsidP="000D09B5">
      <w:pPr>
        <w:spacing w:before="240"/>
        <w:ind w:left="567"/>
        <w:jc w:val="both"/>
        <w:rPr>
          <w:rFonts w:ascii="Arial" w:hAnsi="Arial"/>
          <w:b/>
          <w:sz w:val="24"/>
        </w:rPr>
      </w:pPr>
      <w:r w:rsidRPr="00AC51BD">
        <w:rPr>
          <w:rFonts w:ascii="Arial" w:hAnsi="Arial"/>
          <w:b/>
          <w:sz w:val="24"/>
        </w:rPr>
        <w:t xml:space="preserve">Art. </w:t>
      </w:r>
      <w:r w:rsidR="001B095D">
        <w:rPr>
          <w:rFonts w:ascii="Arial" w:hAnsi="Arial"/>
          <w:b/>
          <w:sz w:val="24"/>
        </w:rPr>
        <w:t>T</w:t>
      </w:r>
      <w:bookmarkStart w:id="0" w:name="_GoBack"/>
      <w:bookmarkEnd w:id="0"/>
      <w:r w:rsidR="000D09B5">
        <w:rPr>
          <w:rFonts w:ascii="Arial" w:hAnsi="Arial"/>
          <w:b/>
          <w:sz w:val="24"/>
        </w:rPr>
        <w:t xml:space="preserve"> </w:t>
      </w:r>
      <w:r w:rsidRPr="00AC51BD">
        <w:rPr>
          <w:rFonts w:ascii="Arial" w:hAnsi="Arial"/>
          <w:b/>
          <w:sz w:val="24"/>
        </w:rPr>
        <w:t>A</w:t>
      </w:r>
      <w:r w:rsidR="00A87BEE">
        <w:rPr>
          <w:rFonts w:ascii="Arial" w:hAnsi="Arial"/>
          <w:b/>
          <w:sz w:val="24"/>
        </w:rPr>
        <w:t>brogations et entrée en vigueur</w:t>
      </w:r>
    </w:p>
    <w:p w14:paraId="29891F51" w14:textId="77777777" w:rsidR="00796327" w:rsidRPr="00AC51BD" w:rsidRDefault="00796327" w:rsidP="000D09B5">
      <w:pPr>
        <w:spacing w:before="60"/>
        <w:ind w:left="992" w:hanging="425"/>
        <w:jc w:val="both"/>
        <w:rPr>
          <w:rFonts w:ascii="Arial" w:hAnsi="Arial"/>
          <w:sz w:val="24"/>
        </w:rPr>
      </w:pPr>
      <w:r w:rsidRPr="00AC51BD">
        <w:rPr>
          <w:rFonts w:ascii="Arial" w:hAnsi="Arial"/>
          <w:sz w:val="24"/>
          <w:szCs w:val="24"/>
          <w:vertAlign w:val="superscript"/>
        </w:rPr>
        <w:t>1</w:t>
      </w:r>
      <w:r w:rsidRPr="00AC51BD">
        <w:rPr>
          <w:rFonts w:ascii="Arial" w:hAnsi="Arial"/>
          <w:sz w:val="24"/>
        </w:rPr>
        <w:t xml:space="preserve"> Le présent règlement abroge ... et leurs dispositions d'exécution.</w:t>
      </w:r>
    </w:p>
    <w:p w14:paraId="0C832944" w14:textId="77777777" w:rsidR="00796327" w:rsidRPr="00AC51BD" w:rsidRDefault="00796327" w:rsidP="000D09B5">
      <w:pPr>
        <w:spacing w:before="60"/>
        <w:ind w:left="992" w:hanging="425"/>
        <w:jc w:val="both"/>
        <w:rPr>
          <w:rFonts w:ascii="Arial" w:hAnsi="Arial"/>
          <w:sz w:val="24"/>
        </w:rPr>
      </w:pPr>
      <w:r w:rsidRPr="00AC51BD">
        <w:rPr>
          <w:rFonts w:ascii="Arial" w:hAnsi="Arial"/>
          <w:sz w:val="24"/>
          <w:szCs w:val="24"/>
          <w:vertAlign w:val="superscript"/>
        </w:rPr>
        <w:t>2</w:t>
      </w:r>
      <w:r w:rsidRPr="00AC51BD">
        <w:rPr>
          <w:rFonts w:ascii="Arial" w:hAnsi="Arial"/>
          <w:sz w:val="24"/>
        </w:rPr>
        <w:t xml:space="preserve"> </w:t>
      </w:r>
      <w:r w:rsidRPr="00AC51BD">
        <w:rPr>
          <w:rFonts w:ascii="Arial" w:hAnsi="Arial"/>
          <w:i/>
          <w:sz w:val="24"/>
        </w:rPr>
        <w:t>Il entre en vigueur dès son homologation par le Conseil d'Etat.</w:t>
      </w:r>
      <w:r w:rsidRPr="00AC51BD">
        <w:rPr>
          <w:rFonts w:ascii="Arial" w:hAnsi="Arial"/>
          <w:sz w:val="24"/>
        </w:rPr>
        <w:t xml:space="preserve"> </w:t>
      </w:r>
    </w:p>
    <w:p w14:paraId="179F39D5" w14:textId="215BF98F" w:rsidR="00796327" w:rsidRPr="00AC51BD" w:rsidRDefault="00796327" w:rsidP="000D09B5">
      <w:pPr>
        <w:spacing w:before="240"/>
        <w:ind w:left="992" w:hanging="425"/>
        <w:jc w:val="both"/>
        <w:rPr>
          <w:rFonts w:ascii="Arial" w:hAnsi="Arial"/>
          <w:sz w:val="24"/>
        </w:rPr>
      </w:pPr>
      <w:r w:rsidRPr="00AC51BD">
        <w:rPr>
          <w:rFonts w:ascii="Arial" w:hAnsi="Arial"/>
          <w:sz w:val="24"/>
        </w:rPr>
        <w:t xml:space="preserve">Arrêté par le </w:t>
      </w:r>
      <w:r w:rsidR="001109A6">
        <w:rPr>
          <w:rFonts w:ascii="Arial" w:hAnsi="Arial"/>
          <w:sz w:val="24"/>
        </w:rPr>
        <w:t>C</w:t>
      </w:r>
      <w:r w:rsidR="001109A6" w:rsidRPr="00AC51BD">
        <w:rPr>
          <w:rFonts w:ascii="Arial" w:hAnsi="Arial"/>
          <w:sz w:val="24"/>
        </w:rPr>
        <w:t xml:space="preserve">onseil </w:t>
      </w:r>
      <w:r w:rsidRPr="00AC51BD">
        <w:rPr>
          <w:rFonts w:ascii="Arial" w:hAnsi="Arial"/>
          <w:sz w:val="24"/>
        </w:rPr>
        <w:t xml:space="preserve">communal le </w:t>
      </w:r>
    </w:p>
    <w:p w14:paraId="527A6EAE" w14:textId="77777777" w:rsidR="00796327" w:rsidRPr="00AC51BD" w:rsidRDefault="00796327" w:rsidP="000D09B5">
      <w:pPr>
        <w:spacing w:before="60"/>
        <w:ind w:left="992" w:hanging="425"/>
        <w:jc w:val="both"/>
        <w:rPr>
          <w:rFonts w:ascii="Arial" w:hAnsi="Arial"/>
          <w:sz w:val="24"/>
        </w:rPr>
      </w:pPr>
      <w:r w:rsidRPr="00AC51BD">
        <w:rPr>
          <w:rFonts w:ascii="Arial" w:hAnsi="Arial"/>
          <w:sz w:val="24"/>
        </w:rPr>
        <w:t>Adopté par l'assemblée primaire</w:t>
      </w:r>
      <w:r>
        <w:rPr>
          <w:rFonts w:ascii="Arial" w:hAnsi="Arial"/>
          <w:sz w:val="24"/>
        </w:rPr>
        <w:t xml:space="preserve"> (Conseil général)</w:t>
      </w:r>
      <w:r w:rsidRPr="00AC51BD">
        <w:rPr>
          <w:rFonts w:ascii="Arial" w:hAnsi="Arial"/>
          <w:sz w:val="24"/>
        </w:rPr>
        <w:t xml:space="preserve"> le</w:t>
      </w:r>
    </w:p>
    <w:p w14:paraId="3DF4DBEF" w14:textId="77777777" w:rsidR="00796327" w:rsidRPr="00AC51BD" w:rsidRDefault="00796327" w:rsidP="000D09B5">
      <w:pPr>
        <w:spacing w:before="60"/>
        <w:ind w:left="992" w:hanging="425"/>
        <w:jc w:val="both"/>
        <w:rPr>
          <w:rFonts w:ascii="Arial" w:hAnsi="Arial"/>
          <w:sz w:val="24"/>
        </w:rPr>
      </w:pPr>
      <w:r w:rsidRPr="00AC51BD">
        <w:rPr>
          <w:rFonts w:ascii="Arial" w:hAnsi="Arial"/>
          <w:sz w:val="24"/>
        </w:rPr>
        <w:t>Homologué par le Conseil d'Etat le</w:t>
      </w:r>
    </w:p>
    <w:p w14:paraId="63BD0FBD" w14:textId="17F898FC" w:rsidR="00DA6B78" w:rsidRDefault="00796327" w:rsidP="00D944CC">
      <w:pPr>
        <w:spacing w:before="240"/>
        <w:ind w:left="6804" w:hanging="6237"/>
        <w:jc w:val="both"/>
      </w:pPr>
      <w:r w:rsidRPr="00AC51BD">
        <w:rPr>
          <w:rFonts w:ascii="Arial" w:hAnsi="Arial"/>
          <w:sz w:val="24"/>
        </w:rPr>
        <w:t>Le président</w:t>
      </w:r>
      <w:r w:rsidRPr="00AC51BD">
        <w:rPr>
          <w:rFonts w:ascii="Arial" w:hAnsi="Arial"/>
          <w:sz w:val="24"/>
        </w:rPr>
        <w:tab/>
        <w:t>le secr</w:t>
      </w:r>
      <w:r>
        <w:rPr>
          <w:rFonts w:ascii="Arial" w:hAnsi="Arial"/>
          <w:sz w:val="24"/>
        </w:rPr>
        <w:t>étaire</w:t>
      </w:r>
    </w:p>
    <w:sectPr w:rsidR="00DA6B78" w:rsidSect="00DA6B78">
      <w:headerReference w:type="even" r:id="rId8"/>
      <w:headerReference w:type="default" r:id="rId9"/>
      <w:headerReference w:type="first" r:id="rId10"/>
      <w:pgSz w:w="11907" w:h="16840"/>
      <w:pgMar w:top="964" w:right="1021" w:bottom="851" w:left="6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251A7" w14:textId="77777777" w:rsidR="00C30AD2" w:rsidRDefault="00C30AD2" w:rsidP="00A83E78">
      <w:r>
        <w:separator/>
      </w:r>
    </w:p>
  </w:endnote>
  <w:endnote w:type="continuationSeparator" w:id="0">
    <w:p w14:paraId="3706291D" w14:textId="77777777" w:rsidR="00C30AD2" w:rsidRDefault="00C30AD2" w:rsidP="00A8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99505" w14:textId="77777777" w:rsidR="00C30AD2" w:rsidRDefault="00C30AD2" w:rsidP="00A83E78">
      <w:r>
        <w:separator/>
      </w:r>
    </w:p>
  </w:footnote>
  <w:footnote w:type="continuationSeparator" w:id="0">
    <w:p w14:paraId="48404EDD" w14:textId="77777777" w:rsidR="00C30AD2" w:rsidRDefault="00C30AD2" w:rsidP="00A83E78">
      <w:r>
        <w:continuationSeparator/>
      </w:r>
    </w:p>
  </w:footnote>
  <w:footnote w:id="1">
    <w:p w14:paraId="24504AAA" w14:textId="47EC7A8F" w:rsidR="0080003E" w:rsidRPr="00096405" w:rsidRDefault="0080003E">
      <w:pPr>
        <w:pStyle w:val="Notedebasdepage"/>
        <w:rPr>
          <w:rFonts w:ascii="Arial" w:hAnsi="Arial" w:cs="Arial"/>
          <w:lang w:val="fr-CH"/>
        </w:rPr>
      </w:pPr>
      <w:r w:rsidRPr="00096405">
        <w:rPr>
          <w:rStyle w:val="Appelnotedebasdep"/>
          <w:rFonts w:ascii="Arial" w:hAnsi="Arial" w:cs="Arial"/>
        </w:rPr>
        <w:footnoteRef/>
      </w:r>
      <w:r w:rsidRPr="00096405">
        <w:rPr>
          <w:rFonts w:ascii="Arial" w:hAnsi="Arial" w:cs="Arial"/>
        </w:rPr>
        <w:t xml:space="preserve"> </w:t>
      </w:r>
      <w:r w:rsidR="0057020F" w:rsidRPr="00096405">
        <w:rPr>
          <w:rFonts w:ascii="Arial" w:hAnsi="Arial" w:cs="Arial"/>
          <w:lang w:val="fr-CH"/>
        </w:rPr>
        <w:t>Veuillez noter que l</w:t>
      </w:r>
      <w:r w:rsidRPr="00096405">
        <w:rPr>
          <w:rFonts w:ascii="Arial" w:hAnsi="Arial" w:cs="Arial"/>
          <w:lang w:val="fr-CH"/>
        </w:rPr>
        <w:t xml:space="preserve">a structure et la formulation (contenu obligatoire et recommandé) des articles ont été conçues </w:t>
      </w:r>
      <w:r w:rsidR="0019192F" w:rsidRPr="00096405">
        <w:rPr>
          <w:rFonts w:ascii="Arial" w:hAnsi="Arial" w:cs="Arial"/>
          <w:lang w:val="fr-CH"/>
        </w:rPr>
        <w:t>dans l’hypothèse</w:t>
      </w:r>
      <w:r w:rsidRPr="00096405">
        <w:rPr>
          <w:rFonts w:ascii="Arial" w:hAnsi="Arial" w:cs="Arial"/>
          <w:lang w:val="fr-CH"/>
        </w:rPr>
        <w:t xml:space="preserve"> que les articles </w:t>
      </w:r>
      <w:r w:rsidR="0019192F" w:rsidRPr="00096405">
        <w:rPr>
          <w:rFonts w:ascii="Arial" w:hAnsi="Arial" w:cs="Arial"/>
          <w:lang w:val="fr-CH"/>
        </w:rPr>
        <w:t>seront</w:t>
      </w:r>
      <w:r w:rsidRPr="00096405">
        <w:rPr>
          <w:rFonts w:ascii="Arial" w:hAnsi="Arial" w:cs="Arial"/>
          <w:lang w:val="fr-CH"/>
        </w:rPr>
        <w:t xml:space="preserve"> repris dans leur totalité.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D269" w14:textId="77777777" w:rsidR="00C30AD2" w:rsidRDefault="001B095D" w:rsidP="00DA6B78">
    <w:pPr>
      <w:pStyle w:val="En-tte"/>
      <w:framePr w:wrap="around" w:vAnchor="text" w:hAnchor="margin" w:xAlign="center" w:y="1"/>
      <w:rPr>
        <w:rStyle w:val="Numrodepage"/>
      </w:rPr>
    </w:pPr>
    <w:r>
      <w:rPr>
        <w:noProof/>
      </w:rPr>
      <w:pict w14:anchorId="34B4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39.45pt;height:79.9pt;rotation:315;z-index:-251656192;mso-position-horizontal:center;mso-position-horizontal-relative:margin;mso-position-vertical:center;mso-position-vertical-relative:margin" wrapcoords="21347 2019 20207 2019 20081 2422 20131 3836 20334 7671 19346 2422 19118 1615 19042 2019 18561 2221 18536 2422 18789 4441 18333 2422 18004 1413 17903 2019 17042 2221 17017 2624 17219 5854 16232 2221 15193 2221 15168 2422 15396 5047 14484 2221 14358 2019 13953 2019 13598 4239 13269 2221 12889 1413 12762 2221 12433 8680 11420 807 11091 2422 11344 4441 9648 4643 9141 3028 8762 2019 5292 2019 5166 2422 5166 3432 5368 7267 4533 3432 4153 1817 3925 2019 3646 2422 3520 3028 3343 4643 2558 3028 2456 2422 1899 1817 1443 2221 1418 2422 1671 5047 1114 3028 760 1817 152 2019 51 2422 76 3836 253 7469 228 11910 152 15746 25 16150 101 16755 101 16957 734 16755 785 16351 532 14333 582 10295 1317 16150 1823 18370 2000 16755 2178 17159 2178 16150 1950 11910 2406 15544 3013 18168 3165 16957 4229 17159 4634 14938 4786 16150 5368 17563 5444 16957 7192 17159 7293 15948 7369 14131 7622 15948 8204 17764 8306 16755 8559 16957 8584 16150 8356 12718 8356 3432 9040 9084 9952 14131 10078 12718 10408 12516 10332 10901 11091 16150 11522 18976 11775 17159 12180 16553 12231 16150 12864 16957 12889 16755 13269 17159 13294 16553 13066 13727 14079 17159 14586 16553 14890 14535 15143 16553 15624 17966 15751 16957 16308 16553 16662 14938 16789 16150 17396 17563 21423 16553 21600 15140 21549 13121 21296 10901 21423 10093 21245 6460 21423 5450 21423 2624 21347 2019" fillcolor="silver" stroked="f">
          <v:fill opacity=".5"/>
          <v:textpath style="font-family:&quot;Times New Roman&quot;;font-size:1pt" string="PROJET - MODELE"/>
          <w10:wrap anchorx="margin" anchory="margin"/>
        </v:shape>
      </w:pict>
    </w:r>
    <w:r w:rsidR="00C30AD2">
      <w:rPr>
        <w:rStyle w:val="Numrodepage"/>
      </w:rPr>
      <w:fldChar w:fldCharType="begin"/>
    </w:r>
    <w:r w:rsidR="00C30AD2">
      <w:rPr>
        <w:rStyle w:val="Numrodepage"/>
      </w:rPr>
      <w:instrText xml:space="preserve">PAGE  </w:instrText>
    </w:r>
    <w:r w:rsidR="00C30AD2">
      <w:rPr>
        <w:rStyle w:val="Numrodepage"/>
      </w:rPr>
      <w:fldChar w:fldCharType="end"/>
    </w:r>
  </w:p>
  <w:p w14:paraId="7F1AD14C" w14:textId="77777777" w:rsidR="00C30AD2" w:rsidRDefault="00C30A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2F74" w14:textId="1F1C4384" w:rsidR="00C30AD2" w:rsidRDefault="001B095D" w:rsidP="00A83E78">
    <w:pPr>
      <w:pStyle w:val="En-tte"/>
      <w:framePr w:wrap="around" w:vAnchor="text" w:hAnchor="page" w:x="5776" w:y="-284"/>
      <w:rPr>
        <w:rStyle w:val="Numrodepage"/>
      </w:rPr>
    </w:pPr>
    <w:r>
      <w:rPr>
        <w:noProof/>
      </w:rPr>
      <w:pict w14:anchorId="1389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60.85pt;height:79.9pt;rotation:315;z-index:-251655168;mso-position-horizontal:center;mso-position-horizontal-relative:margin;mso-position-vertical:center;mso-position-vertical-relative:margin" wrapcoords="21355 2019 20104 2221 20104 3836 20325 7267 19197 1615 17040 2221 17015 2422 17236 4643 16500 3230 16353 2624 15838 1817 15250 2019 15176 2422 15299 6056 15422 7873 14686 3028 14245 1009 14122 2019 13877 2422 13754 3028 13043 2019 12823 2221 12749 2422 12528 6864 11621 2422 11425 1615 11106 2221 11106 2826 11327 6460 11303 15140 10543 11708 10224 10699 9022 3028 8704 1211 8606 2019 5149 2221 5173 3836 5369 7469 4536 3432 4168 1817 3972 2019 3653 2221 3334 4441 3163 7469 2574 3028 2084 1009 1937 2019 49 2221 25 2624 270 6460 196 15140 25 16150 98 16755 98 16957 392 16755 736 17159 760 16351 564 13525 1520 16957 2059 16755 2182 16957 2158 16150 1937 11305 2893 18168 3138 16553 2452 10901 3751 17159 4242 17159 4609 14938 4756 16150 5345 17563 5590 15140 5639 14131 5909 16553 6399 17966 6522 16957 7061 16755 7135 17361 7257 16553 7355 14736 7453 15544 8115 17159 8164 16755 8557 17159 8581 16553 8360 13727 8360 4643 8655 7065 9832 13323 10322 12718 10690 14736 11401 17764 11499 16755 11719 17159 11719 16351 11499 12314 11940 15948 12479 18168 12627 16957 13166 16755 13289 17159 13289 16351 13043 11305 13411 14131 14220 18168 14318 17159 14735 16150 15397 16957 15961 16957 16427 16150 16721 14131 17015 16553 17481 17966 17604 16957 21428 16553 21600 15140 21551 13121 21281 10699 21404 10093 21257 6662 21428 5450 21428 2624 21355 2019" fillcolor="silver" stroked="f">
          <v:fill opacity=".5"/>
          <v:textpath style="font-family:&quot;Times New Roman&quot;;font-size:1pt" string="PROJET - MODELE"/>
          <w10:wrap anchorx="margin" anchory="margin"/>
        </v:shape>
      </w:pict>
    </w:r>
    <w:r w:rsidR="00C30AD2">
      <w:rPr>
        <w:rStyle w:val="Numrodepage"/>
      </w:rPr>
      <w:fldChar w:fldCharType="begin"/>
    </w:r>
    <w:r w:rsidR="00C30AD2">
      <w:rPr>
        <w:rStyle w:val="Numrodepage"/>
      </w:rPr>
      <w:instrText xml:space="preserve">PAGE  </w:instrText>
    </w:r>
    <w:r w:rsidR="00C30AD2">
      <w:rPr>
        <w:rStyle w:val="Numrodepage"/>
      </w:rPr>
      <w:fldChar w:fldCharType="separate"/>
    </w:r>
    <w:r>
      <w:rPr>
        <w:rStyle w:val="Numrodepage"/>
        <w:noProof/>
      </w:rPr>
      <w:t>9</w:t>
    </w:r>
    <w:r w:rsidR="00C30AD2">
      <w:rPr>
        <w:rStyle w:val="Numrodepage"/>
      </w:rPr>
      <w:fldChar w:fldCharType="end"/>
    </w:r>
  </w:p>
  <w:p w14:paraId="29375DA3" w14:textId="77777777" w:rsidR="00C30AD2" w:rsidRDefault="00C30A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6EA9" w14:textId="77777777" w:rsidR="00C30AD2" w:rsidRDefault="001B095D">
    <w:pPr>
      <w:pStyle w:val="En-tte"/>
    </w:pPr>
    <w:r>
      <w:rPr>
        <w:noProof/>
      </w:rPr>
      <w:pict w14:anchorId="1769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39.45pt;height:79.9pt;rotation:315;z-index:-251657216;mso-position-horizontal:center;mso-position-horizontal-relative:margin;mso-position-vertical:center;mso-position-vertical-relative:margin" wrapcoords="21347 2019 20207 2019 20081 2422 20131 3836 20334 7671 19346 2422 19118 1615 19042 2019 18561 2221 18536 2422 18789 4441 18333 2422 18004 1413 17903 2019 17042 2221 17017 2624 17219 5854 16232 2221 15193 2221 15168 2422 15396 5047 14484 2221 14358 2019 13953 2019 13598 4239 13269 2221 12889 1413 12762 2221 12433 8680 11420 807 11091 2422 11344 4441 9648 4643 9141 3028 8762 2019 5292 2019 5166 2422 5166 3432 5368 7267 4533 3432 4153 1817 3925 2019 3646 2422 3520 3028 3343 4643 2558 3028 2456 2422 1899 1817 1443 2221 1418 2422 1671 5047 1114 3028 760 1817 152 2019 51 2422 76 3836 253 7469 228 11910 152 15746 25 16150 101 16755 101 16957 734 16755 785 16351 532 14333 582 10295 1317 16150 1823 18370 2000 16755 2178 17159 2178 16150 1950 11910 2406 15544 3013 18168 3165 16957 4229 17159 4634 14938 4786 16150 5368 17563 5444 16957 7192 17159 7293 15948 7369 14131 7622 15948 8204 17764 8306 16755 8559 16957 8584 16150 8356 12718 8356 3432 9040 9084 9952 14131 10078 12718 10408 12516 10332 10901 11091 16150 11522 18976 11775 17159 12180 16553 12231 16150 12864 16957 12889 16755 13269 17159 13294 16553 13066 13727 14079 17159 14586 16553 14890 14535 15143 16553 15624 17966 15751 16957 16308 16553 16662 14938 16789 16150 17396 17563 21423 16553 21600 15140 21549 13121 21296 10901 21423 10093 21245 6460 21423 5450 21423 2624 21347 2019" fillcolor="silver" stroked="f">
          <v:fill opacity=".5"/>
          <v:textpath style="font-family:&quot;Times New Roman&quot;;font-size:1pt" string="PROJET - 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0F9"/>
    <w:multiLevelType w:val="hybridMultilevel"/>
    <w:tmpl w:val="AD5AC15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1976034"/>
    <w:multiLevelType w:val="hybridMultilevel"/>
    <w:tmpl w:val="332EBBD2"/>
    <w:lvl w:ilvl="0" w:tplc="B96CE7E0">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9D91A53"/>
    <w:multiLevelType w:val="hybridMultilevel"/>
    <w:tmpl w:val="0D9685E2"/>
    <w:lvl w:ilvl="0" w:tplc="7F14B3D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27"/>
    <w:rsid w:val="00003934"/>
    <w:rsid w:val="0000556C"/>
    <w:rsid w:val="00010FCB"/>
    <w:rsid w:val="00014760"/>
    <w:rsid w:val="000150BF"/>
    <w:rsid w:val="000305BF"/>
    <w:rsid w:val="000319F3"/>
    <w:rsid w:val="0004182A"/>
    <w:rsid w:val="0004675C"/>
    <w:rsid w:val="00047457"/>
    <w:rsid w:val="00060D5E"/>
    <w:rsid w:val="0006440A"/>
    <w:rsid w:val="0006553B"/>
    <w:rsid w:val="00072F7B"/>
    <w:rsid w:val="00074EC1"/>
    <w:rsid w:val="00080E89"/>
    <w:rsid w:val="000862DB"/>
    <w:rsid w:val="00086EFF"/>
    <w:rsid w:val="00090729"/>
    <w:rsid w:val="00095310"/>
    <w:rsid w:val="00096405"/>
    <w:rsid w:val="0009652A"/>
    <w:rsid w:val="000A251D"/>
    <w:rsid w:val="000A2ED5"/>
    <w:rsid w:val="000A3987"/>
    <w:rsid w:val="000A4F77"/>
    <w:rsid w:val="000A52F3"/>
    <w:rsid w:val="000C0996"/>
    <w:rsid w:val="000C30AD"/>
    <w:rsid w:val="000C7206"/>
    <w:rsid w:val="000D09B5"/>
    <w:rsid w:val="000D2569"/>
    <w:rsid w:val="000D6742"/>
    <w:rsid w:val="000E277B"/>
    <w:rsid w:val="000E3E87"/>
    <w:rsid w:val="000F26AC"/>
    <w:rsid w:val="00104F11"/>
    <w:rsid w:val="0010632D"/>
    <w:rsid w:val="001109A6"/>
    <w:rsid w:val="001145B2"/>
    <w:rsid w:val="00117912"/>
    <w:rsid w:val="00117CAB"/>
    <w:rsid w:val="00136D4B"/>
    <w:rsid w:val="00141A1D"/>
    <w:rsid w:val="001421A8"/>
    <w:rsid w:val="001423F6"/>
    <w:rsid w:val="001429E5"/>
    <w:rsid w:val="001507D5"/>
    <w:rsid w:val="00150D11"/>
    <w:rsid w:val="00153D33"/>
    <w:rsid w:val="00154EEC"/>
    <w:rsid w:val="00155190"/>
    <w:rsid w:val="00165C5A"/>
    <w:rsid w:val="00166F4A"/>
    <w:rsid w:val="00173DB9"/>
    <w:rsid w:val="00190ABC"/>
    <w:rsid w:val="0019192F"/>
    <w:rsid w:val="00191BD2"/>
    <w:rsid w:val="00191C64"/>
    <w:rsid w:val="0019488E"/>
    <w:rsid w:val="001A26E7"/>
    <w:rsid w:val="001A2F81"/>
    <w:rsid w:val="001A448C"/>
    <w:rsid w:val="001A7644"/>
    <w:rsid w:val="001B095D"/>
    <w:rsid w:val="001C03EC"/>
    <w:rsid w:val="001D3EB6"/>
    <w:rsid w:val="001D52CD"/>
    <w:rsid w:val="001F0508"/>
    <w:rsid w:val="001F1D15"/>
    <w:rsid w:val="001F37F7"/>
    <w:rsid w:val="001F4431"/>
    <w:rsid w:val="001F7FDB"/>
    <w:rsid w:val="002071FD"/>
    <w:rsid w:val="00211E4F"/>
    <w:rsid w:val="00215697"/>
    <w:rsid w:val="00220943"/>
    <w:rsid w:val="0022593B"/>
    <w:rsid w:val="00227530"/>
    <w:rsid w:val="0023448F"/>
    <w:rsid w:val="00234552"/>
    <w:rsid w:val="002374AD"/>
    <w:rsid w:val="00241156"/>
    <w:rsid w:val="00265020"/>
    <w:rsid w:val="0027087C"/>
    <w:rsid w:val="00271D8A"/>
    <w:rsid w:val="0027514F"/>
    <w:rsid w:val="002751CF"/>
    <w:rsid w:val="002765C7"/>
    <w:rsid w:val="00280A67"/>
    <w:rsid w:val="00280BB9"/>
    <w:rsid w:val="00287F87"/>
    <w:rsid w:val="00290A7A"/>
    <w:rsid w:val="00297072"/>
    <w:rsid w:val="002A566A"/>
    <w:rsid w:val="002C3023"/>
    <w:rsid w:val="002D0AE7"/>
    <w:rsid w:val="002D4ABB"/>
    <w:rsid w:val="002E0713"/>
    <w:rsid w:val="002E3BA7"/>
    <w:rsid w:val="002F2300"/>
    <w:rsid w:val="003019D9"/>
    <w:rsid w:val="00311C9D"/>
    <w:rsid w:val="003126DB"/>
    <w:rsid w:val="0032274C"/>
    <w:rsid w:val="003242AF"/>
    <w:rsid w:val="00340BE5"/>
    <w:rsid w:val="00341EED"/>
    <w:rsid w:val="00354D8B"/>
    <w:rsid w:val="003651F9"/>
    <w:rsid w:val="00366566"/>
    <w:rsid w:val="0037597B"/>
    <w:rsid w:val="00382B52"/>
    <w:rsid w:val="003834A3"/>
    <w:rsid w:val="00396B9A"/>
    <w:rsid w:val="003A2055"/>
    <w:rsid w:val="003A4DF2"/>
    <w:rsid w:val="003B272D"/>
    <w:rsid w:val="003B39B3"/>
    <w:rsid w:val="003C78CC"/>
    <w:rsid w:val="003C7D55"/>
    <w:rsid w:val="003D46D8"/>
    <w:rsid w:val="003E7D36"/>
    <w:rsid w:val="003E7F42"/>
    <w:rsid w:val="00401DDA"/>
    <w:rsid w:val="00403044"/>
    <w:rsid w:val="00416EA4"/>
    <w:rsid w:val="004252D5"/>
    <w:rsid w:val="00425BA4"/>
    <w:rsid w:val="00432A99"/>
    <w:rsid w:val="00434D01"/>
    <w:rsid w:val="0043514A"/>
    <w:rsid w:val="004372AD"/>
    <w:rsid w:val="00441DAD"/>
    <w:rsid w:val="00444205"/>
    <w:rsid w:val="00446792"/>
    <w:rsid w:val="00451917"/>
    <w:rsid w:val="0045322A"/>
    <w:rsid w:val="00457AB2"/>
    <w:rsid w:val="00460DBD"/>
    <w:rsid w:val="00466484"/>
    <w:rsid w:val="0048176A"/>
    <w:rsid w:val="00482C02"/>
    <w:rsid w:val="00482CAA"/>
    <w:rsid w:val="004835BA"/>
    <w:rsid w:val="00494894"/>
    <w:rsid w:val="004A57BD"/>
    <w:rsid w:val="004B04A7"/>
    <w:rsid w:val="004B2AC4"/>
    <w:rsid w:val="004C0919"/>
    <w:rsid w:val="004C27D4"/>
    <w:rsid w:val="004D2BF6"/>
    <w:rsid w:val="004D39DA"/>
    <w:rsid w:val="004D6E1E"/>
    <w:rsid w:val="004D7C8A"/>
    <w:rsid w:val="004E1607"/>
    <w:rsid w:val="004F12B2"/>
    <w:rsid w:val="00501168"/>
    <w:rsid w:val="005077DD"/>
    <w:rsid w:val="0051156C"/>
    <w:rsid w:val="00512D5F"/>
    <w:rsid w:val="00514D41"/>
    <w:rsid w:val="0051621E"/>
    <w:rsid w:val="0052028A"/>
    <w:rsid w:val="005203B6"/>
    <w:rsid w:val="005205A0"/>
    <w:rsid w:val="00534261"/>
    <w:rsid w:val="00536BD8"/>
    <w:rsid w:val="00541591"/>
    <w:rsid w:val="0054648F"/>
    <w:rsid w:val="00546E2C"/>
    <w:rsid w:val="0055357B"/>
    <w:rsid w:val="00554473"/>
    <w:rsid w:val="00555D60"/>
    <w:rsid w:val="005665C9"/>
    <w:rsid w:val="00566B5F"/>
    <w:rsid w:val="0057020F"/>
    <w:rsid w:val="005768F4"/>
    <w:rsid w:val="0057794D"/>
    <w:rsid w:val="005818EF"/>
    <w:rsid w:val="00596A8A"/>
    <w:rsid w:val="005974F5"/>
    <w:rsid w:val="005B27FE"/>
    <w:rsid w:val="005B54D8"/>
    <w:rsid w:val="005C1865"/>
    <w:rsid w:val="005C2BAC"/>
    <w:rsid w:val="005C3700"/>
    <w:rsid w:val="005D194B"/>
    <w:rsid w:val="005D2427"/>
    <w:rsid w:val="005E24F1"/>
    <w:rsid w:val="005E3FAF"/>
    <w:rsid w:val="005E418D"/>
    <w:rsid w:val="005E66E0"/>
    <w:rsid w:val="00600BC8"/>
    <w:rsid w:val="00602C5D"/>
    <w:rsid w:val="006138F3"/>
    <w:rsid w:val="0061576E"/>
    <w:rsid w:val="00615DFC"/>
    <w:rsid w:val="0061651D"/>
    <w:rsid w:val="0062382C"/>
    <w:rsid w:val="006320B1"/>
    <w:rsid w:val="00634A1F"/>
    <w:rsid w:val="00644E7A"/>
    <w:rsid w:val="0065352B"/>
    <w:rsid w:val="00660C81"/>
    <w:rsid w:val="0066482B"/>
    <w:rsid w:val="00665C48"/>
    <w:rsid w:val="00666316"/>
    <w:rsid w:val="006702F1"/>
    <w:rsid w:val="00674FBD"/>
    <w:rsid w:val="00677AF2"/>
    <w:rsid w:val="00680A8E"/>
    <w:rsid w:val="00695D01"/>
    <w:rsid w:val="006A4484"/>
    <w:rsid w:val="006A62D7"/>
    <w:rsid w:val="006A7A10"/>
    <w:rsid w:val="006B0443"/>
    <w:rsid w:val="006B1806"/>
    <w:rsid w:val="006B26CB"/>
    <w:rsid w:val="006B275D"/>
    <w:rsid w:val="006B448D"/>
    <w:rsid w:val="006B6C86"/>
    <w:rsid w:val="006B7610"/>
    <w:rsid w:val="006C02F6"/>
    <w:rsid w:val="006C33FC"/>
    <w:rsid w:val="006C6BF9"/>
    <w:rsid w:val="006D37F2"/>
    <w:rsid w:val="006E64C3"/>
    <w:rsid w:val="006F30A2"/>
    <w:rsid w:val="00704470"/>
    <w:rsid w:val="0071350D"/>
    <w:rsid w:val="00713F07"/>
    <w:rsid w:val="007155D2"/>
    <w:rsid w:val="00717906"/>
    <w:rsid w:val="0072501E"/>
    <w:rsid w:val="00726E01"/>
    <w:rsid w:val="00730E42"/>
    <w:rsid w:val="00731791"/>
    <w:rsid w:val="00732C3C"/>
    <w:rsid w:val="007347EE"/>
    <w:rsid w:val="00734A97"/>
    <w:rsid w:val="007410E5"/>
    <w:rsid w:val="00746C38"/>
    <w:rsid w:val="00746D1A"/>
    <w:rsid w:val="00750CBD"/>
    <w:rsid w:val="0075381E"/>
    <w:rsid w:val="0076028B"/>
    <w:rsid w:val="00763A56"/>
    <w:rsid w:val="007668DD"/>
    <w:rsid w:val="00767145"/>
    <w:rsid w:val="00777978"/>
    <w:rsid w:val="00777CCE"/>
    <w:rsid w:val="007824DD"/>
    <w:rsid w:val="00783F34"/>
    <w:rsid w:val="00793A7C"/>
    <w:rsid w:val="00796327"/>
    <w:rsid w:val="00797AC7"/>
    <w:rsid w:val="007A6D3B"/>
    <w:rsid w:val="007B0A6D"/>
    <w:rsid w:val="007B2A00"/>
    <w:rsid w:val="007E4F82"/>
    <w:rsid w:val="007F12E9"/>
    <w:rsid w:val="007F420C"/>
    <w:rsid w:val="0080003E"/>
    <w:rsid w:val="00800428"/>
    <w:rsid w:val="00817534"/>
    <w:rsid w:val="0081792B"/>
    <w:rsid w:val="00832F22"/>
    <w:rsid w:val="00842429"/>
    <w:rsid w:val="00843EE3"/>
    <w:rsid w:val="008446D8"/>
    <w:rsid w:val="00846EA5"/>
    <w:rsid w:val="0084730D"/>
    <w:rsid w:val="008525D4"/>
    <w:rsid w:val="0085575B"/>
    <w:rsid w:val="00861722"/>
    <w:rsid w:val="008675DF"/>
    <w:rsid w:val="00867650"/>
    <w:rsid w:val="00867783"/>
    <w:rsid w:val="00867BEB"/>
    <w:rsid w:val="008816D7"/>
    <w:rsid w:val="00885F24"/>
    <w:rsid w:val="00887BF7"/>
    <w:rsid w:val="00890B8D"/>
    <w:rsid w:val="00895B19"/>
    <w:rsid w:val="008A6FAC"/>
    <w:rsid w:val="008B0471"/>
    <w:rsid w:val="008B0D4F"/>
    <w:rsid w:val="008B7A5A"/>
    <w:rsid w:val="008C222B"/>
    <w:rsid w:val="008C60FA"/>
    <w:rsid w:val="008C6B11"/>
    <w:rsid w:val="008D0466"/>
    <w:rsid w:val="008D0EC2"/>
    <w:rsid w:val="008D19BC"/>
    <w:rsid w:val="008D2670"/>
    <w:rsid w:val="008D5239"/>
    <w:rsid w:val="008E19C4"/>
    <w:rsid w:val="008E25CD"/>
    <w:rsid w:val="008F2622"/>
    <w:rsid w:val="008F3E40"/>
    <w:rsid w:val="008F48A3"/>
    <w:rsid w:val="008F7024"/>
    <w:rsid w:val="00920AB4"/>
    <w:rsid w:val="00927D5E"/>
    <w:rsid w:val="00934C9B"/>
    <w:rsid w:val="00937582"/>
    <w:rsid w:val="00940E56"/>
    <w:rsid w:val="00954CE3"/>
    <w:rsid w:val="00962196"/>
    <w:rsid w:val="00965D0C"/>
    <w:rsid w:val="00971DE7"/>
    <w:rsid w:val="009724CF"/>
    <w:rsid w:val="009755A5"/>
    <w:rsid w:val="00976227"/>
    <w:rsid w:val="00985186"/>
    <w:rsid w:val="009910E3"/>
    <w:rsid w:val="00991B41"/>
    <w:rsid w:val="009A4F35"/>
    <w:rsid w:val="009A7962"/>
    <w:rsid w:val="009B40FA"/>
    <w:rsid w:val="009C4CD8"/>
    <w:rsid w:val="009D246D"/>
    <w:rsid w:val="009D766C"/>
    <w:rsid w:val="009E2ABC"/>
    <w:rsid w:val="009E5800"/>
    <w:rsid w:val="009E7358"/>
    <w:rsid w:val="009E79DC"/>
    <w:rsid w:val="00A00250"/>
    <w:rsid w:val="00A01E57"/>
    <w:rsid w:val="00A03278"/>
    <w:rsid w:val="00A176C8"/>
    <w:rsid w:val="00A24CC9"/>
    <w:rsid w:val="00A3155D"/>
    <w:rsid w:val="00A36213"/>
    <w:rsid w:val="00A40886"/>
    <w:rsid w:val="00A50087"/>
    <w:rsid w:val="00A65983"/>
    <w:rsid w:val="00A66D80"/>
    <w:rsid w:val="00A70C42"/>
    <w:rsid w:val="00A77FCA"/>
    <w:rsid w:val="00A81B3D"/>
    <w:rsid w:val="00A83E78"/>
    <w:rsid w:val="00A84932"/>
    <w:rsid w:val="00A87BEE"/>
    <w:rsid w:val="00A94C25"/>
    <w:rsid w:val="00AA0E16"/>
    <w:rsid w:val="00AA6120"/>
    <w:rsid w:val="00AB1446"/>
    <w:rsid w:val="00AB5861"/>
    <w:rsid w:val="00AB675D"/>
    <w:rsid w:val="00AC78DC"/>
    <w:rsid w:val="00AE0193"/>
    <w:rsid w:val="00AF0DED"/>
    <w:rsid w:val="00AF54D3"/>
    <w:rsid w:val="00AF5D6F"/>
    <w:rsid w:val="00B01A70"/>
    <w:rsid w:val="00B06B6E"/>
    <w:rsid w:val="00B10DB3"/>
    <w:rsid w:val="00B16EBE"/>
    <w:rsid w:val="00B33423"/>
    <w:rsid w:val="00B34F7B"/>
    <w:rsid w:val="00B357F4"/>
    <w:rsid w:val="00B455CA"/>
    <w:rsid w:val="00B45FEE"/>
    <w:rsid w:val="00B57FB3"/>
    <w:rsid w:val="00B615D3"/>
    <w:rsid w:val="00B72FB3"/>
    <w:rsid w:val="00B832D3"/>
    <w:rsid w:val="00B902D3"/>
    <w:rsid w:val="00B93B95"/>
    <w:rsid w:val="00BA44E6"/>
    <w:rsid w:val="00BB534F"/>
    <w:rsid w:val="00BC0C50"/>
    <w:rsid w:val="00BD1245"/>
    <w:rsid w:val="00BD4F86"/>
    <w:rsid w:val="00BD6ED1"/>
    <w:rsid w:val="00BE226B"/>
    <w:rsid w:val="00BE326A"/>
    <w:rsid w:val="00C039B0"/>
    <w:rsid w:val="00C12439"/>
    <w:rsid w:val="00C24CD1"/>
    <w:rsid w:val="00C27D7B"/>
    <w:rsid w:val="00C30AD2"/>
    <w:rsid w:val="00C375C9"/>
    <w:rsid w:val="00C419CF"/>
    <w:rsid w:val="00C42DE9"/>
    <w:rsid w:val="00C42F23"/>
    <w:rsid w:val="00C50F3A"/>
    <w:rsid w:val="00C67E5E"/>
    <w:rsid w:val="00C67F94"/>
    <w:rsid w:val="00C731A7"/>
    <w:rsid w:val="00C768C5"/>
    <w:rsid w:val="00C80CF4"/>
    <w:rsid w:val="00C91EC4"/>
    <w:rsid w:val="00C95BF3"/>
    <w:rsid w:val="00CA03E2"/>
    <w:rsid w:val="00CA1198"/>
    <w:rsid w:val="00CB2395"/>
    <w:rsid w:val="00CB4317"/>
    <w:rsid w:val="00CB51D8"/>
    <w:rsid w:val="00CB55BC"/>
    <w:rsid w:val="00CB66E0"/>
    <w:rsid w:val="00CC072D"/>
    <w:rsid w:val="00CD5CF0"/>
    <w:rsid w:val="00CF32CC"/>
    <w:rsid w:val="00D0436B"/>
    <w:rsid w:val="00D10208"/>
    <w:rsid w:val="00D117DA"/>
    <w:rsid w:val="00D162A1"/>
    <w:rsid w:val="00D1670A"/>
    <w:rsid w:val="00D17BB7"/>
    <w:rsid w:val="00D17D68"/>
    <w:rsid w:val="00D30D9F"/>
    <w:rsid w:val="00D31175"/>
    <w:rsid w:val="00D31EA8"/>
    <w:rsid w:val="00D3217A"/>
    <w:rsid w:val="00D355B9"/>
    <w:rsid w:val="00D36A60"/>
    <w:rsid w:val="00D40FC0"/>
    <w:rsid w:val="00D45725"/>
    <w:rsid w:val="00D5132D"/>
    <w:rsid w:val="00D60EBC"/>
    <w:rsid w:val="00D63CD3"/>
    <w:rsid w:val="00D642D0"/>
    <w:rsid w:val="00D67E46"/>
    <w:rsid w:val="00D71309"/>
    <w:rsid w:val="00D724AF"/>
    <w:rsid w:val="00D73909"/>
    <w:rsid w:val="00D73DB2"/>
    <w:rsid w:val="00D75500"/>
    <w:rsid w:val="00D805D3"/>
    <w:rsid w:val="00D80AB0"/>
    <w:rsid w:val="00D87113"/>
    <w:rsid w:val="00D944CC"/>
    <w:rsid w:val="00D979A0"/>
    <w:rsid w:val="00DA6B78"/>
    <w:rsid w:val="00DB177F"/>
    <w:rsid w:val="00DB35FF"/>
    <w:rsid w:val="00DB4E06"/>
    <w:rsid w:val="00DC3D2D"/>
    <w:rsid w:val="00DD0D24"/>
    <w:rsid w:val="00DD1700"/>
    <w:rsid w:val="00DD25D2"/>
    <w:rsid w:val="00DE687F"/>
    <w:rsid w:val="00DF408A"/>
    <w:rsid w:val="00DF6100"/>
    <w:rsid w:val="00E01B54"/>
    <w:rsid w:val="00E029B7"/>
    <w:rsid w:val="00E02BCD"/>
    <w:rsid w:val="00E05DE1"/>
    <w:rsid w:val="00E10027"/>
    <w:rsid w:val="00E202FF"/>
    <w:rsid w:val="00E24142"/>
    <w:rsid w:val="00E3544F"/>
    <w:rsid w:val="00E36AAE"/>
    <w:rsid w:val="00E370C9"/>
    <w:rsid w:val="00E405C1"/>
    <w:rsid w:val="00E50C31"/>
    <w:rsid w:val="00E528D4"/>
    <w:rsid w:val="00E569F9"/>
    <w:rsid w:val="00E60FCB"/>
    <w:rsid w:val="00E70D59"/>
    <w:rsid w:val="00E74B47"/>
    <w:rsid w:val="00E86BBE"/>
    <w:rsid w:val="00E879F9"/>
    <w:rsid w:val="00E87A45"/>
    <w:rsid w:val="00EA3E2B"/>
    <w:rsid w:val="00EB7DD5"/>
    <w:rsid w:val="00ED08BB"/>
    <w:rsid w:val="00ED4F90"/>
    <w:rsid w:val="00EE403B"/>
    <w:rsid w:val="00EF1972"/>
    <w:rsid w:val="00EF7608"/>
    <w:rsid w:val="00F00E38"/>
    <w:rsid w:val="00F13983"/>
    <w:rsid w:val="00F163C3"/>
    <w:rsid w:val="00F26949"/>
    <w:rsid w:val="00F414BD"/>
    <w:rsid w:val="00F42F8F"/>
    <w:rsid w:val="00F45F33"/>
    <w:rsid w:val="00F47786"/>
    <w:rsid w:val="00F51F7C"/>
    <w:rsid w:val="00F65922"/>
    <w:rsid w:val="00F66BE9"/>
    <w:rsid w:val="00F71FD5"/>
    <w:rsid w:val="00F8727F"/>
    <w:rsid w:val="00F95E48"/>
    <w:rsid w:val="00FA16FE"/>
    <w:rsid w:val="00FA17E6"/>
    <w:rsid w:val="00FA1CC6"/>
    <w:rsid w:val="00FA2B16"/>
    <w:rsid w:val="00FA38BF"/>
    <w:rsid w:val="00FA48A8"/>
    <w:rsid w:val="00FA4EB5"/>
    <w:rsid w:val="00FA68D0"/>
    <w:rsid w:val="00FB7477"/>
    <w:rsid w:val="00FD2CDE"/>
    <w:rsid w:val="00FD445E"/>
    <w:rsid w:val="00FD7B78"/>
    <w:rsid w:val="00FE7C41"/>
    <w:rsid w:val="00FF02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48AD"/>
  <w15:chartTrackingRefBased/>
  <w15:docId w15:val="{0E4E4020-125A-44DB-8B36-A8686EC8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6327"/>
    <w:pPr>
      <w:tabs>
        <w:tab w:val="center" w:pos="4536"/>
        <w:tab w:val="right" w:pos="9072"/>
      </w:tabs>
    </w:pPr>
  </w:style>
  <w:style w:type="character" w:customStyle="1" w:styleId="En-tteCar">
    <w:name w:val="En-tête Car"/>
    <w:basedOn w:val="Policepardfaut"/>
    <w:link w:val="En-tte"/>
    <w:rsid w:val="00796327"/>
    <w:rPr>
      <w:rFonts w:ascii="Times New Roman" w:eastAsia="Times New Roman" w:hAnsi="Times New Roman" w:cs="Times New Roman"/>
      <w:sz w:val="20"/>
      <w:szCs w:val="20"/>
      <w:lang w:val="fr-FR" w:eastAsia="fr-CH"/>
    </w:rPr>
  </w:style>
  <w:style w:type="character" w:styleId="Numrodepage">
    <w:name w:val="page number"/>
    <w:basedOn w:val="Policepardfaut"/>
    <w:rsid w:val="00796327"/>
  </w:style>
  <w:style w:type="paragraph" w:styleId="Pieddepage">
    <w:name w:val="footer"/>
    <w:basedOn w:val="Normal"/>
    <w:link w:val="PieddepageCar"/>
    <w:rsid w:val="00796327"/>
    <w:pPr>
      <w:tabs>
        <w:tab w:val="center" w:pos="4536"/>
        <w:tab w:val="right" w:pos="9072"/>
      </w:tabs>
    </w:pPr>
  </w:style>
  <w:style w:type="character" w:customStyle="1" w:styleId="PieddepageCar">
    <w:name w:val="Pied de page Car"/>
    <w:basedOn w:val="Policepardfaut"/>
    <w:link w:val="Pieddepage"/>
    <w:rsid w:val="00796327"/>
    <w:rPr>
      <w:rFonts w:ascii="Times New Roman" w:eastAsia="Times New Roman" w:hAnsi="Times New Roman" w:cs="Times New Roman"/>
      <w:sz w:val="20"/>
      <w:szCs w:val="20"/>
      <w:lang w:val="fr-FR" w:eastAsia="fr-CH"/>
    </w:rPr>
  </w:style>
  <w:style w:type="paragraph" w:customStyle="1" w:styleId="corpsdelettre">
    <w:name w:val="corps de lettre"/>
    <w:basedOn w:val="Retraitcorpsdetexte2"/>
    <w:rsid w:val="00796327"/>
    <w:pPr>
      <w:overflowPunct/>
      <w:autoSpaceDE/>
      <w:autoSpaceDN/>
      <w:adjustRightInd/>
      <w:spacing w:after="0" w:line="260" w:lineRule="exact"/>
      <w:ind w:left="2098"/>
      <w:jc w:val="both"/>
      <w:textAlignment w:val="auto"/>
    </w:pPr>
    <w:rPr>
      <w:rFonts w:ascii="Times" w:eastAsia="Times" w:hAnsi="Times"/>
      <w:sz w:val="22"/>
      <w:lang w:eastAsia="fr-FR"/>
    </w:rPr>
  </w:style>
  <w:style w:type="character" w:styleId="Lienhypertexte">
    <w:name w:val="Hyperlink"/>
    <w:rsid w:val="00796327"/>
    <w:rPr>
      <w:color w:val="0000FF"/>
      <w:u w:val="single"/>
    </w:rPr>
  </w:style>
  <w:style w:type="character" w:styleId="Marquedecommentaire">
    <w:name w:val="annotation reference"/>
    <w:uiPriority w:val="99"/>
    <w:semiHidden/>
    <w:unhideWhenUsed/>
    <w:rsid w:val="00796327"/>
    <w:rPr>
      <w:sz w:val="16"/>
      <w:szCs w:val="16"/>
    </w:rPr>
  </w:style>
  <w:style w:type="paragraph" w:styleId="Commentaire">
    <w:name w:val="annotation text"/>
    <w:basedOn w:val="Normal"/>
    <w:link w:val="CommentaireCar"/>
    <w:uiPriority w:val="99"/>
    <w:unhideWhenUsed/>
    <w:rsid w:val="00796327"/>
  </w:style>
  <w:style w:type="character" w:customStyle="1" w:styleId="CommentaireCar">
    <w:name w:val="Commentaire Car"/>
    <w:basedOn w:val="Policepardfaut"/>
    <w:link w:val="Commentaire"/>
    <w:uiPriority w:val="99"/>
    <w:rsid w:val="00796327"/>
    <w:rPr>
      <w:rFonts w:ascii="Times New Roman" w:eastAsia="Times New Roman" w:hAnsi="Times New Roman" w:cs="Times New Roman"/>
      <w:sz w:val="20"/>
      <w:szCs w:val="20"/>
      <w:lang w:val="fr-FR" w:eastAsia="fr-CH"/>
    </w:rPr>
  </w:style>
  <w:style w:type="paragraph" w:styleId="Retraitcorpsdetexte2">
    <w:name w:val="Body Text Indent 2"/>
    <w:basedOn w:val="Normal"/>
    <w:link w:val="Retraitcorpsdetexte2Car"/>
    <w:uiPriority w:val="99"/>
    <w:semiHidden/>
    <w:unhideWhenUsed/>
    <w:rsid w:val="0079632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96327"/>
    <w:rPr>
      <w:rFonts w:ascii="Times New Roman" w:eastAsia="Times New Roman" w:hAnsi="Times New Roman" w:cs="Times New Roman"/>
      <w:sz w:val="20"/>
      <w:szCs w:val="20"/>
      <w:lang w:val="fr-FR" w:eastAsia="fr-CH"/>
    </w:rPr>
  </w:style>
  <w:style w:type="paragraph" w:styleId="Textedebulles">
    <w:name w:val="Balloon Text"/>
    <w:basedOn w:val="Normal"/>
    <w:link w:val="TextedebullesCar"/>
    <w:uiPriority w:val="99"/>
    <w:semiHidden/>
    <w:unhideWhenUsed/>
    <w:rsid w:val="007963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327"/>
    <w:rPr>
      <w:rFonts w:ascii="Segoe UI" w:eastAsia="Times New Roman" w:hAnsi="Segoe UI" w:cs="Segoe UI"/>
      <w:sz w:val="18"/>
      <w:szCs w:val="18"/>
      <w:lang w:val="fr-FR" w:eastAsia="fr-CH"/>
    </w:rPr>
  </w:style>
  <w:style w:type="paragraph" w:styleId="Objetducommentaire">
    <w:name w:val="annotation subject"/>
    <w:basedOn w:val="Commentaire"/>
    <w:next w:val="Commentaire"/>
    <w:link w:val="ObjetducommentaireCar"/>
    <w:uiPriority w:val="99"/>
    <w:semiHidden/>
    <w:unhideWhenUsed/>
    <w:rsid w:val="001D3EB6"/>
    <w:rPr>
      <w:b/>
      <w:bCs/>
    </w:rPr>
  </w:style>
  <w:style w:type="character" w:customStyle="1" w:styleId="ObjetducommentaireCar">
    <w:name w:val="Objet du commentaire Car"/>
    <w:basedOn w:val="CommentaireCar"/>
    <w:link w:val="Objetducommentaire"/>
    <w:uiPriority w:val="99"/>
    <w:semiHidden/>
    <w:rsid w:val="001D3EB6"/>
    <w:rPr>
      <w:rFonts w:ascii="Times New Roman" w:eastAsia="Times New Roman" w:hAnsi="Times New Roman" w:cs="Times New Roman"/>
      <w:b/>
      <w:bCs/>
      <w:sz w:val="20"/>
      <w:szCs w:val="20"/>
      <w:lang w:val="fr-FR" w:eastAsia="fr-CH"/>
    </w:rPr>
  </w:style>
  <w:style w:type="paragraph" w:styleId="Rvision">
    <w:name w:val="Revision"/>
    <w:hidden/>
    <w:uiPriority w:val="99"/>
    <w:semiHidden/>
    <w:rsid w:val="007F12E9"/>
    <w:pPr>
      <w:spacing w:after="0" w:line="240" w:lineRule="auto"/>
    </w:pPr>
    <w:rPr>
      <w:rFonts w:ascii="Times New Roman" w:eastAsia="Times New Roman" w:hAnsi="Times New Roman" w:cs="Times New Roman"/>
      <w:sz w:val="20"/>
      <w:szCs w:val="20"/>
      <w:lang w:val="fr-FR" w:eastAsia="fr-CH"/>
    </w:rPr>
  </w:style>
  <w:style w:type="character" w:styleId="Lienhypertextesuivivisit">
    <w:name w:val="FollowedHyperlink"/>
    <w:basedOn w:val="Policepardfaut"/>
    <w:uiPriority w:val="99"/>
    <w:semiHidden/>
    <w:unhideWhenUsed/>
    <w:rsid w:val="005C2BAC"/>
    <w:rPr>
      <w:color w:val="954F72" w:themeColor="followedHyperlink"/>
      <w:u w:val="single"/>
    </w:rPr>
  </w:style>
  <w:style w:type="character" w:styleId="lev">
    <w:name w:val="Strong"/>
    <w:basedOn w:val="Policepardfaut"/>
    <w:uiPriority w:val="22"/>
    <w:qFormat/>
    <w:rsid w:val="00FA68D0"/>
    <w:rPr>
      <w:b/>
      <w:bCs/>
    </w:rPr>
  </w:style>
  <w:style w:type="character" w:styleId="Accentuation">
    <w:name w:val="Emphasis"/>
    <w:basedOn w:val="Policepardfaut"/>
    <w:uiPriority w:val="20"/>
    <w:qFormat/>
    <w:rsid w:val="005D194B"/>
    <w:rPr>
      <w:i/>
      <w:iCs/>
    </w:rPr>
  </w:style>
  <w:style w:type="paragraph" w:styleId="NormalWeb">
    <w:name w:val="Normal (Web)"/>
    <w:basedOn w:val="Normal"/>
    <w:uiPriority w:val="99"/>
    <w:semiHidden/>
    <w:unhideWhenUsed/>
    <w:rsid w:val="003651F9"/>
    <w:pPr>
      <w:overflowPunct/>
      <w:autoSpaceDE/>
      <w:autoSpaceDN/>
      <w:adjustRightInd/>
      <w:spacing w:before="100" w:beforeAutospacing="1" w:after="100" w:afterAutospacing="1"/>
      <w:textAlignment w:val="auto"/>
    </w:pPr>
    <w:rPr>
      <w:sz w:val="24"/>
      <w:szCs w:val="24"/>
      <w:lang w:val="fr-CH"/>
    </w:rPr>
  </w:style>
  <w:style w:type="character" w:customStyle="1" w:styleId="textcontent">
    <w:name w:val="text_content"/>
    <w:basedOn w:val="Policepardfaut"/>
    <w:rsid w:val="003651F9"/>
  </w:style>
  <w:style w:type="character" w:customStyle="1" w:styleId="bold">
    <w:name w:val="bold"/>
    <w:basedOn w:val="Policepardfaut"/>
    <w:rsid w:val="00D805D3"/>
  </w:style>
  <w:style w:type="paragraph" w:customStyle="1" w:styleId="matr">
    <w:name w:val="maîtr"/>
    <w:basedOn w:val="Commentaire"/>
    <w:qFormat/>
    <w:rsid w:val="000C30AD"/>
  </w:style>
  <w:style w:type="paragraph" w:customStyle="1" w:styleId="matrise">
    <w:name w:val="maîtrise"/>
    <w:basedOn w:val="matr"/>
    <w:qFormat/>
    <w:rsid w:val="000C30AD"/>
  </w:style>
  <w:style w:type="paragraph" w:styleId="Notedebasdepage">
    <w:name w:val="footnote text"/>
    <w:basedOn w:val="Normal"/>
    <w:link w:val="NotedebasdepageCar"/>
    <w:uiPriority w:val="99"/>
    <w:semiHidden/>
    <w:unhideWhenUsed/>
    <w:rsid w:val="00D944CC"/>
  </w:style>
  <w:style w:type="character" w:customStyle="1" w:styleId="NotedebasdepageCar">
    <w:name w:val="Note de bas de page Car"/>
    <w:basedOn w:val="Policepardfaut"/>
    <w:link w:val="Notedebasdepage"/>
    <w:uiPriority w:val="99"/>
    <w:semiHidden/>
    <w:rsid w:val="00D944CC"/>
    <w:rPr>
      <w:rFonts w:ascii="Times New Roman" w:eastAsia="Times New Roman" w:hAnsi="Times New Roman" w:cs="Times New Roman"/>
      <w:sz w:val="20"/>
      <w:szCs w:val="20"/>
      <w:lang w:val="fr-FR" w:eastAsia="fr-CH"/>
    </w:rPr>
  </w:style>
  <w:style w:type="character" w:styleId="Appelnotedebasdep">
    <w:name w:val="footnote reference"/>
    <w:basedOn w:val="Policepardfaut"/>
    <w:uiPriority w:val="99"/>
    <w:semiHidden/>
    <w:unhideWhenUsed/>
    <w:rsid w:val="00D94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4133">
      <w:bodyDiv w:val="1"/>
      <w:marLeft w:val="0"/>
      <w:marRight w:val="0"/>
      <w:marTop w:val="0"/>
      <w:marBottom w:val="0"/>
      <w:divBdr>
        <w:top w:val="none" w:sz="0" w:space="0" w:color="auto"/>
        <w:left w:val="none" w:sz="0" w:space="0" w:color="auto"/>
        <w:bottom w:val="none" w:sz="0" w:space="0" w:color="auto"/>
        <w:right w:val="none" w:sz="0" w:space="0" w:color="auto"/>
      </w:divBdr>
    </w:div>
    <w:div w:id="189223099">
      <w:bodyDiv w:val="1"/>
      <w:marLeft w:val="0"/>
      <w:marRight w:val="0"/>
      <w:marTop w:val="0"/>
      <w:marBottom w:val="0"/>
      <w:divBdr>
        <w:top w:val="none" w:sz="0" w:space="0" w:color="auto"/>
        <w:left w:val="none" w:sz="0" w:space="0" w:color="auto"/>
        <w:bottom w:val="none" w:sz="0" w:space="0" w:color="auto"/>
        <w:right w:val="none" w:sz="0" w:space="0" w:color="auto"/>
      </w:divBdr>
    </w:div>
    <w:div w:id="242573061">
      <w:bodyDiv w:val="1"/>
      <w:marLeft w:val="0"/>
      <w:marRight w:val="0"/>
      <w:marTop w:val="0"/>
      <w:marBottom w:val="0"/>
      <w:divBdr>
        <w:top w:val="none" w:sz="0" w:space="0" w:color="auto"/>
        <w:left w:val="none" w:sz="0" w:space="0" w:color="auto"/>
        <w:bottom w:val="none" w:sz="0" w:space="0" w:color="auto"/>
        <w:right w:val="none" w:sz="0" w:space="0" w:color="auto"/>
      </w:divBdr>
    </w:div>
    <w:div w:id="653147843">
      <w:bodyDiv w:val="1"/>
      <w:marLeft w:val="0"/>
      <w:marRight w:val="0"/>
      <w:marTop w:val="0"/>
      <w:marBottom w:val="0"/>
      <w:divBdr>
        <w:top w:val="none" w:sz="0" w:space="0" w:color="auto"/>
        <w:left w:val="none" w:sz="0" w:space="0" w:color="auto"/>
        <w:bottom w:val="none" w:sz="0" w:space="0" w:color="auto"/>
        <w:right w:val="none" w:sz="0" w:space="0" w:color="auto"/>
      </w:divBdr>
    </w:div>
    <w:div w:id="740636427">
      <w:bodyDiv w:val="1"/>
      <w:marLeft w:val="0"/>
      <w:marRight w:val="0"/>
      <w:marTop w:val="0"/>
      <w:marBottom w:val="0"/>
      <w:divBdr>
        <w:top w:val="none" w:sz="0" w:space="0" w:color="auto"/>
        <w:left w:val="none" w:sz="0" w:space="0" w:color="auto"/>
        <w:bottom w:val="none" w:sz="0" w:space="0" w:color="auto"/>
        <w:right w:val="none" w:sz="0" w:space="0" w:color="auto"/>
      </w:divBdr>
    </w:div>
    <w:div w:id="867261136">
      <w:bodyDiv w:val="1"/>
      <w:marLeft w:val="0"/>
      <w:marRight w:val="0"/>
      <w:marTop w:val="0"/>
      <w:marBottom w:val="0"/>
      <w:divBdr>
        <w:top w:val="none" w:sz="0" w:space="0" w:color="auto"/>
        <w:left w:val="none" w:sz="0" w:space="0" w:color="auto"/>
        <w:bottom w:val="none" w:sz="0" w:space="0" w:color="auto"/>
        <w:right w:val="none" w:sz="0" w:space="0" w:color="auto"/>
      </w:divBdr>
    </w:div>
    <w:div w:id="1129395470">
      <w:bodyDiv w:val="1"/>
      <w:marLeft w:val="0"/>
      <w:marRight w:val="0"/>
      <w:marTop w:val="0"/>
      <w:marBottom w:val="0"/>
      <w:divBdr>
        <w:top w:val="none" w:sz="0" w:space="0" w:color="auto"/>
        <w:left w:val="none" w:sz="0" w:space="0" w:color="auto"/>
        <w:bottom w:val="none" w:sz="0" w:space="0" w:color="auto"/>
        <w:right w:val="none" w:sz="0" w:space="0" w:color="auto"/>
      </w:divBdr>
    </w:div>
    <w:div w:id="1222327022">
      <w:bodyDiv w:val="1"/>
      <w:marLeft w:val="0"/>
      <w:marRight w:val="0"/>
      <w:marTop w:val="0"/>
      <w:marBottom w:val="0"/>
      <w:divBdr>
        <w:top w:val="none" w:sz="0" w:space="0" w:color="auto"/>
        <w:left w:val="none" w:sz="0" w:space="0" w:color="auto"/>
        <w:bottom w:val="none" w:sz="0" w:space="0" w:color="auto"/>
        <w:right w:val="none" w:sz="0" w:space="0" w:color="auto"/>
      </w:divBdr>
    </w:div>
    <w:div w:id="1290430263">
      <w:bodyDiv w:val="1"/>
      <w:marLeft w:val="0"/>
      <w:marRight w:val="0"/>
      <w:marTop w:val="0"/>
      <w:marBottom w:val="0"/>
      <w:divBdr>
        <w:top w:val="none" w:sz="0" w:space="0" w:color="auto"/>
        <w:left w:val="none" w:sz="0" w:space="0" w:color="auto"/>
        <w:bottom w:val="none" w:sz="0" w:space="0" w:color="auto"/>
        <w:right w:val="none" w:sz="0" w:space="0" w:color="auto"/>
      </w:divBdr>
    </w:div>
    <w:div w:id="1338845802">
      <w:bodyDiv w:val="1"/>
      <w:marLeft w:val="0"/>
      <w:marRight w:val="0"/>
      <w:marTop w:val="0"/>
      <w:marBottom w:val="0"/>
      <w:divBdr>
        <w:top w:val="none" w:sz="0" w:space="0" w:color="auto"/>
        <w:left w:val="none" w:sz="0" w:space="0" w:color="auto"/>
        <w:bottom w:val="none" w:sz="0" w:space="0" w:color="auto"/>
        <w:right w:val="none" w:sz="0" w:space="0" w:color="auto"/>
      </w:divBdr>
    </w:div>
    <w:div w:id="1602496144">
      <w:bodyDiv w:val="1"/>
      <w:marLeft w:val="0"/>
      <w:marRight w:val="0"/>
      <w:marTop w:val="0"/>
      <w:marBottom w:val="0"/>
      <w:divBdr>
        <w:top w:val="none" w:sz="0" w:space="0" w:color="auto"/>
        <w:left w:val="none" w:sz="0" w:space="0" w:color="auto"/>
        <w:bottom w:val="none" w:sz="0" w:space="0" w:color="auto"/>
        <w:right w:val="none" w:sz="0" w:space="0" w:color="auto"/>
      </w:divBdr>
    </w:div>
    <w:div w:id="1661695689">
      <w:bodyDiv w:val="1"/>
      <w:marLeft w:val="0"/>
      <w:marRight w:val="0"/>
      <w:marTop w:val="0"/>
      <w:marBottom w:val="0"/>
      <w:divBdr>
        <w:top w:val="none" w:sz="0" w:space="0" w:color="auto"/>
        <w:left w:val="none" w:sz="0" w:space="0" w:color="auto"/>
        <w:bottom w:val="none" w:sz="0" w:space="0" w:color="auto"/>
        <w:right w:val="none" w:sz="0" w:space="0" w:color="auto"/>
      </w:divBdr>
    </w:div>
    <w:div w:id="1989742882">
      <w:bodyDiv w:val="1"/>
      <w:marLeft w:val="0"/>
      <w:marRight w:val="0"/>
      <w:marTop w:val="0"/>
      <w:marBottom w:val="0"/>
      <w:divBdr>
        <w:top w:val="none" w:sz="0" w:space="0" w:color="auto"/>
        <w:left w:val="none" w:sz="0" w:space="0" w:color="auto"/>
        <w:bottom w:val="none" w:sz="0" w:space="0" w:color="auto"/>
        <w:right w:val="none" w:sz="0" w:space="0" w:color="auto"/>
      </w:divBdr>
    </w:div>
    <w:div w:id="2138064124">
      <w:bodyDiv w:val="1"/>
      <w:marLeft w:val="0"/>
      <w:marRight w:val="0"/>
      <w:marTop w:val="0"/>
      <w:marBottom w:val="0"/>
      <w:divBdr>
        <w:top w:val="none" w:sz="0" w:space="0" w:color="auto"/>
        <w:left w:val="none" w:sz="0" w:space="0" w:color="auto"/>
        <w:bottom w:val="none" w:sz="0" w:space="0" w:color="auto"/>
        <w:right w:val="none" w:sz="0" w:space="0" w:color="auto"/>
      </w:divBdr>
      <w:divsChild>
        <w:div w:id="1892574285">
          <w:marLeft w:val="0"/>
          <w:marRight w:val="0"/>
          <w:marTop w:val="0"/>
          <w:marBottom w:val="0"/>
          <w:divBdr>
            <w:top w:val="none" w:sz="0" w:space="0" w:color="auto"/>
            <w:left w:val="none" w:sz="0" w:space="0" w:color="auto"/>
            <w:bottom w:val="none" w:sz="0" w:space="0" w:color="auto"/>
            <w:right w:val="none" w:sz="0" w:space="0" w:color="auto"/>
          </w:divBdr>
          <w:divsChild>
            <w:div w:id="1494297375">
              <w:marLeft w:val="0"/>
              <w:marRight w:val="0"/>
              <w:marTop w:val="0"/>
              <w:marBottom w:val="0"/>
              <w:divBdr>
                <w:top w:val="none" w:sz="0" w:space="0" w:color="auto"/>
                <w:left w:val="none" w:sz="0" w:space="0" w:color="auto"/>
                <w:bottom w:val="none" w:sz="0" w:space="0" w:color="auto"/>
                <w:right w:val="none" w:sz="0" w:space="0" w:color="auto"/>
              </w:divBdr>
            </w:div>
            <w:div w:id="1216283251">
              <w:marLeft w:val="0"/>
              <w:marRight w:val="0"/>
              <w:marTop w:val="0"/>
              <w:marBottom w:val="0"/>
              <w:divBdr>
                <w:top w:val="none" w:sz="0" w:space="0" w:color="auto"/>
                <w:left w:val="none" w:sz="0" w:space="0" w:color="auto"/>
                <w:bottom w:val="none" w:sz="0" w:space="0" w:color="auto"/>
                <w:right w:val="none" w:sz="0" w:space="0" w:color="auto"/>
              </w:divBdr>
            </w:div>
          </w:divsChild>
        </w:div>
        <w:div w:id="1994598720">
          <w:marLeft w:val="0"/>
          <w:marRight w:val="0"/>
          <w:marTop w:val="0"/>
          <w:marBottom w:val="0"/>
          <w:divBdr>
            <w:top w:val="none" w:sz="0" w:space="0" w:color="auto"/>
            <w:left w:val="none" w:sz="0" w:space="0" w:color="auto"/>
            <w:bottom w:val="none" w:sz="0" w:space="0" w:color="auto"/>
            <w:right w:val="none" w:sz="0" w:space="0" w:color="auto"/>
          </w:divBdr>
        </w:div>
        <w:div w:id="561216423">
          <w:marLeft w:val="0"/>
          <w:marRight w:val="0"/>
          <w:marTop w:val="0"/>
          <w:marBottom w:val="0"/>
          <w:divBdr>
            <w:top w:val="none" w:sz="0" w:space="0" w:color="auto"/>
            <w:left w:val="none" w:sz="0" w:space="0" w:color="auto"/>
            <w:bottom w:val="none" w:sz="0" w:space="0" w:color="auto"/>
            <w:right w:val="none" w:sz="0" w:space="0" w:color="auto"/>
          </w:divBdr>
        </w:div>
        <w:div w:id="179517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2FD8-4B42-4AB0-85C7-23547E40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4510</Words>
  <Characters>24811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DENERVAUD</dc:creator>
  <cp:keywords/>
  <dc:description/>
  <cp:lastModifiedBy>Anthony DENERVAUD</cp:lastModifiedBy>
  <cp:revision>20</cp:revision>
  <cp:lastPrinted>2020-09-30T12:16:00Z</cp:lastPrinted>
  <dcterms:created xsi:type="dcterms:W3CDTF">2021-09-29T10:43:00Z</dcterms:created>
  <dcterms:modified xsi:type="dcterms:W3CDTF">2021-12-16T14:53:00Z</dcterms:modified>
</cp:coreProperties>
</file>